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73860284"/>
        <w:docPartObj>
          <w:docPartGallery w:val="Table of Contents"/>
          <w:docPartUnique/>
        </w:docPartObj>
      </w:sdtPr>
      <w:sdtEndPr/>
      <w:sdtContent>
        <w:p w:rsidR="00E608B4" w:rsidRDefault="1E72558E">
          <w:pPr>
            <w:pStyle w:val="TOC2"/>
            <w:rPr>
              <w:rFonts w:eastAsiaTheme="minorEastAsia"/>
              <w:noProof/>
              <w:kern w:val="2"/>
              <w:sz w:val="24"/>
              <w:szCs w:val="24"/>
              <w14:ligatures w14:val="standardContextual"/>
            </w:rPr>
          </w:pPr>
          <w:r>
            <w:fldChar w:fldCharType="begin"/>
          </w:r>
          <w:r w:rsidR="005B7550">
            <w:instrText>TOC \o "1-3" \z \u \h</w:instrText>
          </w:r>
          <w:r>
            <w:fldChar w:fldCharType="separate"/>
          </w:r>
          <w:hyperlink w:anchor="_Toc221521164" w:history="1">
            <w:r w:rsidR="00E608B4" w:rsidRPr="008E2E44">
              <w:rPr>
                <w:rStyle w:val="Hyperlink"/>
                <w:rFonts w:ascii="Times New Roman" w:hAnsi="Times New Roman" w:cs="Times New Roman"/>
                <w:b/>
                <w:bCs/>
                <w:noProof/>
              </w:rPr>
              <w:t>INTRODUCTION</w:t>
            </w:r>
            <w:r w:rsidR="00E608B4">
              <w:rPr>
                <w:noProof/>
                <w:webHidden/>
              </w:rPr>
              <w:tab/>
            </w:r>
            <w:r w:rsidR="00E608B4">
              <w:rPr>
                <w:noProof/>
                <w:webHidden/>
              </w:rPr>
              <w:fldChar w:fldCharType="begin"/>
            </w:r>
            <w:r w:rsidR="00E608B4">
              <w:rPr>
                <w:noProof/>
                <w:webHidden/>
              </w:rPr>
              <w:instrText xml:space="preserve"> PAGEREF _Toc221521164 \h </w:instrText>
            </w:r>
            <w:r w:rsidR="00E608B4">
              <w:rPr>
                <w:noProof/>
                <w:webHidden/>
              </w:rPr>
            </w:r>
            <w:r w:rsidR="00E608B4">
              <w:rPr>
                <w:noProof/>
                <w:webHidden/>
              </w:rPr>
              <w:fldChar w:fldCharType="separate"/>
            </w:r>
            <w:r w:rsidR="00E608B4">
              <w:rPr>
                <w:noProof/>
                <w:webHidden/>
              </w:rPr>
              <w:t>1</w:t>
            </w:r>
            <w:r w:rsidR="00E608B4">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65" w:history="1">
            <w:r w:rsidRPr="008E2E44">
              <w:rPr>
                <w:rStyle w:val="Hyperlink"/>
                <w:rFonts w:ascii="Times New Roman" w:hAnsi="Times New Roman" w:cs="Times New Roman"/>
                <w:b/>
                <w:bCs/>
                <w:noProof/>
              </w:rPr>
              <w:t>INSTRUCTIONS ON SUBMITTING REPORT TEMPLATES</w:t>
            </w:r>
            <w:r>
              <w:rPr>
                <w:noProof/>
                <w:webHidden/>
              </w:rPr>
              <w:tab/>
            </w:r>
            <w:r>
              <w:rPr>
                <w:noProof/>
                <w:webHidden/>
              </w:rPr>
              <w:fldChar w:fldCharType="begin"/>
            </w:r>
            <w:r>
              <w:rPr>
                <w:noProof/>
                <w:webHidden/>
              </w:rPr>
              <w:instrText xml:space="preserve"> PAGEREF _Toc221521165 \h </w:instrText>
            </w:r>
            <w:r>
              <w:rPr>
                <w:noProof/>
                <w:webHidden/>
              </w:rPr>
            </w:r>
            <w:r>
              <w:rPr>
                <w:noProof/>
                <w:webHidden/>
              </w:rPr>
              <w:fldChar w:fldCharType="separate"/>
            </w:r>
            <w:r>
              <w:rPr>
                <w:noProof/>
                <w:webHidden/>
              </w:rPr>
              <w:t>3</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66" w:history="1">
            <w:r w:rsidRPr="008E2E44">
              <w:rPr>
                <w:rStyle w:val="Hyperlink"/>
                <w:rFonts w:ascii="Times New Roman" w:hAnsi="Times New Roman" w:cs="Times New Roman"/>
                <w:b/>
                <w:bCs/>
                <w:noProof/>
              </w:rPr>
              <w:t>REPORTS</w:t>
            </w:r>
            <w:r>
              <w:rPr>
                <w:noProof/>
                <w:webHidden/>
              </w:rPr>
              <w:tab/>
            </w:r>
            <w:r>
              <w:rPr>
                <w:noProof/>
                <w:webHidden/>
              </w:rPr>
              <w:fldChar w:fldCharType="begin"/>
            </w:r>
            <w:r>
              <w:rPr>
                <w:noProof/>
                <w:webHidden/>
              </w:rPr>
              <w:instrText xml:space="preserve"> PAGEREF _Toc221521166 \h </w:instrText>
            </w:r>
            <w:r>
              <w:rPr>
                <w:noProof/>
                <w:webHidden/>
              </w:rPr>
            </w:r>
            <w:r>
              <w:rPr>
                <w:noProof/>
                <w:webHidden/>
              </w:rPr>
              <w:fldChar w:fldCharType="separate"/>
            </w:r>
            <w:r>
              <w:rPr>
                <w:noProof/>
                <w:webHidden/>
              </w:rPr>
              <w:t>13</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67" w:history="1">
            <w:r w:rsidRPr="008E2E44">
              <w:rPr>
                <w:rStyle w:val="Hyperlink"/>
                <w:rFonts w:ascii="Times New Roman" w:hAnsi="Times New Roman" w:cs="Times New Roman"/>
                <w:b/>
                <w:bCs/>
                <w:noProof/>
              </w:rPr>
              <w:t>0101: Claims Adjudication Summary</w:t>
            </w:r>
            <w:r>
              <w:rPr>
                <w:noProof/>
                <w:webHidden/>
              </w:rPr>
              <w:tab/>
            </w:r>
            <w:r>
              <w:rPr>
                <w:noProof/>
                <w:webHidden/>
              </w:rPr>
              <w:fldChar w:fldCharType="begin"/>
            </w:r>
            <w:r>
              <w:rPr>
                <w:noProof/>
                <w:webHidden/>
              </w:rPr>
              <w:instrText xml:space="preserve"> PAGEREF _Toc221521167 \h </w:instrText>
            </w:r>
            <w:r>
              <w:rPr>
                <w:noProof/>
                <w:webHidden/>
              </w:rPr>
            </w:r>
            <w:r>
              <w:rPr>
                <w:noProof/>
                <w:webHidden/>
              </w:rPr>
              <w:fldChar w:fldCharType="separate"/>
            </w:r>
            <w:r>
              <w:rPr>
                <w:noProof/>
                <w:webHidden/>
              </w:rPr>
              <w:t>13</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68" w:history="1">
            <w:r w:rsidRPr="008E2E44">
              <w:rPr>
                <w:rStyle w:val="Hyperlink"/>
                <w:rFonts w:ascii="Times New Roman" w:hAnsi="Times New Roman" w:cs="Times New Roman"/>
                <w:b/>
                <w:bCs/>
                <w:noProof/>
              </w:rPr>
              <w:t>0102: Encounters Summary</w:t>
            </w:r>
            <w:r>
              <w:rPr>
                <w:noProof/>
                <w:webHidden/>
              </w:rPr>
              <w:tab/>
            </w:r>
            <w:r>
              <w:rPr>
                <w:noProof/>
                <w:webHidden/>
              </w:rPr>
              <w:fldChar w:fldCharType="begin"/>
            </w:r>
            <w:r>
              <w:rPr>
                <w:noProof/>
                <w:webHidden/>
              </w:rPr>
              <w:instrText xml:space="preserve"> PAGEREF _Toc221521168 \h </w:instrText>
            </w:r>
            <w:r>
              <w:rPr>
                <w:noProof/>
                <w:webHidden/>
              </w:rPr>
            </w:r>
            <w:r>
              <w:rPr>
                <w:noProof/>
                <w:webHidden/>
              </w:rPr>
              <w:fldChar w:fldCharType="separate"/>
            </w:r>
            <w:r>
              <w:rPr>
                <w:noProof/>
                <w:webHidden/>
              </w:rPr>
              <w:t>19</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69" w:history="1">
            <w:r w:rsidRPr="008E2E44">
              <w:rPr>
                <w:rStyle w:val="Hyperlink"/>
                <w:rFonts w:ascii="Times New Roman" w:hAnsi="Times New Roman" w:cs="Times New Roman"/>
                <w:b/>
                <w:bCs/>
                <w:noProof/>
              </w:rPr>
              <w:t>0103: Claims Denial Reasons</w:t>
            </w:r>
            <w:r>
              <w:rPr>
                <w:noProof/>
                <w:webHidden/>
              </w:rPr>
              <w:tab/>
            </w:r>
            <w:r>
              <w:rPr>
                <w:noProof/>
                <w:webHidden/>
              </w:rPr>
              <w:fldChar w:fldCharType="begin"/>
            </w:r>
            <w:r>
              <w:rPr>
                <w:noProof/>
                <w:webHidden/>
              </w:rPr>
              <w:instrText xml:space="preserve"> PAGEREF _Toc221521169 \h </w:instrText>
            </w:r>
            <w:r>
              <w:rPr>
                <w:noProof/>
                <w:webHidden/>
              </w:rPr>
            </w:r>
            <w:r>
              <w:rPr>
                <w:noProof/>
                <w:webHidden/>
              </w:rPr>
              <w:fldChar w:fldCharType="separate"/>
            </w:r>
            <w:r>
              <w:rPr>
                <w:noProof/>
                <w:webHidden/>
              </w:rPr>
              <w:t>23</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70" w:history="1">
            <w:r w:rsidRPr="008E2E44">
              <w:rPr>
                <w:rStyle w:val="Hyperlink"/>
                <w:rFonts w:ascii="Times New Roman" w:hAnsi="Times New Roman" w:cs="Times New Roman"/>
                <w:b/>
                <w:bCs/>
                <w:noProof/>
              </w:rPr>
              <w:t>0201: Member Helpline Performance</w:t>
            </w:r>
            <w:r>
              <w:rPr>
                <w:noProof/>
                <w:webHidden/>
              </w:rPr>
              <w:tab/>
            </w:r>
            <w:r>
              <w:rPr>
                <w:noProof/>
                <w:webHidden/>
              </w:rPr>
              <w:fldChar w:fldCharType="begin"/>
            </w:r>
            <w:r>
              <w:rPr>
                <w:noProof/>
                <w:webHidden/>
              </w:rPr>
              <w:instrText xml:space="preserve"> PAGEREF _Toc221521170 \h </w:instrText>
            </w:r>
            <w:r>
              <w:rPr>
                <w:noProof/>
                <w:webHidden/>
              </w:rPr>
            </w:r>
            <w:r>
              <w:rPr>
                <w:noProof/>
                <w:webHidden/>
              </w:rPr>
              <w:fldChar w:fldCharType="separate"/>
            </w:r>
            <w:r>
              <w:rPr>
                <w:noProof/>
                <w:webHidden/>
              </w:rPr>
              <w:t>24</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71" w:history="1">
            <w:r w:rsidRPr="008E2E44">
              <w:rPr>
                <w:rStyle w:val="Hyperlink"/>
                <w:rFonts w:ascii="Times New Roman" w:hAnsi="Times New Roman" w:cs="Times New Roman"/>
                <w:b/>
                <w:bCs/>
                <w:noProof/>
              </w:rPr>
              <w:t>0202: Member Grievances and Appeals Quarterly Report</w:t>
            </w:r>
            <w:r>
              <w:rPr>
                <w:noProof/>
                <w:webHidden/>
              </w:rPr>
              <w:tab/>
            </w:r>
            <w:r>
              <w:rPr>
                <w:noProof/>
                <w:webHidden/>
              </w:rPr>
              <w:fldChar w:fldCharType="begin"/>
            </w:r>
            <w:r>
              <w:rPr>
                <w:noProof/>
                <w:webHidden/>
              </w:rPr>
              <w:instrText xml:space="preserve"> PAGEREF _Toc221521171 \h </w:instrText>
            </w:r>
            <w:r>
              <w:rPr>
                <w:noProof/>
                <w:webHidden/>
              </w:rPr>
            </w:r>
            <w:r>
              <w:rPr>
                <w:noProof/>
                <w:webHidden/>
              </w:rPr>
              <w:fldChar w:fldCharType="separate"/>
            </w:r>
            <w:r>
              <w:rPr>
                <w:noProof/>
                <w:webHidden/>
              </w:rPr>
              <w:t>27</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72" w:history="1">
            <w:r w:rsidRPr="008E2E44">
              <w:rPr>
                <w:rStyle w:val="Hyperlink"/>
                <w:rFonts w:ascii="Times New Roman" w:hAnsi="Times New Roman" w:cs="Times New Roman"/>
                <w:b/>
                <w:bCs/>
                <w:noProof/>
              </w:rPr>
              <w:t>0203: Independent External Reviews and FSSA Hearings</w:t>
            </w:r>
            <w:r>
              <w:rPr>
                <w:noProof/>
                <w:webHidden/>
              </w:rPr>
              <w:tab/>
            </w:r>
            <w:r>
              <w:rPr>
                <w:noProof/>
                <w:webHidden/>
              </w:rPr>
              <w:fldChar w:fldCharType="begin"/>
            </w:r>
            <w:r>
              <w:rPr>
                <w:noProof/>
                <w:webHidden/>
              </w:rPr>
              <w:instrText xml:space="preserve"> PAGEREF _Toc221521172 \h </w:instrText>
            </w:r>
            <w:r>
              <w:rPr>
                <w:noProof/>
                <w:webHidden/>
              </w:rPr>
            </w:r>
            <w:r>
              <w:rPr>
                <w:noProof/>
                <w:webHidden/>
              </w:rPr>
              <w:fldChar w:fldCharType="separate"/>
            </w:r>
            <w:r>
              <w:rPr>
                <w:noProof/>
                <w:webHidden/>
              </w:rPr>
              <w:t>32</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73" w:history="1">
            <w:r w:rsidRPr="008E2E44">
              <w:rPr>
                <w:rStyle w:val="Hyperlink"/>
                <w:rFonts w:ascii="Times New Roman" w:hAnsi="Times New Roman" w:cs="Times New Roman"/>
                <w:b/>
                <w:bCs/>
                <w:noProof/>
              </w:rPr>
              <w:t>0204: NurseLine Report</w:t>
            </w:r>
            <w:r>
              <w:rPr>
                <w:noProof/>
                <w:webHidden/>
              </w:rPr>
              <w:tab/>
            </w:r>
            <w:r>
              <w:rPr>
                <w:noProof/>
                <w:webHidden/>
              </w:rPr>
              <w:fldChar w:fldCharType="begin"/>
            </w:r>
            <w:r>
              <w:rPr>
                <w:noProof/>
                <w:webHidden/>
              </w:rPr>
              <w:instrText xml:space="preserve"> PAGEREF _Toc221521173 \h </w:instrText>
            </w:r>
            <w:r>
              <w:rPr>
                <w:noProof/>
                <w:webHidden/>
              </w:rPr>
            </w:r>
            <w:r>
              <w:rPr>
                <w:noProof/>
                <w:webHidden/>
              </w:rPr>
              <w:fldChar w:fldCharType="separate"/>
            </w:r>
            <w:r>
              <w:rPr>
                <w:noProof/>
                <w:webHidden/>
              </w:rPr>
              <w:t>34</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74" w:history="1">
            <w:r w:rsidRPr="008E2E44">
              <w:rPr>
                <w:rStyle w:val="Hyperlink"/>
                <w:rFonts w:ascii="Times New Roman" w:hAnsi="Times New Roman" w:cs="Times New Roman"/>
                <w:b/>
                <w:bCs/>
                <w:noProof/>
              </w:rPr>
              <w:t>0205: Translation and Interpretation Services Report</w:t>
            </w:r>
            <w:r>
              <w:rPr>
                <w:noProof/>
                <w:webHidden/>
              </w:rPr>
              <w:tab/>
            </w:r>
            <w:r>
              <w:rPr>
                <w:noProof/>
                <w:webHidden/>
              </w:rPr>
              <w:fldChar w:fldCharType="begin"/>
            </w:r>
            <w:r>
              <w:rPr>
                <w:noProof/>
                <w:webHidden/>
              </w:rPr>
              <w:instrText xml:space="preserve"> PAGEREF _Toc221521174 \h </w:instrText>
            </w:r>
            <w:r>
              <w:rPr>
                <w:noProof/>
                <w:webHidden/>
              </w:rPr>
            </w:r>
            <w:r>
              <w:rPr>
                <w:noProof/>
                <w:webHidden/>
              </w:rPr>
              <w:fldChar w:fldCharType="separate"/>
            </w:r>
            <w:r>
              <w:rPr>
                <w:noProof/>
                <w:webHidden/>
              </w:rPr>
              <w:t>36</w:t>
            </w:r>
            <w:r>
              <w:rPr>
                <w:noProof/>
                <w:webHidden/>
              </w:rPr>
              <w:fldChar w:fldCharType="end"/>
            </w:r>
          </w:hyperlink>
        </w:p>
        <w:p w:rsidR="00E608B4" w:rsidRDefault="00E608B4">
          <w:pPr>
            <w:pStyle w:val="TOC1"/>
            <w:rPr>
              <w:rFonts w:eastAsiaTheme="minorEastAsia"/>
              <w:noProof/>
              <w:kern w:val="2"/>
              <w:sz w:val="24"/>
              <w:szCs w:val="24"/>
              <w14:ligatures w14:val="standardContextual"/>
            </w:rPr>
          </w:pPr>
          <w:hyperlink w:anchor="_Toc221521175" w:history="1">
            <w:r w:rsidRPr="008E2E44">
              <w:rPr>
                <w:rStyle w:val="Hyperlink"/>
                <w:rFonts w:ascii="Times New Roman" w:hAnsi="Times New Roman" w:cs="Times New Roman"/>
                <w:b/>
                <w:bCs/>
                <w:noProof/>
              </w:rPr>
              <w:t>0206: SUD and SMI Grievances and Appeals</w:t>
            </w:r>
            <w:r>
              <w:rPr>
                <w:noProof/>
                <w:webHidden/>
              </w:rPr>
              <w:tab/>
            </w:r>
            <w:r>
              <w:rPr>
                <w:noProof/>
                <w:webHidden/>
              </w:rPr>
              <w:fldChar w:fldCharType="begin"/>
            </w:r>
            <w:r>
              <w:rPr>
                <w:noProof/>
                <w:webHidden/>
              </w:rPr>
              <w:instrText xml:space="preserve"> PAGEREF _Toc221521175 \h </w:instrText>
            </w:r>
            <w:r>
              <w:rPr>
                <w:noProof/>
                <w:webHidden/>
              </w:rPr>
            </w:r>
            <w:r>
              <w:rPr>
                <w:noProof/>
                <w:webHidden/>
              </w:rPr>
              <w:fldChar w:fldCharType="separate"/>
            </w:r>
            <w:r>
              <w:rPr>
                <w:noProof/>
                <w:webHidden/>
              </w:rPr>
              <w:t>38</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76" w:history="1">
            <w:r w:rsidRPr="008E2E44">
              <w:rPr>
                <w:rStyle w:val="Hyperlink"/>
                <w:rFonts w:ascii="Times New Roman" w:hAnsi="Times New Roman" w:cs="Times New Roman"/>
                <w:b/>
                <w:bCs/>
                <w:noProof/>
              </w:rPr>
              <w:t>0301: Provider Helpline Performance (excluding Pharmacy)</w:t>
            </w:r>
            <w:r>
              <w:rPr>
                <w:noProof/>
                <w:webHidden/>
              </w:rPr>
              <w:tab/>
            </w:r>
            <w:r>
              <w:rPr>
                <w:noProof/>
                <w:webHidden/>
              </w:rPr>
              <w:fldChar w:fldCharType="begin"/>
            </w:r>
            <w:r>
              <w:rPr>
                <w:noProof/>
                <w:webHidden/>
              </w:rPr>
              <w:instrText xml:space="preserve"> PAGEREF _Toc221521176 \h </w:instrText>
            </w:r>
            <w:r>
              <w:rPr>
                <w:noProof/>
                <w:webHidden/>
              </w:rPr>
            </w:r>
            <w:r>
              <w:rPr>
                <w:noProof/>
                <w:webHidden/>
              </w:rPr>
              <w:fldChar w:fldCharType="separate"/>
            </w:r>
            <w:r>
              <w:rPr>
                <w:noProof/>
                <w:webHidden/>
              </w:rPr>
              <w:t>41</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77" w:history="1">
            <w:r w:rsidRPr="008E2E44">
              <w:rPr>
                <w:rStyle w:val="Hyperlink"/>
                <w:rFonts w:ascii="Times New Roman" w:hAnsi="Times New Roman" w:cs="Times New Roman"/>
                <w:b/>
                <w:bCs/>
                <w:noProof/>
              </w:rPr>
              <w:t>0302: Provider Helpline Performance (Pharmacy only)</w:t>
            </w:r>
            <w:r>
              <w:rPr>
                <w:noProof/>
                <w:webHidden/>
              </w:rPr>
              <w:tab/>
            </w:r>
            <w:r>
              <w:rPr>
                <w:noProof/>
                <w:webHidden/>
              </w:rPr>
              <w:fldChar w:fldCharType="begin"/>
            </w:r>
            <w:r>
              <w:rPr>
                <w:noProof/>
                <w:webHidden/>
              </w:rPr>
              <w:instrText xml:space="preserve"> PAGEREF _Toc221521177 \h </w:instrText>
            </w:r>
            <w:r>
              <w:rPr>
                <w:noProof/>
                <w:webHidden/>
              </w:rPr>
            </w:r>
            <w:r>
              <w:rPr>
                <w:noProof/>
                <w:webHidden/>
              </w:rPr>
              <w:fldChar w:fldCharType="separate"/>
            </w:r>
            <w:r>
              <w:rPr>
                <w:noProof/>
                <w:webHidden/>
              </w:rPr>
              <w:t>43</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78" w:history="1">
            <w:r w:rsidRPr="008E2E44">
              <w:rPr>
                <w:rStyle w:val="Hyperlink"/>
                <w:rFonts w:ascii="Times New Roman" w:hAnsi="Times New Roman" w:cs="Times New Roman"/>
                <w:b/>
                <w:bCs/>
                <w:noProof/>
              </w:rPr>
              <w:t>0303: Provider Claim Disputes</w:t>
            </w:r>
            <w:r>
              <w:rPr>
                <w:noProof/>
                <w:webHidden/>
              </w:rPr>
              <w:tab/>
            </w:r>
            <w:r>
              <w:rPr>
                <w:noProof/>
                <w:webHidden/>
              </w:rPr>
              <w:fldChar w:fldCharType="begin"/>
            </w:r>
            <w:r>
              <w:rPr>
                <w:noProof/>
                <w:webHidden/>
              </w:rPr>
              <w:instrText xml:space="preserve"> PAGEREF _Toc221521178 \h </w:instrText>
            </w:r>
            <w:r>
              <w:rPr>
                <w:noProof/>
                <w:webHidden/>
              </w:rPr>
            </w:r>
            <w:r>
              <w:rPr>
                <w:noProof/>
                <w:webHidden/>
              </w:rPr>
              <w:fldChar w:fldCharType="separate"/>
            </w:r>
            <w:r>
              <w:rPr>
                <w:noProof/>
                <w:webHidden/>
              </w:rPr>
              <w:t>45</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79" w:history="1">
            <w:r w:rsidRPr="008E2E44">
              <w:rPr>
                <w:rStyle w:val="Hyperlink"/>
                <w:rFonts w:ascii="Times New Roman" w:hAnsi="Times New Roman" w:cs="Times New Roman"/>
                <w:b/>
                <w:bCs/>
                <w:noProof/>
              </w:rPr>
              <w:t>0304: Provider Credentialing</w:t>
            </w:r>
            <w:r>
              <w:rPr>
                <w:noProof/>
                <w:webHidden/>
              </w:rPr>
              <w:tab/>
            </w:r>
            <w:r>
              <w:rPr>
                <w:noProof/>
                <w:webHidden/>
              </w:rPr>
              <w:fldChar w:fldCharType="begin"/>
            </w:r>
            <w:r>
              <w:rPr>
                <w:noProof/>
                <w:webHidden/>
              </w:rPr>
              <w:instrText xml:space="preserve"> PAGEREF _Toc221521179 \h </w:instrText>
            </w:r>
            <w:r>
              <w:rPr>
                <w:noProof/>
                <w:webHidden/>
              </w:rPr>
            </w:r>
            <w:r>
              <w:rPr>
                <w:noProof/>
                <w:webHidden/>
              </w:rPr>
              <w:fldChar w:fldCharType="separate"/>
            </w:r>
            <w:r>
              <w:rPr>
                <w:noProof/>
                <w:webHidden/>
              </w:rPr>
              <w:t>47</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80" w:history="1">
            <w:r w:rsidRPr="008E2E44">
              <w:rPr>
                <w:rStyle w:val="Hyperlink"/>
                <w:rFonts w:ascii="Times New Roman" w:hAnsi="Times New Roman" w:cs="Times New Roman"/>
                <w:b/>
                <w:bCs/>
                <w:noProof/>
              </w:rPr>
              <w:t>0305: Timeliness of Requests to Join Provider Network</w:t>
            </w:r>
            <w:r>
              <w:rPr>
                <w:noProof/>
                <w:webHidden/>
              </w:rPr>
              <w:tab/>
            </w:r>
            <w:r>
              <w:rPr>
                <w:noProof/>
                <w:webHidden/>
              </w:rPr>
              <w:fldChar w:fldCharType="begin"/>
            </w:r>
            <w:r>
              <w:rPr>
                <w:noProof/>
                <w:webHidden/>
              </w:rPr>
              <w:instrText xml:space="preserve"> PAGEREF _Toc221521180 \h </w:instrText>
            </w:r>
            <w:r>
              <w:rPr>
                <w:noProof/>
                <w:webHidden/>
              </w:rPr>
            </w:r>
            <w:r>
              <w:rPr>
                <w:noProof/>
                <w:webHidden/>
              </w:rPr>
              <w:fldChar w:fldCharType="separate"/>
            </w:r>
            <w:r>
              <w:rPr>
                <w:noProof/>
                <w:webHidden/>
              </w:rPr>
              <w:t>49</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81" w:history="1">
            <w:r w:rsidRPr="008E2E44">
              <w:rPr>
                <w:rStyle w:val="Hyperlink"/>
                <w:rFonts w:ascii="Times New Roman" w:hAnsi="Times New Roman" w:cs="Times New Roman"/>
                <w:b/>
                <w:bCs/>
                <w:noProof/>
              </w:rPr>
              <w:t>0401:  HEDIS Prospective Reporting Current Year to Date</w:t>
            </w:r>
            <w:r>
              <w:rPr>
                <w:noProof/>
                <w:webHidden/>
              </w:rPr>
              <w:tab/>
            </w:r>
            <w:r>
              <w:rPr>
                <w:noProof/>
                <w:webHidden/>
              </w:rPr>
              <w:fldChar w:fldCharType="begin"/>
            </w:r>
            <w:r>
              <w:rPr>
                <w:noProof/>
                <w:webHidden/>
              </w:rPr>
              <w:instrText xml:space="preserve"> PAGEREF _Toc221521181 \h </w:instrText>
            </w:r>
            <w:r>
              <w:rPr>
                <w:noProof/>
                <w:webHidden/>
              </w:rPr>
            </w:r>
            <w:r>
              <w:rPr>
                <w:noProof/>
                <w:webHidden/>
              </w:rPr>
              <w:fldChar w:fldCharType="separate"/>
            </w:r>
            <w:r>
              <w:rPr>
                <w:noProof/>
                <w:webHidden/>
              </w:rPr>
              <w:t>53</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82" w:history="1">
            <w:r w:rsidRPr="008E2E44">
              <w:rPr>
                <w:rStyle w:val="Hyperlink"/>
                <w:rFonts w:ascii="Times New Roman" w:hAnsi="Times New Roman" w:cs="Times New Roman"/>
                <w:b/>
                <w:bCs/>
                <w:noProof/>
              </w:rPr>
              <w:t>0504: Utilization of Institutions for Mental Diseases (IMDs)</w:t>
            </w:r>
            <w:r>
              <w:rPr>
                <w:noProof/>
                <w:webHidden/>
              </w:rPr>
              <w:tab/>
            </w:r>
            <w:r>
              <w:rPr>
                <w:noProof/>
                <w:webHidden/>
              </w:rPr>
              <w:fldChar w:fldCharType="begin"/>
            </w:r>
            <w:r>
              <w:rPr>
                <w:noProof/>
                <w:webHidden/>
              </w:rPr>
              <w:instrText xml:space="preserve"> PAGEREF _Toc221521182 \h </w:instrText>
            </w:r>
            <w:r>
              <w:rPr>
                <w:noProof/>
                <w:webHidden/>
              </w:rPr>
            </w:r>
            <w:r>
              <w:rPr>
                <w:noProof/>
                <w:webHidden/>
              </w:rPr>
              <w:fldChar w:fldCharType="separate"/>
            </w:r>
            <w:r>
              <w:rPr>
                <w:noProof/>
                <w:webHidden/>
              </w:rPr>
              <w:t>54</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83" w:history="1">
            <w:r w:rsidRPr="008E2E44">
              <w:rPr>
                <w:rStyle w:val="Hyperlink"/>
                <w:rFonts w:ascii="Times New Roman" w:hAnsi="Times New Roman" w:cs="Times New Roman"/>
                <w:b/>
                <w:bCs/>
                <w:noProof/>
              </w:rPr>
              <w:t>Utilization of Institutions for Mental Diseases (IMDs)</w:t>
            </w:r>
            <w:r>
              <w:rPr>
                <w:noProof/>
                <w:webHidden/>
              </w:rPr>
              <w:tab/>
            </w:r>
            <w:r>
              <w:rPr>
                <w:noProof/>
                <w:webHidden/>
              </w:rPr>
              <w:fldChar w:fldCharType="begin"/>
            </w:r>
            <w:r>
              <w:rPr>
                <w:noProof/>
                <w:webHidden/>
              </w:rPr>
              <w:instrText xml:space="preserve"> PAGEREF _Toc221521183 \h </w:instrText>
            </w:r>
            <w:r>
              <w:rPr>
                <w:noProof/>
                <w:webHidden/>
              </w:rPr>
            </w:r>
            <w:r>
              <w:rPr>
                <w:noProof/>
                <w:webHidden/>
              </w:rPr>
              <w:fldChar w:fldCharType="separate"/>
            </w:r>
            <w:r>
              <w:rPr>
                <w:noProof/>
                <w:webHidden/>
              </w:rPr>
              <w:t>54</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84" w:history="1">
            <w:r w:rsidRPr="008E2E44">
              <w:rPr>
                <w:rStyle w:val="Hyperlink"/>
                <w:rFonts w:ascii="Times New Roman" w:hAnsi="Times New Roman" w:cs="Times New Roman"/>
                <w:b/>
                <w:bCs/>
                <w:noProof/>
              </w:rPr>
              <w:t>0505: Pharmacy Utilization Report</w:t>
            </w:r>
            <w:r>
              <w:rPr>
                <w:noProof/>
                <w:webHidden/>
              </w:rPr>
              <w:tab/>
            </w:r>
            <w:r>
              <w:rPr>
                <w:noProof/>
                <w:webHidden/>
              </w:rPr>
              <w:fldChar w:fldCharType="begin"/>
            </w:r>
            <w:r>
              <w:rPr>
                <w:noProof/>
                <w:webHidden/>
              </w:rPr>
              <w:instrText xml:space="preserve"> PAGEREF _Toc221521184 \h </w:instrText>
            </w:r>
            <w:r>
              <w:rPr>
                <w:noProof/>
                <w:webHidden/>
              </w:rPr>
            </w:r>
            <w:r>
              <w:rPr>
                <w:noProof/>
                <w:webHidden/>
              </w:rPr>
              <w:fldChar w:fldCharType="separate"/>
            </w:r>
            <w:r>
              <w:rPr>
                <w:noProof/>
                <w:webHidden/>
              </w:rPr>
              <w:t>57</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85" w:history="1">
            <w:r w:rsidRPr="008E2E44">
              <w:rPr>
                <w:rStyle w:val="Hyperlink"/>
                <w:rFonts w:ascii="Times New Roman" w:hAnsi="Times New Roman" w:cs="Times New Roman"/>
                <w:b/>
                <w:bCs/>
                <w:noProof/>
              </w:rPr>
              <w:t>0506: Pharmacy Audit Report</w:t>
            </w:r>
            <w:r>
              <w:rPr>
                <w:noProof/>
                <w:webHidden/>
              </w:rPr>
              <w:tab/>
            </w:r>
            <w:r>
              <w:rPr>
                <w:noProof/>
                <w:webHidden/>
              </w:rPr>
              <w:fldChar w:fldCharType="begin"/>
            </w:r>
            <w:r>
              <w:rPr>
                <w:noProof/>
                <w:webHidden/>
              </w:rPr>
              <w:instrText xml:space="preserve"> PAGEREF _Toc221521185 \h </w:instrText>
            </w:r>
            <w:r>
              <w:rPr>
                <w:noProof/>
                <w:webHidden/>
              </w:rPr>
            </w:r>
            <w:r>
              <w:rPr>
                <w:noProof/>
                <w:webHidden/>
              </w:rPr>
              <w:fldChar w:fldCharType="separate"/>
            </w:r>
            <w:r>
              <w:rPr>
                <w:noProof/>
                <w:webHidden/>
              </w:rPr>
              <w:t>59</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86" w:history="1">
            <w:r w:rsidRPr="008E2E44">
              <w:rPr>
                <w:rStyle w:val="Hyperlink"/>
                <w:rFonts w:ascii="Times New Roman" w:eastAsia="Times New Roman" w:hAnsi="Times New Roman" w:cs="Times New Roman"/>
                <w:b/>
                <w:bCs/>
                <w:noProof/>
              </w:rPr>
              <w:t>0508: HCBS Utilization Report</w:t>
            </w:r>
            <w:r>
              <w:rPr>
                <w:noProof/>
                <w:webHidden/>
              </w:rPr>
              <w:tab/>
            </w:r>
            <w:r>
              <w:rPr>
                <w:noProof/>
                <w:webHidden/>
              </w:rPr>
              <w:fldChar w:fldCharType="begin"/>
            </w:r>
            <w:r>
              <w:rPr>
                <w:noProof/>
                <w:webHidden/>
              </w:rPr>
              <w:instrText xml:space="preserve"> PAGEREF _Toc221521186 \h </w:instrText>
            </w:r>
            <w:r>
              <w:rPr>
                <w:noProof/>
                <w:webHidden/>
              </w:rPr>
            </w:r>
            <w:r>
              <w:rPr>
                <w:noProof/>
                <w:webHidden/>
              </w:rPr>
              <w:fldChar w:fldCharType="separate"/>
            </w:r>
            <w:r>
              <w:rPr>
                <w:noProof/>
                <w:webHidden/>
              </w:rPr>
              <w:t>60</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87" w:history="1">
            <w:r w:rsidRPr="008E2E44">
              <w:rPr>
                <w:rStyle w:val="Hyperlink"/>
                <w:rFonts w:ascii="Times New Roman" w:hAnsi="Times New Roman" w:cs="Times New Roman"/>
                <w:b/>
                <w:bCs/>
                <w:noProof/>
              </w:rPr>
              <w:t>0509: Nursing Facility Length of Stay Report</w:t>
            </w:r>
            <w:r>
              <w:rPr>
                <w:noProof/>
                <w:webHidden/>
              </w:rPr>
              <w:tab/>
            </w:r>
            <w:r>
              <w:rPr>
                <w:noProof/>
                <w:webHidden/>
              </w:rPr>
              <w:fldChar w:fldCharType="begin"/>
            </w:r>
            <w:r>
              <w:rPr>
                <w:noProof/>
                <w:webHidden/>
              </w:rPr>
              <w:instrText xml:space="preserve"> PAGEREF _Toc221521187 \h </w:instrText>
            </w:r>
            <w:r>
              <w:rPr>
                <w:noProof/>
                <w:webHidden/>
              </w:rPr>
            </w:r>
            <w:r>
              <w:rPr>
                <w:noProof/>
                <w:webHidden/>
              </w:rPr>
              <w:fldChar w:fldCharType="separate"/>
            </w:r>
            <w:r>
              <w:rPr>
                <w:noProof/>
                <w:webHidden/>
              </w:rPr>
              <w:t>64</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88" w:history="1">
            <w:r w:rsidRPr="008E2E44">
              <w:rPr>
                <w:rStyle w:val="Hyperlink"/>
                <w:rFonts w:ascii="Times New Roman" w:hAnsi="Times New Roman" w:cs="Times New Roman"/>
                <w:b/>
                <w:bCs/>
                <w:noProof/>
              </w:rPr>
              <w:t>Nursing Facility Length of Stay Report</w:t>
            </w:r>
            <w:r>
              <w:rPr>
                <w:noProof/>
                <w:webHidden/>
              </w:rPr>
              <w:tab/>
            </w:r>
            <w:r>
              <w:rPr>
                <w:noProof/>
                <w:webHidden/>
              </w:rPr>
              <w:fldChar w:fldCharType="begin"/>
            </w:r>
            <w:r>
              <w:rPr>
                <w:noProof/>
                <w:webHidden/>
              </w:rPr>
              <w:instrText xml:space="preserve"> PAGEREF _Toc221521188 \h </w:instrText>
            </w:r>
            <w:r>
              <w:rPr>
                <w:noProof/>
                <w:webHidden/>
              </w:rPr>
            </w:r>
            <w:r>
              <w:rPr>
                <w:noProof/>
                <w:webHidden/>
              </w:rPr>
              <w:fldChar w:fldCharType="separate"/>
            </w:r>
            <w:r>
              <w:rPr>
                <w:noProof/>
                <w:webHidden/>
              </w:rPr>
              <w:t>64</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89" w:history="1">
            <w:r w:rsidRPr="008E2E44">
              <w:rPr>
                <w:rStyle w:val="Hyperlink"/>
                <w:rFonts w:ascii="Times New Roman" w:hAnsi="Times New Roman" w:cs="Times New Roman"/>
                <w:b/>
                <w:bCs/>
                <w:noProof/>
              </w:rPr>
              <w:t>0601: Service Authorizations Report</w:t>
            </w:r>
            <w:r>
              <w:rPr>
                <w:noProof/>
                <w:webHidden/>
              </w:rPr>
              <w:tab/>
            </w:r>
            <w:r>
              <w:rPr>
                <w:noProof/>
                <w:webHidden/>
              </w:rPr>
              <w:fldChar w:fldCharType="begin"/>
            </w:r>
            <w:r>
              <w:rPr>
                <w:noProof/>
                <w:webHidden/>
              </w:rPr>
              <w:instrText xml:space="preserve"> PAGEREF _Toc221521189 \h </w:instrText>
            </w:r>
            <w:r>
              <w:rPr>
                <w:noProof/>
                <w:webHidden/>
              </w:rPr>
            </w:r>
            <w:r>
              <w:rPr>
                <w:noProof/>
                <w:webHidden/>
              </w:rPr>
              <w:fldChar w:fldCharType="separate"/>
            </w:r>
            <w:r>
              <w:rPr>
                <w:noProof/>
                <w:webHidden/>
              </w:rPr>
              <w:t>67</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90" w:history="1">
            <w:r w:rsidRPr="008E2E44">
              <w:rPr>
                <w:rStyle w:val="Hyperlink"/>
                <w:rFonts w:ascii="Times New Roman" w:hAnsi="Times New Roman" w:cs="Times New Roman"/>
                <w:b/>
                <w:bCs/>
                <w:noProof/>
              </w:rPr>
              <w:t>0603: Pharmacy Authorizations Report by Therapeutic Class</w:t>
            </w:r>
            <w:r>
              <w:rPr>
                <w:noProof/>
                <w:webHidden/>
              </w:rPr>
              <w:tab/>
            </w:r>
            <w:r>
              <w:rPr>
                <w:noProof/>
                <w:webHidden/>
              </w:rPr>
              <w:fldChar w:fldCharType="begin"/>
            </w:r>
            <w:r>
              <w:rPr>
                <w:noProof/>
                <w:webHidden/>
              </w:rPr>
              <w:instrText xml:space="preserve"> PAGEREF _Toc221521190 \h </w:instrText>
            </w:r>
            <w:r>
              <w:rPr>
                <w:noProof/>
                <w:webHidden/>
              </w:rPr>
            </w:r>
            <w:r>
              <w:rPr>
                <w:noProof/>
                <w:webHidden/>
              </w:rPr>
              <w:fldChar w:fldCharType="separate"/>
            </w:r>
            <w:r>
              <w:rPr>
                <w:noProof/>
                <w:webHidden/>
              </w:rPr>
              <w:t>70</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91" w:history="1">
            <w:r w:rsidRPr="008E2E44">
              <w:rPr>
                <w:rStyle w:val="Hyperlink"/>
                <w:rFonts w:ascii="Times New Roman" w:hAnsi="Times New Roman" w:cs="Times New Roman"/>
                <w:b/>
                <w:bCs/>
                <w:noProof/>
              </w:rPr>
              <w:t>0604: Prior Authorization Report (Pharmacy Only)</w:t>
            </w:r>
            <w:r>
              <w:rPr>
                <w:noProof/>
                <w:webHidden/>
              </w:rPr>
              <w:tab/>
            </w:r>
            <w:r>
              <w:rPr>
                <w:noProof/>
                <w:webHidden/>
              </w:rPr>
              <w:fldChar w:fldCharType="begin"/>
            </w:r>
            <w:r>
              <w:rPr>
                <w:noProof/>
                <w:webHidden/>
              </w:rPr>
              <w:instrText xml:space="preserve"> PAGEREF _Toc221521191 \h </w:instrText>
            </w:r>
            <w:r>
              <w:rPr>
                <w:noProof/>
                <w:webHidden/>
              </w:rPr>
            </w:r>
            <w:r>
              <w:rPr>
                <w:noProof/>
                <w:webHidden/>
              </w:rPr>
              <w:fldChar w:fldCharType="separate"/>
            </w:r>
            <w:r>
              <w:rPr>
                <w:noProof/>
                <w:webHidden/>
              </w:rPr>
              <w:t>72</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92" w:history="1">
            <w:r w:rsidRPr="008E2E44">
              <w:rPr>
                <w:rStyle w:val="Hyperlink"/>
                <w:rFonts w:ascii="Times New Roman" w:hAnsi="Times New Roman" w:cs="Times New Roman"/>
                <w:b/>
                <w:bCs/>
                <w:noProof/>
              </w:rPr>
              <w:t>0701: Health Needs Screening and CHAT Report</w:t>
            </w:r>
            <w:r>
              <w:rPr>
                <w:noProof/>
                <w:webHidden/>
              </w:rPr>
              <w:tab/>
            </w:r>
            <w:r>
              <w:rPr>
                <w:noProof/>
                <w:webHidden/>
              </w:rPr>
              <w:fldChar w:fldCharType="begin"/>
            </w:r>
            <w:r>
              <w:rPr>
                <w:noProof/>
                <w:webHidden/>
              </w:rPr>
              <w:instrText xml:space="preserve"> PAGEREF _Toc221521192 \h </w:instrText>
            </w:r>
            <w:r>
              <w:rPr>
                <w:noProof/>
                <w:webHidden/>
              </w:rPr>
            </w:r>
            <w:r>
              <w:rPr>
                <w:noProof/>
                <w:webHidden/>
              </w:rPr>
              <w:fldChar w:fldCharType="separate"/>
            </w:r>
            <w:r>
              <w:rPr>
                <w:noProof/>
                <w:webHidden/>
              </w:rPr>
              <w:t>74</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93" w:history="1">
            <w:r w:rsidRPr="008E2E44">
              <w:rPr>
                <w:rStyle w:val="Hyperlink"/>
                <w:rFonts w:ascii="Times New Roman" w:hAnsi="Times New Roman" w:cs="Times New Roman"/>
                <w:b/>
                <w:bCs/>
                <w:noProof/>
              </w:rPr>
              <w:t>0703: HCBS Service Plan Report</w:t>
            </w:r>
            <w:r>
              <w:rPr>
                <w:noProof/>
                <w:webHidden/>
              </w:rPr>
              <w:tab/>
            </w:r>
            <w:r>
              <w:rPr>
                <w:noProof/>
                <w:webHidden/>
              </w:rPr>
              <w:fldChar w:fldCharType="begin"/>
            </w:r>
            <w:r>
              <w:rPr>
                <w:noProof/>
                <w:webHidden/>
              </w:rPr>
              <w:instrText xml:space="preserve"> PAGEREF _Toc221521193 \h </w:instrText>
            </w:r>
            <w:r>
              <w:rPr>
                <w:noProof/>
                <w:webHidden/>
              </w:rPr>
            </w:r>
            <w:r>
              <w:rPr>
                <w:noProof/>
                <w:webHidden/>
              </w:rPr>
              <w:fldChar w:fldCharType="separate"/>
            </w:r>
            <w:r>
              <w:rPr>
                <w:noProof/>
                <w:webHidden/>
              </w:rPr>
              <w:t>75</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94" w:history="1">
            <w:r w:rsidRPr="008E2E44">
              <w:rPr>
                <w:rStyle w:val="Hyperlink"/>
                <w:rFonts w:ascii="Times New Roman" w:hAnsi="Times New Roman" w:cs="Times New Roman"/>
                <w:b/>
                <w:bCs/>
                <w:noProof/>
              </w:rPr>
              <w:t>0704: Medication Therapy Management (MTM) Report</w:t>
            </w:r>
            <w:r>
              <w:rPr>
                <w:noProof/>
                <w:webHidden/>
              </w:rPr>
              <w:tab/>
            </w:r>
            <w:r>
              <w:rPr>
                <w:noProof/>
                <w:webHidden/>
              </w:rPr>
              <w:fldChar w:fldCharType="begin"/>
            </w:r>
            <w:r>
              <w:rPr>
                <w:noProof/>
                <w:webHidden/>
              </w:rPr>
              <w:instrText xml:space="preserve"> PAGEREF _Toc221521194 \h </w:instrText>
            </w:r>
            <w:r>
              <w:rPr>
                <w:noProof/>
                <w:webHidden/>
              </w:rPr>
            </w:r>
            <w:r>
              <w:rPr>
                <w:noProof/>
                <w:webHidden/>
              </w:rPr>
              <w:fldChar w:fldCharType="separate"/>
            </w:r>
            <w:r>
              <w:rPr>
                <w:noProof/>
                <w:webHidden/>
              </w:rPr>
              <w:t>79</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95" w:history="1">
            <w:r w:rsidRPr="008E2E44">
              <w:rPr>
                <w:rStyle w:val="Hyperlink"/>
                <w:rFonts w:ascii="Times New Roman" w:hAnsi="Times New Roman" w:cs="Times New Roman"/>
                <w:b/>
                <w:bCs/>
                <w:noProof/>
              </w:rPr>
              <w:t>0705: Service Coordinators</w:t>
            </w:r>
            <w:r>
              <w:rPr>
                <w:noProof/>
                <w:webHidden/>
              </w:rPr>
              <w:tab/>
            </w:r>
            <w:r>
              <w:rPr>
                <w:noProof/>
                <w:webHidden/>
              </w:rPr>
              <w:fldChar w:fldCharType="begin"/>
            </w:r>
            <w:r>
              <w:rPr>
                <w:noProof/>
                <w:webHidden/>
              </w:rPr>
              <w:instrText xml:space="preserve"> PAGEREF _Toc221521195 \h </w:instrText>
            </w:r>
            <w:r>
              <w:rPr>
                <w:noProof/>
                <w:webHidden/>
              </w:rPr>
            </w:r>
            <w:r>
              <w:rPr>
                <w:noProof/>
                <w:webHidden/>
              </w:rPr>
              <w:fldChar w:fldCharType="separate"/>
            </w:r>
            <w:r>
              <w:rPr>
                <w:noProof/>
                <w:webHidden/>
              </w:rPr>
              <w:t>81</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96" w:history="1">
            <w:r w:rsidRPr="008E2E44">
              <w:rPr>
                <w:rStyle w:val="Hyperlink"/>
                <w:rFonts w:ascii="Times New Roman" w:hAnsi="Times New Roman" w:cs="Times New Roman"/>
                <w:b/>
                <w:bCs/>
                <w:noProof/>
              </w:rPr>
              <w:t>0706: Person-Centered Planning</w:t>
            </w:r>
            <w:r>
              <w:rPr>
                <w:noProof/>
                <w:webHidden/>
              </w:rPr>
              <w:tab/>
            </w:r>
            <w:r>
              <w:rPr>
                <w:noProof/>
                <w:webHidden/>
              </w:rPr>
              <w:fldChar w:fldCharType="begin"/>
            </w:r>
            <w:r>
              <w:rPr>
                <w:noProof/>
                <w:webHidden/>
              </w:rPr>
              <w:instrText xml:space="preserve"> PAGEREF _Toc221521196 \h </w:instrText>
            </w:r>
            <w:r>
              <w:rPr>
                <w:noProof/>
                <w:webHidden/>
              </w:rPr>
            </w:r>
            <w:r>
              <w:rPr>
                <w:noProof/>
                <w:webHidden/>
              </w:rPr>
              <w:fldChar w:fldCharType="separate"/>
            </w:r>
            <w:r>
              <w:rPr>
                <w:noProof/>
                <w:webHidden/>
              </w:rPr>
              <w:t>83</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97" w:history="1">
            <w:r w:rsidRPr="008E2E44">
              <w:rPr>
                <w:rStyle w:val="Hyperlink"/>
                <w:rFonts w:ascii="Times New Roman" w:hAnsi="Times New Roman" w:cs="Times New Roman"/>
                <w:b/>
                <w:bCs/>
                <w:noProof/>
              </w:rPr>
              <w:t>0707: Electronic Visit Verification Compliance</w:t>
            </w:r>
            <w:r>
              <w:rPr>
                <w:noProof/>
                <w:webHidden/>
              </w:rPr>
              <w:tab/>
            </w:r>
            <w:r>
              <w:rPr>
                <w:noProof/>
                <w:webHidden/>
              </w:rPr>
              <w:fldChar w:fldCharType="begin"/>
            </w:r>
            <w:r>
              <w:rPr>
                <w:noProof/>
                <w:webHidden/>
              </w:rPr>
              <w:instrText xml:space="preserve"> PAGEREF _Toc221521197 \h </w:instrText>
            </w:r>
            <w:r>
              <w:rPr>
                <w:noProof/>
                <w:webHidden/>
              </w:rPr>
            </w:r>
            <w:r>
              <w:rPr>
                <w:noProof/>
                <w:webHidden/>
              </w:rPr>
              <w:fldChar w:fldCharType="separate"/>
            </w:r>
            <w:r>
              <w:rPr>
                <w:noProof/>
                <w:webHidden/>
              </w:rPr>
              <w:t>85</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98" w:history="1">
            <w:r w:rsidRPr="008E2E44">
              <w:rPr>
                <w:rStyle w:val="Hyperlink"/>
                <w:rFonts w:ascii="Times New Roman" w:hAnsi="Times New Roman" w:cs="Times New Roman"/>
                <w:b/>
                <w:bCs/>
                <w:noProof/>
              </w:rPr>
              <w:t>0801: Vendor Contact Sheet</w:t>
            </w:r>
            <w:r>
              <w:rPr>
                <w:noProof/>
                <w:webHidden/>
              </w:rPr>
              <w:tab/>
            </w:r>
            <w:r>
              <w:rPr>
                <w:noProof/>
                <w:webHidden/>
              </w:rPr>
              <w:fldChar w:fldCharType="begin"/>
            </w:r>
            <w:r>
              <w:rPr>
                <w:noProof/>
                <w:webHidden/>
              </w:rPr>
              <w:instrText xml:space="preserve"> PAGEREF _Toc221521198 \h </w:instrText>
            </w:r>
            <w:r>
              <w:rPr>
                <w:noProof/>
                <w:webHidden/>
              </w:rPr>
            </w:r>
            <w:r>
              <w:rPr>
                <w:noProof/>
                <w:webHidden/>
              </w:rPr>
              <w:fldChar w:fldCharType="separate"/>
            </w:r>
            <w:r>
              <w:rPr>
                <w:noProof/>
                <w:webHidden/>
              </w:rPr>
              <w:t>88</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199" w:history="1">
            <w:r w:rsidRPr="008E2E44">
              <w:rPr>
                <w:rStyle w:val="Hyperlink"/>
                <w:rFonts w:ascii="Times New Roman" w:hAnsi="Times New Roman" w:cs="Times New Roman"/>
                <w:b/>
                <w:bCs/>
                <w:noProof/>
              </w:rPr>
              <w:t>0802: Key Staff Vacancy</w:t>
            </w:r>
            <w:r>
              <w:rPr>
                <w:noProof/>
                <w:webHidden/>
              </w:rPr>
              <w:tab/>
            </w:r>
            <w:r>
              <w:rPr>
                <w:noProof/>
                <w:webHidden/>
              </w:rPr>
              <w:fldChar w:fldCharType="begin"/>
            </w:r>
            <w:r>
              <w:rPr>
                <w:noProof/>
                <w:webHidden/>
              </w:rPr>
              <w:instrText xml:space="preserve"> PAGEREF _Toc221521199 \h </w:instrText>
            </w:r>
            <w:r>
              <w:rPr>
                <w:noProof/>
                <w:webHidden/>
              </w:rPr>
            </w:r>
            <w:r>
              <w:rPr>
                <w:noProof/>
                <w:webHidden/>
              </w:rPr>
              <w:fldChar w:fldCharType="separate"/>
            </w:r>
            <w:r>
              <w:rPr>
                <w:noProof/>
                <w:webHidden/>
              </w:rPr>
              <w:t>89</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00" w:history="1">
            <w:r w:rsidRPr="008E2E44">
              <w:rPr>
                <w:rStyle w:val="Hyperlink"/>
                <w:rFonts w:ascii="Times New Roman" w:hAnsi="Times New Roman" w:cs="Times New Roman"/>
                <w:b/>
                <w:bCs/>
                <w:noProof/>
              </w:rPr>
              <w:t>0803: Encounter Data</w:t>
            </w:r>
            <w:r>
              <w:rPr>
                <w:noProof/>
                <w:webHidden/>
              </w:rPr>
              <w:tab/>
            </w:r>
            <w:r>
              <w:rPr>
                <w:noProof/>
                <w:webHidden/>
              </w:rPr>
              <w:fldChar w:fldCharType="begin"/>
            </w:r>
            <w:r>
              <w:rPr>
                <w:noProof/>
                <w:webHidden/>
              </w:rPr>
              <w:instrText xml:space="preserve"> PAGEREF _Toc221521200 \h </w:instrText>
            </w:r>
            <w:r>
              <w:rPr>
                <w:noProof/>
                <w:webHidden/>
              </w:rPr>
            </w:r>
            <w:r>
              <w:rPr>
                <w:noProof/>
                <w:webHidden/>
              </w:rPr>
              <w:fldChar w:fldCharType="separate"/>
            </w:r>
            <w:r>
              <w:rPr>
                <w:noProof/>
                <w:webHidden/>
              </w:rPr>
              <w:t>91</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01" w:history="1">
            <w:r w:rsidRPr="008E2E44">
              <w:rPr>
                <w:rStyle w:val="Hyperlink"/>
                <w:rFonts w:ascii="Times New Roman" w:hAnsi="Times New Roman" w:cs="Times New Roman"/>
                <w:b/>
                <w:bCs/>
                <w:noProof/>
              </w:rPr>
              <w:t>0804: Capitation Reconciliation Report</w:t>
            </w:r>
            <w:r>
              <w:rPr>
                <w:noProof/>
                <w:webHidden/>
              </w:rPr>
              <w:tab/>
            </w:r>
            <w:r>
              <w:rPr>
                <w:noProof/>
                <w:webHidden/>
              </w:rPr>
              <w:fldChar w:fldCharType="begin"/>
            </w:r>
            <w:r>
              <w:rPr>
                <w:noProof/>
                <w:webHidden/>
              </w:rPr>
              <w:instrText xml:space="preserve"> PAGEREF _Toc221521201 \h </w:instrText>
            </w:r>
            <w:r>
              <w:rPr>
                <w:noProof/>
                <w:webHidden/>
              </w:rPr>
            </w:r>
            <w:r>
              <w:rPr>
                <w:noProof/>
                <w:webHidden/>
              </w:rPr>
              <w:fldChar w:fldCharType="separate"/>
            </w:r>
            <w:r>
              <w:rPr>
                <w:noProof/>
                <w:webHidden/>
              </w:rPr>
              <w:t>97</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02" w:history="1">
            <w:r w:rsidRPr="008E2E44">
              <w:rPr>
                <w:rStyle w:val="Hyperlink"/>
                <w:rFonts w:ascii="Times New Roman" w:hAnsi="Times New Roman" w:cs="Times New Roman"/>
                <w:b/>
                <w:bCs/>
                <w:noProof/>
              </w:rPr>
              <w:t>0805: Physician Incentive Plan</w:t>
            </w:r>
            <w:r>
              <w:rPr>
                <w:noProof/>
                <w:webHidden/>
              </w:rPr>
              <w:tab/>
            </w:r>
            <w:r>
              <w:rPr>
                <w:noProof/>
                <w:webHidden/>
              </w:rPr>
              <w:fldChar w:fldCharType="begin"/>
            </w:r>
            <w:r>
              <w:rPr>
                <w:noProof/>
                <w:webHidden/>
              </w:rPr>
              <w:instrText xml:space="preserve"> PAGEREF _Toc221521202 \h </w:instrText>
            </w:r>
            <w:r>
              <w:rPr>
                <w:noProof/>
                <w:webHidden/>
              </w:rPr>
            </w:r>
            <w:r>
              <w:rPr>
                <w:noProof/>
                <w:webHidden/>
              </w:rPr>
              <w:fldChar w:fldCharType="separate"/>
            </w:r>
            <w:r>
              <w:rPr>
                <w:noProof/>
                <w:webHidden/>
              </w:rPr>
              <w:t>98</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03" w:history="1">
            <w:r w:rsidRPr="008E2E44">
              <w:rPr>
                <w:rStyle w:val="Hyperlink"/>
                <w:rFonts w:ascii="Times New Roman" w:hAnsi="Times New Roman" w:cs="Times New Roman"/>
                <w:b/>
                <w:bCs/>
                <w:noProof/>
              </w:rPr>
              <w:t>0806: Indiana Department of Insurance Filing</w:t>
            </w:r>
            <w:r>
              <w:rPr>
                <w:noProof/>
                <w:webHidden/>
              </w:rPr>
              <w:tab/>
            </w:r>
            <w:r>
              <w:rPr>
                <w:noProof/>
                <w:webHidden/>
              </w:rPr>
              <w:fldChar w:fldCharType="begin"/>
            </w:r>
            <w:r>
              <w:rPr>
                <w:noProof/>
                <w:webHidden/>
              </w:rPr>
              <w:instrText xml:space="preserve"> PAGEREF _Toc221521203 \h </w:instrText>
            </w:r>
            <w:r>
              <w:rPr>
                <w:noProof/>
                <w:webHidden/>
              </w:rPr>
            </w:r>
            <w:r>
              <w:rPr>
                <w:noProof/>
                <w:webHidden/>
              </w:rPr>
              <w:fldChar w:fldCharType="separate"/>
            </w:r>
            <w:r>
              <w:rPr>
                <w:noProof/>
                <w:webHidden/>
              </w:rPr>
              <w:t>100</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04" w:history="1">
            <w:r w:rsidRPr="008E2E44">
              <w:rPr>
                <w:rStyle w:val="Hyperlink"/>
                <w:rFonts w:ascii="Times New Roman" w:hAnsi="Times New Roman" w:cs="Times New Roman"/>
                <w:b/>
                <w:bCs/>
                <w:noProof/>
              </w:rPr>
              <w:t>0807: Insurance Premium Notice</w:t>
            </w:r>
            <w:r>
              <w:rPr>
                <w:noProof/>
                <w:webHidden/>
              </w:rPr>
              <w:tab/>
            </w:r>
            <w:r>
              <w:rPr>
                <w:noProof/>
                <w:webHidden/>
              </w:rPr>
              <w:fldChar w:fldCharType="begin"/>
            </w:r>
            <w:r>
              <w:rPr>
                <w:noProof/>
                <w:webHidden/>
              </w:rPr>
              <w:instrText xml:space="preserve"> PAGEREF _Toc221521204 \h </w:instrText>
            </w:r>
            <w:r>
              <w:rPr>
                <w:noProof/>
                <w:webHidden/>
              </w:rPr>
            </w:r>
            <w:r>
              <w:rPr>
                <w:noProof/>
                <w:webHidden/>
              </w:rPr>
              <w:fldChar w:fldCharType="separate"/>
            </w:r>
            <w:r>
              <w:rPr>
                <w:noProof/>
                <w:webHidden/>
              </w:rPr>
              <w:t>101</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05" w:history="1">
            <w:r w:rsidRPr="008E2E44">
              <w:rPr>
                <w:rStyle w:val="Hyperlink"/>
                <w:rFonts w:ascii="Times New Roman" w:hAnsi="Times New Roman" w:cs="Times New Roman"/>
                <w:b/>
                <w:bCs/>
                <w:noProof/>
              </w:rPr>
              <w:t>0808: Subcontractor Compliance Summary</w:t>
            </w:r>
            <w:r>
              <w:rPr>
                <w:noProof/>
                <w:webHidden/>
              </w:rPr>
              <w:tab/>
            </w:r>
            <w:r>
              <w:rPr>
                <w:noProof/>
                <w:webHidden/>
              </w:rPr>
              <w:fldChar w:fldCharType="begin"/>
            </w:r>
            <w:r>
              <w:rPr>
                <w:noProof/>
                <w:webHidden/>
              </w:rPr>
              <w:instrText xml:space="preserve"> PAGEREF _Toc221521205 \h </w:instrText>
            </w:r>
            <w:r>
              <w:rPr>
                <w:noProof/>
                <w:webHidden/>
              </w:rPr>
            </w:r>
            <w:r>
              <w:rPr>
                <w:noProof/>
                <w:webHidden/>
              </w:rPr>
              <w:fldChar w:fldCharType="separate"/>
            </w:r>
            <w:r>
              <w:rPr>
                <w:noProof/>
                <w:webHidden/>
              </w:rPr>
              <w:t>102</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06" w:history="1">
            <w:r w:rsidRPr="008E2E44">
              <w:rPr>
                <w:rStyle w:val="Hyperlink"/>
                <w:rFonts w:ascii="Times New Roman" w:hAnsi="Times New Roman" w:cs="Times New Roman"/>
                <w:b/>
                <w:bCs/>
                <w:noProof/>
              </w:rPr>
              <w:t>0809: Financial Audit Report</w:t>
            </w:r>
            <w:r>
              <w:rPr>
                <w:noProof/>
                <w:webHidden/>
              </w:rPr>
              <w:tab/>
            </w:r>
            <w:r>
              <w:rPr>
                <w:noProof/>
                <w:webHidden/>
              </w:rPr>
              <w:fldChar w:fldCharType="begin"/>
            </w:r>
            <w:r>
              <w:rPr>
                <w:noProof/>
                <w:webHidden/>
              </w:rPr>
              <w:instrText xml:space="preserve"> PAGEREF _Toc221521206 \h </w:instrText>
            </w:r>
            <w:r>
              <w:rPr>
                <w:noProof/>
                <w:webHidden/>
              </w:rPr>
            </w:r>
            <w:r>
              <w:rPr>
                <w:noProof/>
                <w:webHidden/>
              </w:rPr>
              <w:fldChar w:fldCharType="separate"/>
            </w:r>
            <w:r>
              <w:rPr>
                <w:noProof/>
                <w:webHidden/>
              </w:rPr>
              <w:t>106</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07" w:history="1">
            <w:r w:rsidRPr="008E2E44">
              <w:rPr>
                <w:rStyle w:val="Hyperlink"/>
                <w:rFonts w:ascii="Times New Roman" w:hAnsi="Times New Roman" w:cs="Times New Roman"/>
                <w:b/>
                <w:bCs/>
                <w:noProof/>
              </w:rPr>
              <w:t>0901: PMP Assignment Report</w:t>
            </w:r>
            <w:r>
              <w:rPr>
                <w:noProof/>
                <w:webHidden/>
              </w:rPr>
              <w:tab/>
            </w:r>
            <w:r>
              <w:rPr>
                <w:noProof/>
                <w:webHidden/>
              </w:rPr>
              <w:fldChar w:fldCharType="begin"/>
            </w:r>
            <w:r>
              <w:rPr>
                <w:noProof/>
                <w:webHidden/>
              </w:rPr>
              <w:instrText xml:space="preserve"> PAGEREF _Toc221521207 \h </w:instrText>
            </w:r>
            <w:r>
              <w:rPr>
                <w:noProof/>
                <w:webHidden/>
              </w:rPr>
            </w:r>
            <w:r>
              <w:rPr>
                <w:noProof/>
                <w:webHidden/>
              </w:rPr>
              <w:fldChar w:fldCharType="separate"/>
            </w:r>
            <w:r>
              <w:rPr>
                <w:noProof/>
                <w:webHidden/>
              </w:rPr>
              <w:t>107</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08" w:history="1">
            <w:r w:rsidRPr="008E2E44">
              <w:rPr>
                <w:rStyle w:val="Hyperlink"/>
                <w:rFonts w:ascii="Times New Roman" w:hAnsi="Times New Roman" w:cs="Times New Roman"/>
                <w:b/>
                <w:bCs/>
                <w:noProof/>
              </w:rPr>
              <w:t>0902: Provider Roster Report</w:t>
            </w:r>
            <w:r>
              <w:rPr>
                <w:noProof/>
                <w:webHidden/>
              </w:rPr>
              <w:tab/>
            </w:r>
            <w:r>
              <w:rPr>
                <w:noProof/>
                <w:webHidden/>
              </w:rPr>
              <w:fldChar w:fldCharType="begin"/>
            </w:r>
            <w:r>
              <w:rPr>
                <w:noProof/>
                <w:webHidden/>
              </w:rPr>
              <w:instrText xml:space="preserve"> PAGEREF _Toc221521208 \h </w:instrText>
            </w:r>
            <w:r>
              <w:rPr>
                <w:noProof/>
                <w:webHidden/>
              </w:rPr>
            </w:r>
            <w:r>
              <w:rPr>
                <w:noProof/>
                <w:webHidden/>
              </w:rPr>
              <w:fldChar w:fldCharType="separate"/>
            </w:r>
            <w:r>
              <w:rPr>
                <w:noProof/>
                <w:webHidden/>
              </w:rPr>
              <w:t>109</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09" w:history="1">
            <w:r w:rsidRPr="008E2E44">
              <w:rPr>
                <w:rStyle w:val="Hyperlink"/>
                <w:rFonts w:ascii="Times New Roman" w:hAnsi="Times New Roman" w:cs="Times New Roman"/>
                <w:b/>
                <w:bCs/>
                <w:noProof/>
              </w:rPr>
              <w:t>0903: HCBS Provider Access Report</w:t>
            </w:r>
            <w:r>
              <w:rPr>
                <w:noProof/>
                <w:webHidden/>
              </w:rPr>
              <w:tab/>
            </w:r>
            <w:r>
              <w:rPr>
                <w:noProof/>
                <w:webHidden/>
              </w:rPr>
              <w:fldChar w:fldCharType="begin"/>
            </w:r>
            <w:r>
              <w:rPr>
                <w:noProof/>
                <w:webHidden/>
              </w:rPr>
              <w:instrText xml:space="preserve"> PAGEREF _Toc221521209 \h </w:instrText>
            </w:r>
            <w:r>
              <w:rPr>
                <w:noProof/>
                <w:webHidden/>
              </w:rPr>
            </w:r>
            <w:r>
              <w:rPr>
                <w:noProof/>
                <w:webHidden/>
              </w:rPr>
              <w:fldChar w:fldCharType="separate"/>
            </w:r>
            <w:r>
              <w:rPr>
                <w:noProof/>
                <w:webHidden/>
              </w:rPr>
              <w:t>111</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10" w:history="1">
            <w:r w:rsidRPr="008E2E44">
              <w:rPr>
                <w:rStyle w:val="Hyperlink"/>
                <w:rFonts w:ascii="Times New Roman" w:hAnsi="Times New Roman" w:cs="Times New Roman"/>
                <w:b/>
                <w:bCs/>
                <w:noProof/>
              </w:rPr>
              <w:t>0904: Member Access to Providers</w:t>
            </w:r>
            <w:r>
              <w:rPr>
                <w:noProof/>
                <w:webHidden/>
              </w:rPr>
              <w:tab/>
            </w:r>
            <w:r>
              <w:rPr>
                <w:noProof/>
                <w:webHidden/>
              </w:rPr>
              <w:fldChar w:fldCharType="begin"/>
            </w:r>
            <w:r>
              <w:rPr>
                <w:noProof/>
                <w:webHidden/>
              </w:rPr>
              <w:instrText xml:space="preserve"> PAGEREF _Toc221521210 \h </w:instrText>
            </w:r>
            <w:r>
              <w:rPr>
                <w:noProof/>
                <w:webHidden/>
              </w:rPr>
            </w:r>
            <w:r>
              <w:rPr>
                <w:noProof/>
                <w:webHidden/>
              </w:rPr>
              <w:fldChar w:fldCharType="separate"/>
            </w:r>
            <w:r>
              <w:rPr>
                <w:noProof/>
                <w:webHidden/>
              </w:rPr>
              <w:t>112</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11" w:history="1">
            <w:r w:rsidRPr="008E2E44">
              <w:rPr>
                <w:rStyle w:val="Hyperlink"/>
                <w:rFonts w:ascii="Times New Roman" w:hAnsi="Times New Roman" w:cs="Times New Roman"/>
                <w:b/>
                <w:bCs/>
                <w:noProof/>
              </w:rPr>
              <w:t>0905: 24-Hour Availability Audit</w:t>
            </w:r>
            <w:r>
              <w:rPr>
                <w:noProof/>
                <w:webHidden/>
              </w:rPr>
              <w:tab/>
            </w:r>
            <w:r>
              <w:rPr>
                <w:noProof/>
                <w:webHidden/>
              </w:rPr>
              <w:fldChar w:fldCharType="begin"/>
            </w:r>
            <w:r>
              <w:rPr>
                <w:noProof/>
                <w:webHidden/>
              </w:rPr>
              <w:instrText xml:space="preserve"> PAGEREF _Toc221521211 \h </w:instrText>
            </w:r>
            <w:r>
              <w:rPr>
                <w:noProof/>
                <w:webHidden/>
              </w:rPr>
            </w:r>
            <w:r>
              <w:rPr>
                <w:noProof/>
                <w:webHidden/>
              </w:rPr>
              <w:fldChar w:fldCharType="separate"/>
            </w:r>
            <w:r>
              <w:rPr>
                <w:noProof/>
                <w:webHidden/>
              </w:rPr>
              <w:t>113</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12" w:history="1">
            <w:r w:rsidRPr="008E2E44">
              <w:rPr>
                <w:rStyle w:val="Hyperlink"/>
                <w:rFonts w:ascii="Times New Roman" w:hAnsi="Times New Roman" w:cs="Times New Roman"/>
                <w:b/>
                <w:bCs/>
                <w:noProof/>
              </w:rPr>
              <w:t>0906: Provider Directory Audit</w:t>
            </w:r>
            <w:r>
              <w:rPr>
                <w:noProof/>
                <w:webHidden/>
              </w:rPr>
              <w:tab/>
            </w:r>
            <w:r>
              <w:rPr>
                <w:noProof/>
                <w:webHidden/>
              </w:rPr>
              <w:fldChar w:fldCharType="begin"/>
            </w:r>
            <w:r>
              <w:rPr>
                <w:noProof/>
                <w:webHidden/>
              </w:rPr>
              <w:instrText xml:space="preserve"> PAGEREF _Toc221521212 \h </w:instrText>
            </w:r>
            <w:r>
              <w:rPr>
                <w:noProof/>
                <w:webHidden/>
              </w:rPr>
            </w:r>
            <w:r>
              <w:rPr>
                <w:noProof/>
                <w:webHidden/>
              </w:rPr>
              <w:fldChar w:fldCharType="separate"/>
            </w:r>
            <w:r>
              <w:rPr>
                <w:noProof/>
                <w:webHidden/>
              </w:rPr>
              <w:t>115</w:t>
            </w:r>
            <w:r>
              <w:rPr>
                <w:noProof/>
                <w:webHidden/>
              </w:rPr>
              <w:fldChar w:fldCharType="end"/>
            </w:r>
          </w:hyperlink>
        </w:p>
        <w:p w:rsidR="00E608B4" w:rsidRDefault="00E608B4">
          <w:pPr>
            <w:pStyle w:val="TOC1"/>
            <w:rPr>
              <w:rFonts w:eastAsiaTheme="minorEastAsia"/>
              <w:noProof/>
              <w:kern w:val="2"/>
              <w:sz w:val="24"/>
              <w:szCs w:val="24"/>
              <w14:ligatures w14:val="standardContextual"/>
            </w:rPr>
          </w:pPr>
          <w:hyperlink w:anchor="_Toc221521213" w:history="1">
            <w:r w:rsidRPr="008E2E44">
              <w:rPr>
                <w:rStyle w:val="Hyperlink"/>
                <w:b/>
                <w:bCs/>
                <w:noProof/>
              </w:rPr>
              <w:t>0907: Servicing Counties</w:t>
            </w:r>
            <w:r>
              <w:rPr>
                <w:noProof/>
                <w:webHidden/>
              </w:rPr>
              <w:tab/>
            </w:r>
            <w:r>
              <w:rPr>
                <w:noProof/>
                <w:webHidden/>
              </w:rPr>
              <w:fldChar w:fldCharType="begin"/>
            </w:r>
            <w:r>
              <w:rPr>
                <w:noProof/>
                <w:webHidden/>
              </w:rPr>
              <w:instrText xml:space="preserve"> PAGEREF _Toc221521213 \h </w:instrText>
            </w:r>
            <w:r>
              <w:rPr>
                <w:noProof/>
                <w:webHidden/>
              </w:rPr>
            </w:r>
            <w:r>
              <w:rPr>
                <w:noProof/>
                <w:webHidden/>
              </w:rPr>
              <w:fldChar w:fldCharType="separate"/>
            </w:r>
            <w:r>
              <w:rPr>
                <w:noProof/>
                <w:webHidden/>
              </w:rPr>
              <w:t>117</w:t>
            </w:r>
            <w:r>
              <w:rPr>
                <w:noProof/>
                <w:webHidden/>
              </w:rPr>
              <w:fldChar w:fldCharType="end"/>
            </w:r>
          </w:hyperlink>
        </w:p>
        <w:p w:rsidR="00E608B4" w:rsidRDefault="00E608B4">
          <w:pPr>
            <w:pStyle w:val="TOC1"/>
            <w:rPr>
              <w:rFonts w:eastAsiaTheme="minorEastAsia"/>
              <w:noProof/>
              <w:kern w:val="2"/>
              <w:sz w:val="24"/>
              <w:szCs w:val="24"/>
              <w14:ligatures w14:val="standardContextual"/>
            </w:rPr>
          </w:pPr>
          <w:hyperlink w:anchor="_Toc221521214" w:history="1">
            <w:r w:rsidRPr="008E2E44">
              <w:rPr>
                <w:rStyle w:val="Hyperlink"/>
                <w:rFonts w:ascii="Times New Roman" w:hAnsi="Times New Roman" w:cs="Times New Roman"/>
                <w:b/>
                <w:bCs/>
                <w:noProof/>
              </w:rPr>
              <w:t>0908: PathWays Dual Care Provider Overlap Report</w:t>
            </w:r>
            <w:r>
              <w:rPr>
                <w:noProof/>
                <w:webHidden/>
              </w:rPr>
              <w:tab/>
            </w:r>
            <w:r>
              <w:rPr>
                <w:noProof/>
                <w:webHidden/>
              </w:rPr>
              <w:fldChar w:fldCharType="begin"/>
            </w:r>
            <w:r>
              <w:rPr>
                <w:noProof/>
                <w:webHidden/>
              </w:rPr>
              <w:instrText xml:space="preserve"> PAGEREF _Toc221521214 \h </w:instrText>
            </w:r>
            <w:r>
              <w:rPr>
                <w:noProof/>
                <w:webHidden/>
              </w:rPr>
            </w:r>
            <w:r>
              <w:rPr>
                <w:noProof/>
                <w:webHidden/>
              </w:rPr>
              <w:fldChar w:fldCharType="separate"/>
            </w:r>
            <w:r>
              <w:rPr>
                <w:noProof/>
                <w:webHidden/>
              </w:rPr>
              <w:t>119</w:t>
            </w:r>
            <w:r>
              <w:rPr>
                <w:noProof/>
                <w:webHidden/>
              </w:rPr>
              <w:fldChar w:fldCharType="end"/>
            </w:r>
          </w:hyperlink>
        </w:p>
        <w:p w:rsidR="00E608B4" w:rsidRDefault="00E608B4">
          <w:pPr>
            <w:pStyle w:val="TOC1"/>
            <w:rPr>
              <w:rFonts w:eastAsiaTheme="minorEastAsia"/>
              <w:noProof/>
              <w:kern w:val="2"/>
              <w:sz w:val="24"/>
              <w:szCs w:val="24"/>
              <w14:ligatures w14:val="standardContextual"/>
            </w:rPr>
          </w:pPr>
          <w:hyperlink w:anchor="_Toc221521215" w:history="1">
            <w:r w:rsidRPr="008E2E44">
              <w:rPr>
                <w:rStyle w:val="Hyperlink"/>
                <w:rFonts w:ascii="Times New Roman" w:hAnsi="Times New Roman" w:cs="Times New Roman"/>
                <w:b/>
                <w:bCs/>
                <w:noProof/>
              </w:rPr>
              <w:t>0909: Contracted vs. Enrolled Providers Report</w:t>
            </w:r>
            <w:r>
              <w:rPr>
                <w:noProof/>
                <w:webHidden/>
              </w:rPr>
              <w:tab/>
            </w:r>
            <w:r>
              <w:rPr>
                <w:noProof/>
                <w:webHidden/>
              </w:rPr>
              <w:fldChar w:fldCharType="begin"/>
            </w:r>
            <w:r>
              <w:rPr>
                <w:noProof/>
                <w:webHidden/>
              </w:rPr>
              <w:instrText xml:space="preserve"> PAGEREF _Toc221521215 \h </w:instrText>
            </w:r>
            <w:r>
              <w:rPr>
                <w:noProof/>
                <w:webHidden/>
              </w:rPr>
            </w:r>
            <w:r>
              <w:rPr>
                <w:noProof/>
                <w:webHidden/>
              </w:rPr>
              <w:fldChar w:fldCharType="separate"/>
            </w:r>
            <w:r>
              <w:rPr>
                <w:noProof/>
                <w:webHidden/>
              </w:rPr>
              <w:t>122</w:t>
            </w:r>
            <w:r>
              <w:rPr>
                <w:noProof/>
                <w:webHidden/>
              </w:rPr>
              <w:fldChar w:fldCharType="end"/>
            </w:r>
          </w:hyperlink>
        </w:p>
        <w:p w:rsidR="00E608B4" w:rsidRDefault="00E608B4">
          <w:pPr>
            <w:pStyle w:val="TOC1"/>
            <w:rPr>
              <w:rFonts w:eastAsiaTheme="minorEastAsia"/>
              <w:noProof/>
              <w:kern w:val="2"/>
              <w:sz w:val="24"/>
              <w:szCs w:val="24"/>
              <w14:ligatures w14:val="standardContextual"/>
            </w:rPr>
          </w:pPr>
          <w:hyperlink w:anchor="_Toc221521216" w:history="1">
            <w:r w:rsidRPr="008E2E44">
              <w:rPr>
                <w:rStyle w:val="Hyperlink"/>
                <w:rFonts w:ascii="Times New Roman" w:hAnsi="Times New Roman" w:cs="Times New Roman"/>
                <w:b/>
                <w:bCs/>
                <w:noProof/>
              </w:rPr>
              <w:t>0910: Geoaccess Maps</w:t>
            </w:r>
            <w:r>
              <w:rPr>
                <w:noProof/>
                <w:webHidden/>
              </w:rPr>
              <w:tab/>
            </w:r>
            <w:r>
              <w:rPr>
                <w:noProof/>
                <w:webHidden/>
              </w:rPr>
              <w:fldChar w:fldCharType="begin"/>
            </w:r>
            <w:r>
              <w:rPr>
                <w:noProof/>
                <w:webHidden/>
              </w:rPr>
              <w:instrText xml:space="preserve"> PAGEREF _Toc221521216 \h </w:instrText>
            </w:r>
            <w:r>
              <w:rPr>
                <w:noProof/>
                <w:webHidden/>
              </w:rPr>
            </w:r>
            <w:r>
              <w:rPr>
                <w:noProof/>
                <w:webHidden/>
              </w:rPr>
              <w:fldChar w:fldCharType="separate"/>
            </w:r>
            <w:r>
              <w:rPr>
                <w:noProof/>
                <w:webHidden/>
              </w:rPr>
              <w:t>124</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17" w:history="1">
            <w:r w:rsidRPr="008E2E44">
              <w:rPr>
                <w:rStyle w:val="Hyperlink"/>
                <w:rFonts w:ascii="Times New Roman" w:hAnsi="Times New Roman" w:cs="Times New Roman"/>
                <w:b/>
                <w:bCs/>
                <w:noProof/>
              </w:rPr>
              <w:t>1001: Quality Management and Improvement Program (QMIP) Work Plan and Quarterly Updates</w:t>
            </w:r>
            <w:r>
              <w:rPr>
                <w:noProof/>
                <w:webHidden/>
              </w:rPr>
              <w:tab/>
            </w:r>
            <w:r>
              <w:rPr>
                <w:noProof/>
                <w:webHidden/>
              </w:rPr>
              <w:fldChar w:fldCharType="begin"/>
            </w:r>
            <w:r>
              <w:rPr>
                <w:noProof/>
                <w:webHidden/>
              </w:rPr>
              <w:instrText xml:space="preserve"> PAGEREF _Toc221521217 \h </w:instrText>
            </w:r>
            <w:r>
              <w:rPr>
                <w:noProof/>
                <w:webHidden/>
              </w:rPr>
            </w:r>
            <w:r>
              <w:rPr>
                <w:noProof/>
                <w:webHidden/>
              </w:rPr>
              <w:fldChar w:fldCharType="separate"/>
            </w:r>
            <w:r>
              <w:rPr>
                <w:noProof/>
                <w:webHidden/>
              </w:rPr>
              <w:t>129</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18" w:history="1">
            <w:r w:rsidRPr="008E2E44">
              <w:rPr>
                <w:rStyle w:val="Hyperlink"/>
                <w:rFonts w:ascii="Times New Roman" w:hAnsi="Times New Roman" w:cs="Times New Roman"/>
                <w:b/>
                <w:bCs/>
                <w:noProof/>
              </w:rPr>
              <w:t>1002: Performance Improvement Projects (PIP) and Quarterly Updates Report</w:t>
            </w:r>
            <w:r>
              <w:rPr>
                <w:noProof/>
                <w:webHidden/>
              </w:rPr>
              <w:tab/>
            </w:r>
            <w:r>
              <w:rPr>
                <w:noProof/>
                <w:webHidden/>
              </w:rPr>
              <w:fldChar w:fldCharType="begin"/>
            </w:r>
            <w:r>
              <w:rPr>
                <w:noProof/>
                <w:webHidden/>
              </w:rPr>
              <w:instrText xml:space="preserve"> PAGEREF _Toc221521218 \h </w:instrText>
            </w:r>
            <w:r>
              <w:rPr>
                <w:noProof/>
                <w:webHidden/>
              </w:rPr>
            </w:r>
            <w:r>
              <w:rPr>
                <w:noProof/>
                <w:webHidden/>
              </w:rPr>
              <w:fldChar w:fldCharType="separate"/>
            </w:r>
            <w:r>
              <w:rPr>
                <w:noProof/>
                <w:webHidden/>
              </w:rPr>
              <w:t>131</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19" w:history="1">
            <w:r w:rsidRPr="008E2E44">
              <w:rPr>
                <w:rStyle w:val="Hyperlink"/>
                <w:rFonts w:ascii="Times New Roman" w:hAnsi="Times New Roman" w:cs="Times New Roman"/>
                <w:b/>
                <w:bCs/>
                <w:noProof/>
              </w:rPr>
              <w:t>1003: Quality Management and Improvement Committee Meetings’ Minutes</w:t>
            </w:r>
            <w:r>
              <w:rPr>
                <w:noProof/>
                <w:webHidden/>
              </w:rPr>
              <w:tab/>
            </w:r>
            <w:r>
              <w:rPr>
                <w:noProof/>
                <w:webHidden/>
              </w:rPr>
              <w:fldChar w:fldCharType="begin"/>
            </w:r>
            <w:r>
              <w:rPr>
                <w:noProof/>
                <w:webHidden/>
              </w:rPr>
              <w:instrText xml:space="preserve"> PAGEREF _Toc221521219 \h </w:instrText>
            </w:r>
            <w:r>
              <w:rPr>
                <w:noProof/>
                <w:webHidden/>
              </w:rPr>
            </w:r>
            <w:r>
              <w:rPr>
                <w:noProof/>
                <w:webHidden/>
              </w:rPr>
              <w:fldChar w:fldCharType="separate"/>
            </w:r>
            <w:r>
              <w:rPr>
                <w:noProof/>
                <w:webHidden/>
              </w:rPr>
              <w:t>132</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20" w:history="1">
            <w:r w:rsidRPr="008E2E44">
              <w:rPr>
                <w:rStyle w:val="Hyperlink"/>
                <w:rFonts w:ascii="Times New Roman" w:hAnsi="Times New Roman" w:cs="Times New Roman"/>
                <w:b/>
                <w:bCs/>
                <w:noProof/>
              </w:rPr>
              <w:t>1004: HEDIS Data</w:t>
            </w:r>
            <w:r>
              <w:rPr>
                <w:noProof/>
                <w:webHidden/>
              </w:rPr>
              <w:tab/>
            </w:r>
            <w:r>
              <w:rPr>
                <w:noProof/>
                <w:webHidden/>
              </w:rPr>
              <w:fldChar w:fldCharType="begin"/>
            </w:r>
            <w:r>
              <w:rPr>
                <w:noProof/>
                <w:webHidden/>
              </w:rPr>
              <w:instrText xml:space="preserve"> PAGEREF _Toc221521220 \h </w:instrText>
            </w:r>
            <w:r>
              <w:rPr>
                <w:noProof/>
                <w:webHidden/>
              </w:rPr>
            </w:r>
            <w:r>
              <w:rPr>
                <w:noProof/>
                <w:webHidden/>
              </w:rPr>
              <w:fldChar w:fldCharType="separate"/>
            </w:r>
            <w:r>
              <w:rPr>
                <w:noProof/>
                <w:webHidden/>
              </w:rPr>
              <w:t>133</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21" w:history="1">
            <w:r w:rsidRPr="008E2E44">
              <w:rPr>
                <w:rStyle w:val="Hyperlink"/>
                <w:rFonts w:ascii="Times New Roman" w:hAnsi="Times New Roman" w:cs="Times New Roman"/>
                <w:b/>
                <w:bCs/>
                <w:noProof/>
              </w:rPr>
              <w:t>1005: HEDIS Compliance Auditor’s Final Report</w:t>
            </w:r>
            <w:r>
              <w:rPr>
                <w:noProof/>
                <w:webHidden/>
              </w:rPr>
              <w:tab/>
            </w:r>
            <w:r>
              <w:rPr>
                <w:noProof/>
                <w:webHidden/>
              </w:rPr>
              <w:fldChar w:fldCharType="begin"/>
            </w:r>
            <w:r>
              <w:rPr>
                <w:noProof/>
                <w:webHidden/>
              </w:rPr>
              <w:instrText xml:space="preserve"> PAGEREF _Toc221521221 \h </w:instrText>
            </w:r>
            <w:r>
              <w:rPr>
                <w:noProof/>
                <w:webHidden/>
              </w:rPr>
            </w:r>
            <w:r>
              <w:rPr>
                <w:noProof/>
                <w:webHidden/>
              </w:rPr>
              <w:fldChar w:fldCharType="separate"/>
            </w:r>
            <w:r>
              <w:rPr>
                <w:noProof/>
                <w:webHidden/>
              </w:rPr>
              <w:t>134</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22" w:history="1">
            <w:r w:rsidRPr="008E2E44">
              <w:rPr>
                <w:rStyle w:val="Hyperlink"/>
                <w:rFonts w:ascii="Times New Roman" w:hAnsi="Times New Roman" w:cs="Times New Roman"/>
                <w:b/>
                <w:bCs/>
                <w:noProof/>
              </w:rPr>
              <w:t>1006: CAHPS Health Plan Survey Report</w:t>
            </w:r>
            <w:r>
              <w:rPr>
                <w:noProof/>
                <w:webHidden/>
              </w:rPr>
              <w:tab/>
            </w:r>
            <w:r>
              <w:rPr>
                <w:noProof/>
                <w:webHidden/>
              </w:rPr>
              <w:fldChar w:fldCharType="begin"/>
            </w:r>
            <w:r>
              <w:rPr>
                <w:noProof/>
                <w:webHidden/>
              </w:rPr>
              <w:instrText xml:space="preserve"> PAGEREF _Toc221521222 \h </w:instrText>
            </w:r>
            <w:r>
              <w:rPr>
                <w:noProof/>
                <w:webHidden/>
              </w:rPr>
            </w:r>
            <w:r>
              <w:rPr>
                <w:noProof/>
                <w:webHidden/>
              </w:rPr>
              <w:fldChar w:fldCharType="separate"/>
            </w:r>
            <w:r>
              <w:rPr>
                <w:noProof/>
                <w:webHidden/>
              </w:rPr>
              <w:t>135</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23" w:history="1">
            <w:r w:rsidRPr="008E2E44">
              <w:rPr>
                <w:rStyle w:val="Hyperlink"/>
                <w:rFonts w:ascii="Times New Roman" w:hAnsi="Times New Roman" w:cs="Times New Roman"/>
                <w:b/>
                <w:bCs/>
                <w:noProof/>
              </w:rPr>
              <w:t>1007: Quality Improvement Program Description</w:t>
            </w:r>
            <w:r>
              <w:rPr>
                <w:noProof/>
                <w:webHidden/>
              </w:rPr>
              <w:tab/>
            </w:r>
            <w:r>
              <w:rPr>
                <w:noProof/>
                <w:webHidden/>
              </w:rPr>
              <w:fldChar w:fldCharType="begin"/>
            </w:r>
            <w:r>
              <w:rPr>
                <w:noProof/>
                <w:webHidden/>
              </w:rPr>
              <w:instrText xml:space="preserve"> PAGEREF _Toc221521223 \h </w:instrText>
            </w:r>
            <w:r>
              <w:rPr>
                <w:noProof/>
                <w:webHidden/>
              </w:rPr>
            </w:r>
            <w:r>
              <w:rPr>
                <w:noProof/>
                <w:webHidden/>
              </w:rPr>
              <w:fldChar w:fldCharType="separate"/>
            </w:r>
            <w:r>
              <w:rPr>
                <w:noProof/>
                <w:webHidden/>
              </w:rPr>
              <w:t>136</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24" w:history="1">
            <w:r w:rsidRPr="008E2E44">
              <w:rPr>
                <w:rStyle w:val="Hyperlink"/>
                <w:rFonts w:ascii="Times New Roman" w:hAnsi="Times New Roman" w:cs="Times New Roman"/>
                <w:b/>
                <w:bCs/>
                <w:noProof/>
              </w:rPr>
              <w:t>1009: Quality Management and Improvement Program Evaluation</w:t>
            </w:r>
            <w:r>
              <w:rPr>
                <w:noProof/>
                <w:webHidden/>
              </w:rPr>
              <w:tab/>
            </w:r>
            <w:r>
              <w:rPr>
                <w:noProof/>
                <w:webHidden/>
              </w:rPr>
              <w:fldChar w:fldCharType="begin"/>
            </w:r>
            <w:r>
              <w:rPr>
                <w:noProof/>
                <w:webHidden/>
              </w:rPr>
              <w:instrText xml:space="preserve"> PAGEREF _Toc221521224 \h </w:instrText>
            </w:r>
            <w:r>
              <w:rPr>
                <w:noProof/>
                <w:webHidden/>
              </w:rPr>
            </w:r>
            <w:r>
              <w:rPr>
                <w:noProof/>
                <w:webHidden/>
              </w:rPr>
              <w:fldChar w:fldCharType="separate"/>
            </w:r>
            <w:r>
              <w:rPr>
                <w:noProof/>
                <w:webHidden/>
              </w:rPr>
              <w:t>137</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25" w:history="1">
            <w:r w:rsidRPr="008E2E44">
              <w:rPr>
                <w:rStyle w:val="Hyperlink"/>
                <w:rFonts w:ascii="Times New Roman" w:hAnsi="Times New Roman" w:cs="Times New Roman"/>
                <w:b/>
                <w:bCs/>
                <w:noProof/>
              </w:rPr>
              <w:t>1101: Program Integrity Notification Report</w:t>
            </w:r>
            <w:r>
              <w:rPr>
                <w:noProof/>
                <w:webHidden/>
              </w:rPr>
              <w:tab/>
            </w:r>
            <w:r>
              <w:rPr>
                <w:noProof/>
                <w:webHidden/>
              </w:rPr>
              <w:fldChar w:fldCharType="begin"/>
            </w:r>
            <w:r>
              <w:rPr>
                <w:noProof/>
                <w:webHidden/>
              </w:rPr>
              <w:instrText xml:space="preserve"> PAGEREF _Toc221521225 \h </w:instrText>
            </w:r>
            <w:r>
              <w:rPr>
                <w:noProof/>
                <w:webHidden/>
              </w:rPr>
            </w:r>
            <w:r>
              <w:rPr>
                <w:noProof/>
                <w:webHidden/>
              </w:rPr>
              <w:fldChar w:fldCharType="separate"/>
            </w:r>
            <w:r>
              <w:rPr>
                <w:noProof/>
                <w:webHidden/>
              </w:rPr>
              <w:t>138</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26" w:history="1">
            <w:r w:rsidRPr="008E2E44">
              <w:rPr>
                <w:rStyle w:val="Hyperlink"/>
                <w:rFonts w:ascii="Times New Roman" w:hAnsi="Times New Roman" w:cs="Times New Roman"/>
                <w:b/>
                <w:bCs/>
                <w:noProof/>
              </w:rPr>
              <w:t>1102: Program Integrity Payment Suspension Report</w:t>
            </w:r>
            <w:r>
              <w:rPr>
                <w:noProof/>
                <w:webHidden/>
              </w:rPr>
              <w:tab/>
            </w:r>
            <w:r>
              <w:rPr>
                <w:noProof/>
                <w:webHidden/>
              </w:rPr>
              <w:fldChar w:fldCharType="begin"/>
            </w:r>
            <w:r>
              <w:rPr>
                <w:noProof/>
                <w:webHidden/>
              </w:rPr>
              <w:instrText xml:space="preserve"> PAGEREF _Toc221521226 \h </w:instrText>
            </w:r>
            <w:r>
              <w:rPr>
                <w:noProof/>
                <w:webHidden/>
              </w:rPr>
            </w:r>
            <w:r>
              <w:rPr>
                <w:noProof/>
                <w:webHidden/>
              </w:rPr>
              <w:fldChar w:fldCharType="separate"/>
            </w:r>
            <w:r>
              <w:rPr>
                <w:noProof/>
                <w:webHidden/>
              </w:rPr>
              <w:t>142</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27" w:history="1">
            <w:r w:rsidRPr="008E2E44">
              <w:rPr>
                <w:rStyle w:val="Hyperlink"/>
                <w:rFonts w:ascii="Times New Roman" w:hAnsi="Times New Roman" w:cs="Times New Roman"/>
                <w:b/>
                <w:bCs/>
                <w:noProof/>
              </w:rPr>
              <w:t>1103: Program Integrity Prepayment Review Report</w:t>
            </w:r>
            <w:r>
              <w:rPr>
                <w:noProof/>
                <w:webHidden/>
              </w:rPr>
              <w:tab/>
            </w:r>
            <w:r>
              <w:rPr>
                <w:noProof/>
                <w:webHidden/>
              </w:rPr>
              <w:fldChar w:fldCharType="begin"/>
            </w:r>
            <w:r>
              <w:rPr>
                <w:noProof/>
                <w:webHidden/>
              </w:rPr>
              <w:instrText xml:space="preserve"> PAGEREF _Toc221521227 \h </w:instrText>
            </w:r>
            <w:r>
              <w:rPr>
                <w:noProof/>
                <w:webHidden/>
              </w:rPr>
            </w:r>
            <w:r>
              <w:rPr>
                <w:noProof/>
                <w:webHidden/>
              </w:rPr>
              <w:fldChar w:fldCharType="separate"/>
            </w:r>
            <w:r>
              <w:rPr>
                <w:noProof/>
                <w:webHidden/>
              </w:rPr>
              <w:t>143</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28" w:history="1">
            <w:r w:rsidRPr="008E2E44">
              <w:rPr>
                <w:rStyle w:val="Hyperlink"/>
                <w:rFonts w:ascii="Times New Roman" w:hAnsi="Times New Roman" w:cs="Times New Roman"/>
                <w:b/>
                <w:bCs/>
                <w:noProof/>
              </w:rPr>
              <w:t>1104: Annual Program Integrity Plan Report</w:t>
            </w:r>
            <w:r>
              <w:rPr>
                <w:noProof/>
                <w:webHidden/>
              </w:rPr>
              <w:tab/>
            </w:r>
            <w:r>
              <w:rPr>
                <w:noProof/>
                <w:webHidden/>
              </w:rPr>
              <w:fldChar w:fldCharType="begin"/>
            </w:r>
            <w:r>
              <w:rPr>
                <w:noProof/>
                <w:webHidden/>
              </w:rPr>
              <w:instrText xml:space="preserve"> PAGEREF _Toc221521228 \h </w:instrText>
            </w:r>
            <w:r>
              <w:rPr>
                <w:noProof/>
                <w:webHidden/>
              </w:rPr>
            </w:r>
            <w:r>
              <w:rPr>
                <w:noProof/>
                <w:webHidden/>
              </w:rPr>
              <w:fldChar w:fldCharType="separate"/>
            </w:r>
            <w:r>
              <w:rPr>
                <w:noProof/>
                <w:webHidden/>
              </w:rPr>
              <w:t>146</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29" w:history="1">
            <w:r w:rsidRPr="008E2E44">
              <w:rPr>
                <w:rStyle w:val="Hyperlink"/>
                <w:rFonts w:ascii="Times New Roman" w:hAnsi="Times New Roman" w:cs="Times New Roman"/>
                <w:b/>
                <w:bCs/>
                <w:noProof/>
              </w:rPr>
              <w:t>1105: Beneficiary Verification Report</w:t>
            </w:r>
            <w:r>
              <w:rPr>
                <w:noProof/>
                <w:webHidden/>
              </w:rPr>
              <w:tab/>
            </w:r>
            <w:r>
              <w:rPr>
                <w:noProof/>
                <w:webHidden/>
              </w:rPr>
              <w:fldChar w:fldCharType="begin"/>
            </w:r>
            <w:r>
              <w:rPr>
                <w:noProof/>
                <w:webHidden/>
              </w:rPr>
              <w:instrText xml:space="preserve"> PAGEREF _Toc221521229 \h </w:instrText>
            </w:r>
            <w:r>
              <w:rPr>
                <w:noProof/>
                <w:webHidden/>
              </w:rPr>
            </w:r>
            <w:r>
              <w:rPr>
                <w:noProof/>
                <w:webHidden/>
              </w:rPr>
              <w:fldChar w:fldCharType="separate"/>
            </w:r>
            <w:r>
              <w:rPr>
                <w:noProof/>
                <w:webHidden/>
              </w:rPr>
              <w:t>149</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30" w:history="1">
            <w:r w:rsidRPr="008E2E44">
              <w:rPr>
                <w:rStyle w:val="Hyperlink"/>
                <w:rFonts w:ascii="Times New Roman" w:hAnsi="Times New Roman" w:cs="Times New Roman"/>
                <w:b/>
                <w:bCs/>
                <w:noProof/>
              </w:rPr>
              <w:t>1106: Program Integrity Quarterly Reporting</w:t>
            </w:r>
            <w:r>
              <w:rPr>
                <w:noProof/>
                <w:webHidden/>
              </w:rPr>
              <w:tab/>
            </w:r>
            <w:r>
              <w:rPr>
                <w:noProof/>
                <w:webHidden/>
              </w:rPr>
              <w:fldChar w:fldCharType="begin"/>
            </w:r>
            <w:r>
              <w:rPr>
                <w:noProof/>
                <w:webHidden/>
              </w:rPr>
              <w:instrText xml:space="preserve"> PAGEREF _Toc221521230 \h </w:instrText>
            </w:r>
            <w:r>
              <w:rPr>
                <w:noProof/>
                <w:webHidden/>
              </w:rPr>
            </w:r>
            <w:r>
              <w:rPr>
                <w:noProof/>
                <w:webHidden/>
              </w:rPr>
              <w:fldChar w:fldCharType="separate"/>
            </w:r>
            <w:r>
              <w:rPr>
                <w:noProof/>
                <w:webHidden/>
              </w:rPr>
              <w:t>151</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31" w:history="1">
            <w:r w:rsidRPr="008E2E44">
              <w:rPr>
                <w:rStyle w:val="Hyperlink"/>
                <w:rFonts w:ascii="Times New Roman" w:hAnsi="Times New Roman" w:cs="Times New Roman"/>
                <w:b/>
                <w:bCs/>
                <w:noProof/>
              </w:rPr>
              <w:t>1203: HCBS Service Plan Report</w:t>
            </w:r>
            <w:r>
              <w:rPr>
                <w:noProof/>
                <w:webHidden/>
              </w:rPr>
              <w:tab/>
            </w:r>
            <w:r>
              <w:rPr>
                <w:noProof/>
                <w:webHidden/>
              </w:rPr>
              <w:fldChar w:fldCharType="begin"/>
            </w:r>
            <w:r>
              <w:rPr>
                <w:noProof/>
                <w:webHidden/>
              </w:rPr>
              <w:instrText xml:space="preserve"> PAGEREF _Toc221521231 \h </w:instrText>
            </w:r>
            <w:r>
              <w:rPr>
                <w:noProof/>
                <w:webHidden/>
              </w:rPr>
            </w:r>
            <w:r>
              <w:rPr>
                <w:noProof/>
                <w:webHidden/>
              </w:rPr>
              <w:fldChar w:fldCharType="separate"/>
            </w:r>
            <w:r>
              <w:rPr>
                <w:noProof/>
                <w:webHidden/>
              </w:rPr>
              <w:t>153</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32" w:history="1">
            <w:r w:rsidRPr="008E2E44">
              <w:rPr>
                <w:rStyle w:val="Hyperlink"/>
                <w:rFonts w:ascii="Times New Roman" w:hAnsi="Times New Roman" w:cs="Times New Roman"/>
                <w:b/>
                <w:bCs/>
                <w:noProof/>
              </w:rPr>
              <w:t>1204: Service Authorizations Report</w:t>
            </w:r>
            <w:r>
              <w:rPr>
                <w:noProof/>
                <w:webHidden/>
              </w:rPr>
              <w:tab/>
            </w:r>
            <w:r>
              <w:rPr>
                <w:noProof/>
                <w:webHidden/>
              </w:rPr>
              <w:fldChar w:fldCharType="begin"/>
            </w:r>
            <w:r>
              <w:rPr>
                <w:noProof/>
                <w:webHidden/>
              </w:rPr>
              <w:instrText xml:space="preserve"> PAGEREF _Toc221521232 \h </w:instrText>
            </w:r>
            <w:r>
              <w:rPr>
                <w:noProof/>
                <w:webHidden/>
              </w:rPr>
            </w:r>
            <w:r>
              <w:rPr>
                <w:noProof/>
                <w:webHidden/>
              </w:rPr>
              <w:fldChar w:fldCharType="separate"/>
            </w:r>
            <w:r>
              <w:rPr>
                <w:noProof/>
                <w:webHidden/>
              </w:rPr>
              <w:t>154</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33" w:history="1">
            <w:r w:rsidRPr="008E2E44">
              <w:rPr>
                <w:rStyle w:val="Hyperlink"/>
                <w:rFonts w:ascii="Times New Roman" w:hAnsi="Times New Roman" w:cs="Times New Roman"/>
                <w:b/>
                <w:bCs/>
                <w:noProof/>
              </w:rPr>
              <w:t>1206: HCBS Service Utilization Report</w:t>
            </w:r>
            <w:r>
              <w:rPr>
                <w:noProof/>
                <w:webHidden/>
              </w:rPr>
              <w:tab/>
            </w:r>
            <w:r>
              <w:rPr>
                <w:noProof/>
                <w:webHidden/>
              </w:rPr>
              <w:fldChar w:fldCharType="begin"/>
            </w:r>
            <w:r>
              <w:rPr>
                <w:noProof/>
                <w:webHidden/>
              </w:rPr>
              <w:instrText xml:space="preserve"> PAGEREF _Toc221521233 \h </w:instrText>
            </w:r>
            <w:r>
              <w:rPr>
                <w:noProof/>
                <w:webHidden/>
              </w:rPr>
            </w:r>
            <w:r>
              <w:rPr>
                <w:noProof/>
                <w:webHidden/>
              </w:rPr>
              <w:fldChar w:fldCharType="separate"/>
            </w:r>
            <w:r>
              <w:rPr>
                <w:noProof/>
                <w:webHidden/>
              </w:rPr>
              <w:t>155</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34" w:history="1">
            <w:r w:rsidRPr="008E2E44">
              <w:rPr>
                <w:rStyle w:val="Hyperlink"/>
                <w:rFonts w:ascii="Times New Roman" w:hAnsi="Times New Roman" w:cs="Times New Roman"/>
                <w:b/>
                <w:bCs/>
                <w:noProof/>
              </w:rPr>
              <w:t>1209: Provider Roster Report</w:t>
            </w:r>
            <w:r>
              <w:rPr>
                <w:noProof/>
                <w:webHidden/>
              </w:rPr>
              <w:tab/>
            </w:r>
            <w:r>
              <w:rPr>
                <w:noProof/>
                <w:webHidden/>
              </w:rPr>
              <w:fldChar w:fldCharType="begin"/>
            </w:r>
            <w:r>
              <w:rPr>
                <w:noProof/>
                <w:webHidden/>
              </w:rPr>
              <w:instrText xml:space="preserve"> PAGEREF _Toc221521234 \h </w:instrText>
            </w:r>
            <w:r>
              <w:rPr>
                <w:noProof/>
                <w:webHidden/>
              </w:rPr>
            </w:r>
            <w:r>
              <w:rPr>
                <w:noProof/>
                <w:webHidden/>
              </w:rPr>
              <w:fldChar w:fldCharType="separate"/>
            </w:r>
            <w:r>
              <w:rPr>
                <w:noProof/>
                <w:webHidden/>
              </w:rPr>
              <w:t>156</w:t>
            </w:r>
            <w:r>
              <w:rPr>
                <w:noProof/>
                <w:webHidden/>
              </w:rPr>
              <w:fldChar w:fldCharType="end"/>
            </w:r>
          </w:hyperlink>
        </w:p>
        <w:p w:rsidR="00E608B4" w:rsidRDefault="00E608B4">
          <w:pPr>
            <w:pStyle w:val="TOC1"/>
            <w:rPr>
              <w:rFonts w:eastAsiaTheme="minorEastAsia"/>
              <w:noProof/>
              <w:kern w:val="2"/>
              <w:sz w:val="24"/>
              <w:szCs w:val="24"/>
              <w14:ligatures w14:val="standardContextual"/>
            </w:rPr>
          </w:pPr>
          <w:hyperlink w:anchor="_Toc221521235" w:history="1">
            <w:r w:rsidRPr="008E2E44">
              <w:rPr>
                <w:rStyle w:val="Hyperlink"/>
                <w:rFonts w:ascii="Times New Roman" w:hAnsi="Times New Roman" w:cs="Times New Roman"/>
                <w:b/>
                <w:bCs/>
                <w:noProof/>
              </w:rPr>
              <w:t>1310: Care Coordination Program Case Load Excellence</w:t>
            </w:r>
            <w:r>
              <w:rPr>
                <w:noProof/>
                <w:webHidden/>
              </w:rPr>
              <w:tab/>
            </w:r>
            <w:r>
              <w:rPr>
                <w:noProof/>
                <w:webHidden/>
              </w:rPr>
              <w:fldChar w:fldCharType="begin"/>
            </w:r>
            <w:r>
              <w:rPr>
                <w:noProof/>
                <w:webHidden/>
              </w:rPr>
              <w:instrText xml:space="preserve"> PAGEREF _Toc221521235 \h </w:instrText>
            </w:r>
            <w:r>
              <w:rPr>
                <w:noProof/>
                <w:webHidden/>
              </w:rPr>
            </w:r>
            <w:r>
              <w:rPr>
                <w:noProof/>
                <w:webHidden/>
              </w:rPr>
              <w:fldChar w:fldCharType="separate"/>
            </w:r>
            <w:r>
              <w:rPr>
                <w:noProof/>
                <w:webHidden/>
              </w:rPr>
              <w:t>157</w:t>
            </w:r>
            <w:r>
              <w:rPr>
                <w:noProof/>
                <w:webHidden/>
              </w:rPr>
              <w:fldChar w:fldCharType="end"/>
            </w:r>
          </w:hyperlink>
        </w:p>
        <w:p w:rsidR="00E608B4" w:rsidRDefault="00E608B4">
          <w:pPr>
            <w:pStyle w:val="TOC1"/>
            <w:rPr>
              <w:rFonts w:eastAsiaTheme="minorEastAsia"/>
              <w:noProof/>
              <w:kern w:val="2"/>
              <w:sz w:val="24"/>
              <w:szCs w:val="24"/>
              <w14:ligatures w14:val="standardContextual"/>
            </w:rPr>
          </w:pPr>
          <w:hyperlink w:anchor="_Toc221521236" w:history="1">
            <w:r w:rsidRPr="008E2E44">
              <w:rPr>
                <w:rStyle w:val="Hyperlink"/>
                <w:rFonts w:ascii="Times New Roman" w:hAnsi="Times New Roman" w:cs="Times New Roman"/>
                <w:b/>
                <w:bCs/>
                <w:noProof/>
              </w:rPr>
              <w:t>1311: Service Coordination and Service Plan Timeliness Sub Measure A</w:t>
            </w:r>
            <w:r>
              <w:rPr>
                <w:noProof/>
                <w:webHidden/>
              </w:rPr>
              <w:tab/>
            </w:r>
            <w:r>
              <w:rPr>
                <w:noProof/>
                <w:webHidden/>
              </w:rPr>
              <w:fldChar w:fldCharType="begin"/>
            </w:r>
            <w:r>
              <w:rPr>
                <w:noProof/>
                <w:webHidden/>
              </w:rPr>
              <w:instrText xml:space="preserve"> PAGEREF _Toc221521236 \h </w:instrText>
            </w:r>
            <w:r>
              <w:rPr>
                <w:noProof/>
                <w:webHidden/>
              </w:rPr>
            </w:r>
            <w:r>
              <w:rPr>
                <w:noProof/>
                <w:webHidden/>
              </w:rPr>
              <w:fldChar w:fldCharType="separate"/>
            </w:r>
            <w:r>
              <w:rPr>
                <w:noProof/>
                <w:webHidden/>
              </w:rPr>
              <w:t>159</w:t>
            </w:r>
            <w:r>
              <w:rPr>
                <w:noProof/>
                <w:webHidden/>
              </w:rPr>
              <w:fldChar w:fldCharType="end"/>
            </w:r>
          </w:hyperlink>
        </w:p>
        <w:p w:rsidR="00E608B4" w:rsidRDefault="00E608B4">
          <w:pPr>
            <w:pStyle w:val="TOC1"/>
            <w:rPr>
              <w:rFonts w:eastAsiaTheme="minorEastAsia"/>
              <w:noProof/>
              <w:kern w:val="2"/>
              <w:sz w:val="24"/>
              <w:szCs w:val="24"/>
              <w14:ligatures w14:val="standardContextual"/>
            </w:rPr>
          </w:pPr>
          <w:hyperlink w:anchor="_Toc221521237" w:history="1">
            <w:r w:rsidRPr="008E2E44">
              <w:rPr>
                <w:rStyle w:val="Hyperlink"/>
                <w:rFonts w:ascii="Times New Roman" w:hAnsi="Times New Roman" w:cs="Times New Roman"/>
                <w:b/>
                <w:bCs/>
                <w:noProof/>
              </w:rPr>
              <w:t>1312: Service Coordination and Service Plan Timeliness Sub Measure B</w:t>
            </w:r>
            <w:r>
              <w:rPr>
                <w:noProof/>
                <w:webHidden/>
              </w:rPr>
              <w:tab/>
            </w:r>
            <w:r>
              <w:rPr>
                <w:noProof/>
                <w:webHidden/>
              </w:rPr>
              <w:fldChar w:fldCharType="begin"/>
            </w:r>
            <w:r>
              <w:rPr>
                <w:noProof/>
                <w:webHidden/>
              </w:rPr>
              <w:instrText xml:space="preserve"> PAGEREF _Toc221521237 \h </w:instrText>
            </w:r>
            <w:r>
              <w:rPr>
                <w:noProof/>
                <w:webHidden/>
              </w:rPr>
            </w:r>
            <w:r>
              <w:rPr>
                <w:noProof/>
                <w:webHidden/>
              </w:rPr>
              <w:fldChar w:fldCharType="separate"/>
            </w:r>
            <w:r>
              <w:rPr>
                <w:noProof/>
                <w:webHidden/>
              </w:rPr>
              <w:t>161</w:t>
            </w:r>
            <w:r>
              <w:rPr>
                <w:noProof/>
                <w:webHidden/>
              </w:rPr>
              <w:fldChar w:fldCharType="end"/>
            </w:r>
          </w:hyperlink>
        </w:p>
        <w:p w:rsidR="00E608B4" w:rsidRDefault="00E608B4">
          <w:pPr>
            <w:pStyle w:val="TOC2"/>
            <w:rPr>
              <w:rFonts w:eastAsiaTheme="minorEastAsia"/>
              <w:noProof/>
              <w:kern w:val="2"/>
              <w:sz w:val="24"/>
              <w:szCs w:val="24"/>
              <w14:ligatures w14:val="standardContextual"/>
            </w:rPr>
          </w:pPr>
          <w:hyperlink w:anchor="_Toc221521238" w:history="1">
            <w:r w:rsidRPr="008E2E44">
              <w:rPr>
                <w:rStyle w:val="Hyperlink"/>
                <w:rFonts w:ascii="Times New Roman" w:hAnsi="Times New Roman" w:cs="Times New Roman"/>
                <w:b/>
                <w:bCs/>
                <w:noProof/>
              </w:rPr>
              <w:t>APPENDIX B</w:t>
            </w:r>
            <w:r>
              <w:rPr>
                <w:noProof/>
                <w:webHidden/>
              </w:rPr>
              <w:tab/>
            </w:r>
            <w:r>
              <w:rPr>
                <w:noProof/>
                <w:webHidden/>
              </w:rPr>
              <w:fldChar w:fldCharType="begin"/>
            </w:r>
            <w:r>
              <w:rPr>
                <w:noProof/>
                <w:webHidden/>
              </w:rPr>
              <w:instrText xml:space="preserve"> PAGEREF _Toc221521238 \h </w:instrText>
            </w:r>
            <w:r>
              <w:rPr>
                <w:noProof/>
                <w:webHidden/>
              </w:rPr>
            </w:r>
            <w:r>
              <w:rPr>
                <w:noProof/>
                <w:webHidden/>
              </w:rPr>
              <w:fldChar w:fldCharType="separate"/>
            </w:r>
            <w:r>
              <w:rPr>
                <w:noProof/>
                <w:webHidden/>
              </w:rPr>
              <w:t>162</w:t>
            </w:r>
            <w:r>
              <w:rPr>
                <w:noProof/>
                <w:webHidden/>
              </w:rPr>
              <w:fldChar w:fldCharType="end"/>
            </w:r>
          </w:hyperlink>
        </w:p>
        <w:p w:rsidR="005B7550" w:rsidRDefault="1E72558E" w:rsidP="337512A9">
          <w:pPr>
            <w:pStyle w:val="TOC2"/>
            <w:tabs>
              <w:tab w:val="clear" w:pos="9350"/>
              <w:tab w:val="right" w:leader="dot" w:pos="9345"/>
            </w:tabs>
            <w:rPr>
              <w:rStyle w:val="Hyperlink"/>
              <w:noProof/>
              <w:kern w:val="2"/>
              <w14:ligatures w14:val="standardContextual"/>
            </w:rPr>
          </w:pPr>
          <w:r>
            <w:fldChar w:fldCharType="end"/>
          </w:r>
        </w:p>
      </w:sdtContent>
    </w:sdt>
    <w:p w:rsidR="00C9546B" w:rsidRDefault="00C9546B" w:rsidP="00B80B59">
      <w:pPr>
        <w:pStyle w:val="TOC2"/>
        <w:rPr>
          <w:rStyle w:val="Hyperlink"/>
          <w:noProof/>
          <w:kern w:val="2"/>
          <w14:ligatures w14:val="standardContextual"/>
        </w:rPr>
      </w:pPr>
    </w:p>
    <w:p w:rsidR="004D446B" w:rsidRDefault="004D446B" w:rsidP="5C7C68A3">
      <w:pPr>
        <w:pStyle w:val="TOC2"/>
        <w:tabs>
          <w:tab w:val="clear" w:pos="9350"/>
          <w:tab w:val="right" w:leader="dot" w:pos="9345"/>
        </w:tabs>
        <w:rPr>
          <w:rStyle w:val="Hyperlink"/>
          <w:noProof/>
          <w:kern w:val="2"/>
          <w14:ligatures w14:val="standardContextual"/>
        </w:rPr>
      </w:pPr>
    </w:p>
    <w:p w:rsidR="00EB6511" w:rsidRDefault="00EB6511" w:rsidP="00CA351B">
      <w:pPr>
        <w:pStyle w:val="TOC2"/>
        <w:rPr>
          <w:rStyle w:val="Hyperlink"/>
          <w:noProof/>
          <w:kern w:val="2"/>
          <w14:ligatures w14:val="standardContextual"/>
        </w:rPr>
      </w:pPr>
    </w:p>
    <w:p w:rsidR="006B3486" w:rsidRDefault="006B3486"/>
    <w:p w:rsidR="006665B2" w:rsidRPr="00866271" w:rsidRDefault="006665B2" w:rsidP="004B6E68">
      <w:pPr>
        <w:spacing w:after="0" w:line="240" w:lineRule="auto"/>
        <w:rPr>
          <w:rFonts w:ascii="Times New Roman" w:hAnsi="Times New Roman" w:cs="Times New Roman"/>
          <w:b/>
        </w:rPr>
      </w:pPr>
    </w:p>
    <w:p w:rsidR="006665B2" w:rsidRPr="00866271" w:rsidRDefault="006665B2" w:rsidP="004B6E68">
      <w:pPr>
        <w:spacing w:after="0" w:line="240" w:lineRule="auto"/>
        <w:rPr>
          <w:rFonts w:ascii="Times New Roman" w:hAnsi="Times New Roman" w:cs="Times New Roman"/>
          <w:b/>
        </w:rPr>
      </w:pPr>
    </w:p>
    <w:p w:rsidR="006665B2" w:rsidRPr="00866271" w:rsidRDefault="006665B2" w:rsidP="004B6E68">
      <w:pPr>
        <w:spacing w:after="0" w:line="240" w:lineRule="auto"/>
        <w:rPr>
          <w:rFonts w:ascii="Times New Roman" w:hAnsi="Times New Roman" w:cs="Times New Roman"/>
          <w:b/>
        </w:rPr>
      </w:pPr>
    </w:p>
    <w:p w:rsidR="006665B2" w:rsidRPr="00866271" w:rsidRDefault="006665B2" w:rsidP="004B6E68">
      <w:pPr>
        <w:spacing w:after="0" w:line="240" w:lineRule="auto"/>
        <w:rPr>
          <w:rFonts w:ascii="Times New Roman" w:hAnsi="Times New Roman" w:cs="Times New Roman"/>
          <w:b/>
        </w:rPr>
        <w:sectPr w:rsidR="006665B2" w:rsidRPr="00866271" w:rsidSect="00EC7CAC">
          <w:headerReference w:type="default" r:id="rId8"/>
          <w:footerReference w:type="default" r:id="rId9"/>
          <w:pgSz w:w="12240" w:h="15840"/>
          <w:pgMar w:top="1440" w:right="1440" w:bottom="1440" w:left="1440" w:header="720" w:footer="720" w:gutter="0"/>
          <w:cols w:space="720"/>
          <w:docGrid w:linePitch="360"/>
        </w:sectPr>
      </w:pPr>
    </w:p>
    <w:p w:rsidR="00530D45" w:rsidRPr="00866271" w:rsidRDefault="004E2C93" w:rsidP="006500D0">
      <w:pPr>
        <w:tabs>
          <w:tab w:val="left" w:pos="9780"/>
        </w:tabs>
        <w:spacing w:after="0" w:line="240" w:lineRule="auto"/>
        <w:rPr>
          <w:rFonts w:ascii="Times New Roman" w:hAnsi="Times New Roman" w:cs="Times New Roman"/>
          <w:b/>
        </w:rPr>
      </w:pPr>
      <w:r w:rsidRPr="00866271">
        <w:rPr>
          <w:rFonts w:ascii="Times New Roman" w:hAnsi="Times New Roman" w:cs="Times New Roman"/>
          <w:b/>
        </w:rPr>
        <w:t>DOCUMENT VERSION CONTROL</w:t>
      </w:r>
      <w:r w:rsidR="00333875" w:rsidRPr="00866271">
        <w:rPr>
          <w:rFonts w:ascii="Times New Roman" w:hAnsi="Times New Roman" w:cs="Times New Roman"/>
          <w:b/>
        </w:rPr>
        <w:tab/>
      </w:r>
    </w:p>
    <w:p w:rsidR="005F6FB5" w:rsidRPr="00866271" w:rsidRDefault="005F6FB5" w:rsidP="00542447">
      <w:pPr>
        <w:spacing w:after="0" w:line="240" w:lineRule="auto"/>
        <w:rPr>
          <w:rFonts w:ascii="Times New Roman" w:hAnsi="Times New Roman" w:cs="Times New Roman"/>
        </w:rPr>
      </w:pPr>
    </w:p>
    <w:p w:rsidR="000017C7" w:rsidRPr="00866271" w:rsidRDefault="000017C7" w:rsidP="00542447">
      <w:pPr>
        <w:spacing w:after="0" w:line="240" w:lineRule="auto"/>
        <w:rPr>
          <w:rFonts w:ascii="Times New Roman" w:hAnsi="Times New Roman" w:cs="Times New Roman"/>
        </w:rPr>
      </w:pPr>
    </w:p>
    <w:tbl>
      <w:tblPr>
        <w:tblStyle w:val="TableGrid"/>
        <w:tblW w:w="12955" w:type="dxa"/>
        <w:tblLook w:val="04A0" w:firstRow="1" w:lastRow="0" w:firstColumn="1" w:lastColumn="0" w:noHBand="0" w:noVBand="1"/>
      </w:tblPr>
      <w:tblGrid>
        <w:gridCol w:w="1176"/>
        <w:gridCol w:w="1440"/>
        <w:gridCol w:w="10339"/>
      </w:tblGrid>
      <w:tr w:rsidR="003F19EA" w:rsidTr="026914F5">
        <w:trPr>
          <w:trHeight w:val="755"/>
        </w:trPr>
        <w:tc>
          <w:tcPr>
            <w:tcW w:w="1176" w:type="dxa"/>
          </w:tcPr>
          <w:p w:rsidR="000017C7" w:rsidRPr="00866271" w:rsidRDefault="004E2C93" w:rsidP="00542447">
            <w:pPr>
              <w:rPr>
                <w:rFonts w:ascii="Times New Roman" w:hAnsi="Times New Roman" w:cs="Times New Roman"/>
                <w:b/>
              </w:rPr>
            </w:pPr>
            <w:r w:rsidRPr="00866271">
              <w:rPr>
                <w:rFonts w:ascii="Times New Roman" w:hAnsi="Times New Roman" w:cs="Times New Roman"/>
                <w:b/>
              </w:rPr>
              <w:t>Version</w:t>
            </w:r>
          </w:p>
        </w:tc>
        <w:tc>
          <w:tcPr>
            <w:tcW w:w="1440" w:type="dxa"/>
          </w:tcPr>
          <w:p w:rsidR="000017C7" w:rsidRPr="00866271" w:rsidRDefault="004E2C93" w:rsidP="00AC4216">
            <w:pPr>
              <w:jc w:val="center"/>
              <w:rPr>
                <w:rFonts w:ascii="Times New Roman" w:hAnsi="Times New Roman" w:cs="Times New Roman"/>
                <w:b/>
              </w:rPr>
            </w:pPr>
            <w:r w:rsidRPr="00866271">
              <w:rPr>
                <w:rFonts w:ascii="Times New Roman" w:hAnsi="Times New Roman" w:cs="Times New Roman"/>
                <w:b/>
              </w:rPr>
              <w:t>Date Released</w:t>
            </w:r>
          </w:p>
        </w:tc>
        <w:tc>
          <w:tcPr>
            <w:tcW w:w="10339" w:type="dxa"/>
          </w:tcPr>
          <w:p w:rsidR="000017C7" w:rsidRPr="00866271" w:rsidRDefault="004E2C93" w:rsidP="00542447">
            <w:pPr>
              <w:rPr>
                <w:rFonts w:ascii="Times New Roman" w:hAnsi="Times New Roman" w:cs="Times New Roman"/>
                <w:b/>
              </w:rPr>
            </w:pPr>
            <w:r w:rsidRPr="00866271">
              <w:rPr>
                <w:rFonts w:ascii="Times New Roman" w:hAnsi="Times New Roman" w:cs="Times New Roman"/>
                <w:b/>
              </w:rPr>
              <w:t>Summary of Changes</w:t>
            </w:r>
          </w:p>
        </w:tc>
      </w:tr>
      <w:tr w:rsidR="003F19EA" w:rsidTr="026914F5">
        <w:tc>
          <w:tcPr>
            <w:tcW w:w="1176" w:type="dxa"/>
          </w:tcPr>
          <w:p w:rsidR="000017C7" w:rsidRPr="00866271" w:rsidRDefault="004E2C93" w:rsidP="00AC4216">
            <w:pPr>
              <w:jc w:val="center"/>
              <w:rPr>
                <w:rFonts w:ascii="Times New Roman" w:hAnsi="Times New Roman" w:cs="Times New Roman"/>
              </w:rPr>
            </w:pPr>
            <w:r w:rsidRPr="00866271">
              <w:rPr>
                <w:rFonts w:ascii="Times New Roman" w:hAnsi="Times New Roman" w:cs="Times New Roman"/>
              </w:rPr>
              <w:t>1</w:t>
            </w:r>
          </w:p>
        </w:tc>
        <w:tc>
          <w:tcPr>
            <w:tcW w:w="1440" w:type="dxa"/>
          </w:tcPr>
          <w:p w:rsidR="000017C7" w:rsidRPr="00866271" w:rsidRDefault="004E2C93" w:rsidP="00AC4216">
            <w:pPr>
              <w:jc w:val="center"/>
              <w:rPr>
                <w:rFonts w:ascii="Times New Roman" w:hAnsi="Times New Roman" w:cs="Times New Roman"/>
              </w:rPr>
            </w:pPr>
            <w:r w:rsidRPr="00866271">
              <w:rPr>
                <w:rFonts w:ascii="Times New Roman" w:hAnsi="Times New Roman" w:cs="Times New Roman"/>
              </w:rPr>
              <w:t>0</w:t>
            </w:r>
            <w:r w:rsidR="00AD5910" w:rsidRPr="00866271">
              <w:rPr>
                <w:rFonts w:ascii="Times New Roman" w:hAnsi="Times New Roman" w:cs="Times New Roman"/>
              </w:rPr>
              <w:t>5</w:t>
            </w:r>
            <w:r w:rsidRPr="00866271">
              <w:rPr>
                <w:rFonts w:ascii="Times New Roman" w:hAnsi="Times New Roman" w:cs="Times New Roman"/>
              </w:rPr>
              <w:t>/</w:t>
            </w:r>
            <w:r w:rsidR="00AD5910" w:rsidRPr="00866271">
              <w:rPr>
                <w:rFonts w:ascii="Times New Roman" w:hAnsi="Times New Roman" w:cs="Times New Roman"/>
              </w:rPr>
              <w:t>17</w:t>
            </w:r>
            <w:r w:rsidRPr="00866271">
              <w:rPr>
                <w:rFonts w:ascii="Times New Roman" w:hAnsi="Times New Roman" w:cs="Times New Roman"/>
              </w:rPr>
              <w:t>/</w:t>
            </w:r>
            <w:r w:rsidR="002F4330" w:rsidRPr="00866271">
              <w:rPr>
                <w:rFonts w:ascii="Times New Roman" w:hAnsi="Times New Roman" w:cs="Times New Roman"/>
              </w:rPr>
              <w:t>23</w:t>
            </w:r>
          </w:p>
        </w:tc>
        <w:tc>
          <w:tcPr>
            <w:tcW w:w="10339" w:type="dxa"/>
          </w:tcPr>
          <w:p w:rsidR="000017C7" w:rsidRPr="00866271" w:rsidRDefault="004E2C93" w:rsidP="00AC4216">
            <w:pPr>
              <w:rPr>
                <w:rFonts w:ascii="Times New Roman" w:hAnsi="Times New Roman" w:cs="Times New Roman"/>
                <w:b/>
                <w:bCs/>
              </w:rPr>
            </w:pPr>
            <w:r w:rsidRPr="00866271">
              <w:rPr>
                <w:rFonts w:ascii="Times New Roman" w:hAnsi="Times New Roman" w:cs="Times New Roman"/>
                <w:b/>
                <w:bCs/>
              </w:rPr>
              <w:t>Initial Release</w:t>
            </w:r>
          </w:p>
        </w:tc>
      </w:tr>
      <w:tr w:rsidR="003F19EA" w:rsidTr="026914F5">
        <w:tc>
          <w:tcPr>
            <w:tcW w:w="1176" w:type="dxa"/>
          </w:tcPr>
          <w:p w:rsidR="00BF0192" w:rsidRPr="00866271" w:rsidRDefault="004E2C93" w:rsidP="00AC4216">
            <w:pPr>
              <w:jc w:val="center"/>
              <w:rPr>
                <w:rFonts w:ascii="Times New Roman" w:hAnsi="Times New Roman" w:cs="Times New Roman"/>
              </w:rPr>
            </w:pPr>
            <w:r>
              <w:rPr>
                <w:rFonts w:ascii="Times New Roman" w:hAnsi="Times New Roman" w:cs="Times New Roman"/>
              </w:rPr>
              <w:t>8</w:t>
            </w:r>
          </w:p>
        </w:tc>
        <w:tc>
          <w:tcPr>
            <w:tcW w:w="1440" w:type="dxa"/>
          </w:tcPr>
          <w:p w:rsidR="00BF0192" w:rsidRPr="00866271" w:rsidRDefault="004E2C93" w:rsidP="00AC4216">
            <w:pPr>
              <w:jc w:val="center"/>
              <w:rPr>
                <w:rFonts w:ascii="Times New Roman" w:hAnsi="Times New Roman" w:cs="Times New Roman"/>
              </w:rPr>
            </w:pPr>
            <w:r>
              <w:rPr>
                <w:rFonts w:ascii="Times New Roman" w:hAnsi="Times New Roman" w:cs="Times New Roman"/>
              </w:rPr>
              <w:t>02/27/2024</w:t>
            </w:r>
          </w:p>
        </w:tc>
        <w:tc>
          <w:tcPr>
            <w:tcW w:w="10339" w:type="dxa"/>
          </w:tcPr>
          <w:p w:rsidR="00BF0192" w:rsidRPr="00866271" w:rsidRDefault="004E2C93" w:rsidP="00CB3F20">
            <w:pPr>
              <w:pStyle w:val="ListParagraph"/>
              <w:numPr>
                <w:ilvl w:val="0"/>
                <w:numId w:val="47"/>
              </w:numPr>
              <w:rPr>
                <w:rFonts w:ascii="Times New Roman" w:hAnsi="Times New Roman" w:cs="Times New Roman"/>
              </w:rPr>
            </w:pPr>
            <w:r>
              <w:rPr>
                <w:rFonts w:ascii="Times New Roman" w:hAnsi="Times New Roman" w:cs="Times New Roman"/>
              </w:rPr>
              <w:t>November 2023 Updates</w:t>
            </w:r>
          </w:p>
        </w:tc>
      </w:tr>
      <w:tr w:rsidR="003F19EA" w:rsidTr="026914F5">
        <w:tc>
          <w:tcPr>
            <w:tcW w:w="1176" w:type="dxa"/>
          </w:tcPr>
          <w:p w:rsidR="000017C7" w:rsidRPr="00866271" w:rsidRDefault="004E2C93" w:rsidP="00AC4216">
            <w:pPr>
              <w:jc w:val="center"/>
              <w:rPr>
                <w:rFonts w:ascii="Times New Roman" w:hAnsi="Times New Roman" w:cs="Times New Roman"/>
              </w:rPr>
            </w:pPr>
            <w:r>
              <w:rPr>
                <w:rFonts w:ascii="Times New Roman" w:hAnsi="Times New Roman" w:cs="Times New Roman"/>
              </w:rPr>
              <w:t>9</w:t>
            </w:r>
          </w:p>
        </w:tc>
        <w:tc>
          <w:tcPr>
            <w:tcW w:w="1440" w:type="dxa"/>
          </w:tcPr>
          <w:p w:rsidR="000017C7" w:rsidRPr="00866271" w:rsidRDefault="004E2C93" w:rsidP="00AC4216">
            <w:pPr>
              <w:jc w:val="center"/>
              <w:rPr>
                <w:rFonts w:ascii="Times New Roman" w:hAnsi="Times New Roman" w:cs="Times New Roman"/>
              </w:rPr>
            </w:pPr>
            <w:r>
              <w:rPr>
                <w:rFonts w:ascii="Times New Roman" w:hAnsi="Times New Roman" w:cs="Times New Roman"/>
              </w:rPr>
              <w:t>05/15/2024</w:t>
            </w:r>
          </w:p>
        </w:tc>
        <w:tc>
          <w:tcPr>
            <w:tcW w:w="10339" w:type="dxa"/>
          </w:tcPr>
          <w:p w:rsidR="00E85723"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 xml:space="preserve">Instructions on submitting the report templates were </w:t>
            </w:r>
            <w:r w:rsidR="0004739B">
              <w:rPr>
                <w:rFonts w:ascii="Times New Roman" w:hAnsi="Times New Roman" w:cs="Times New Roman"/>
              </w:rPr>
              <w:t>updated</w:t>
            </w:r>
            <w:r>
              <w:rPr>
                <w:rFonts w:ascii="Times New Roman" w:hAnsi="Times New Roman" w:cs="Times New Roman"/>
              </w:rPr>
              <w:t xml:space="preserve"> to reflect the SFTP processes and folder locations.</w:t>
            </w:r>
          </w:p>
          <w:p w:rsidR="00E70D26"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1202 column E language change</w:t>
            </w:r>
          </w:p>
          <w:p w:rsidR="00E70D26"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1007 Due Date Correction</w:t>
            </w:r>
          </w:p>
          <w:p w:rsidR="00E70D26"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1002 Report name clarification and consolidation</w:t>
            </w:r>
          </w:p>
          <w:p w:rsidR="00E70D26"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 xml:space="preserve">0809 Financial Audit Report Added to </w:t>
            </w:r>
            <w:r w:rsidR="00F11CB0">
              <w:rPr>
                <w:rFonts w:ascii="Times New Roman" w:hAnsi="Times New Roman" w:cs="Times New Roman"/>
              </w:rPr>
              <w:t>Reporting Manual</w:t>
            </w:r>
          </w:p>
          <w:p w:rsidR="00E70D26"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Format/Formula corrections for the following Reports: 0401, 0402, 0403, 0508, 0703</w:t>
            </w:r>
          </w:p>
          <w:p w:rsidR="00F11CB0"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Update to report 0304</w:t>
            </w:r>
          </w:p>
          <w:p w:rsidR="00F11CB0"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Report 0503 updated to add additional age groups</w:t>
            </w:r>
          </w:p>
          <w:p w:rsidR="00F11CB0"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Reports 1105 and 1106 added to the Reporting Manual</w:t>
            </w:r>
          </w:p>
          <w:p w:rsidR="00F11CB0"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Appendix D Reporting Manual Tech Spec added to Reporting Manual</w:t>
            </w:r>
          </w:p>
          <w:p w:rsidR="004D4F9C"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Appendix D name change</w:t>
            </w:r>
          </w:p>
          <w:p w:rsidR="004D4F9C"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Change in reporting manual verbiage regarding Appendix D</w:t>
            </w:r>
          </w:p>
          <w:p w:rsidR="00F11CB0" w:rsidRDefault="00F11CB0" w:rsidP="00AC4216">
            <w:pPr>
              <w:pStyle w:val="ListParagraph"/>
              <w:ind w:left="252"/>
              <w:rPr>
                <w:rFonts w:ascii="Times New Roman" w:hAnsi="Times New Roman" w:cs="Times New Roman"/>
              </w:rPr>
            </w:pPr>
          </w:p>
          <w:p w:rsidR="00F11CB0" w:rsidRDefault="00F11CB0" w:rsidP="00AC4216">
            <w:pPr>
              <w:pStyle w:val="ListParagraph"/>
              <w:ind w:left="252"/>
              <w:rPr>
                <w:rFonts w:ascii="Times New Roman" w:hAnsi="Times New Roman" w:cs="Times New Roman"/>
              </w:rPr>
            </w:pPr>
          </w:p>
          <w:p w:rsidR="00F11CB0" w:rsidRDefault="00F11CB0" w:rsidP="00AC4216">
            <w:pPr>
              <w:pStyle w:val="ListParagraph"/>
              <w:ind w:left="252"/>
              <w:rPr>
                <w:rFonts w:ascii="Times New Roman" w:hAnsi="Times New Roman" w:cs="Times New Roman"/>
              </w:rPr>
            </w:pPr>
          </w:p>
          <w:p w:rsidR="00E70D26" w:rsidRPr="00866271" w:rsidRDefault="00E70D26" w:rsidP="00AC4216">
            <w:pPr>
              <w:pStyle w:val="ListParagraph"/>
              <w:ind w:left="252"/>
              <w:rPr>
                <w:rFonts w:ascii="Times New Roman" w:hAnsi="Times New Roman" w:cs="Times New Roman"/>
              </w:rPr>
            </w:pPr>
          </w:p>
        </w:tc>
      </w:tr>
      <w:tr w:rsidR="003F19EA" w:rsidTr="026914F5">
        <w:tc>
          <w:tcPr>
            <w:tcW w:w="1176" w:type="dxa"/>
          </w:tcPr>
          <w:p w:rsidR="00A202AB" w:rsidRDefault="004E2C93" w:rsidP="00AC4216">
            <w:pPr>
              <w:jc w:val="center"/>
              <w:rPr>
                <w:rFonts w:ascii="Times New Roman" w:hAnsi="Times New Roman" w:cs="Times New Roman"/>
              </w:rPr>
            </w:pPr>
            <w:r>
              <w:rPr>
                <w:rFonts w:ascii="Times New Roman" w:hAnsi="Times New Roman" w:cs="Times New Roman"/>
              </w:rPr>
              <w:t>10</w:t>
            </w:r>
          </w:p>
        </w:tc>
        <w:tc>
          <w:tcPr>
            <w:tcW w:w="1440" w:type="dxa"/>
          </w:tcPr>
          <w:p w:rsidR="00A202AB" w:rsidRDefault="004E2C93" w:rsidP="00AC4216">
            <w:pPr>
              <w:jc w:val="center"/>
              <w:rPr>
                <w:rFonts w:ascii="Times New Roman" w:hAnsi="Times New Roman" w:cs="Times New Roman"/>
              </w:rPr>
            </w:pPr>
            <w:r>
              <w:rPr>
                <w:rFonts w:ascii="Times New Roman" w:hAnsi="Times New Roman" w:cs="Times New Roman"/>
              </w:rPr>
              <w:t>06/14/2024</w:t>
            </w:r>
          </w:p>
        </w:tc>
        <w:tc>
          <w:tcPr>
            <w:tcW w:w="10339" w:type="dxa"/>
          </w:tcPr>
          <w:p w:rsidR="00A202AB"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Additional Columns added to 1203 and 1206 File Extracts to Align with Language in 0508/0703</w:t>
            </w:r>
          </w:p>
          <w:p w:rsidR="00A202AB"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0508 and 0703 Reference Changed to Reflect New Changes within 1203/1206</w:t>
            </w:r>
          </w:p>
          <w:p w:rsidR="00A202AB" w:rsidRPr="00A202AB"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Reporting Manual Instructions Changed to Reflect New Language in 0508/0703 and 1203/1206</w:t>
            </w:r>
          </w:p>
          <w:p w:rsidR="00F5577D"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 xml:space="preserve">0601 </w:t>
            </w:r>
            <w:r w:rsidR="00F66404">
              <w:rPr>
                <w:rFonts w:ascii="Times New Roman" w:hAnsi="Times New Roman" w:cs="Times New Roman"/>
              </w:rPr>
              <w:t>Turnaround</w:t>
            </w:r>
            <w:r>
              <w:rPr>
                <w:rFonts w:ascii="Times New Roman" w:hAnsi="Times New Roman" w:cs="Times New Roman"/>
              </w:rPr>
              <w:t xml:space="preserve"> times changed to align with SOW</w:t>
            </w:r>
          </w:p>
          <w:p w:rsidR="00F5577D"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 xml:space="preserve">Document name change: </w:t>
            </w:r>
            <w:r w:rsidR="00391C17">
              <w:rPr>
                <w:rFonts w:ascii="Times New Roman" w:hAnsi="Times New Roman" w:cs="Times New Roman"/>
              </w:rPr>
              <w:t xml:space="preserve">Extract File </w:t>
            </w:r>
            <w:r>
              <w:rPr>
                <w:rFonts w:ascii="Times New Roman" w:hAnsi="Times New Roman" w:cs="Times New Roman"/>
              </w:rPr>
              <w:t>Layouts changed to 1200 Reports</w:t>
            </w:r>
            <w:r w:rsidR="00391C17">
              <w:rPr>
                <w:rFonts w:ascii="Times New Roman" w:hAnsi="Times New Roman" w:cs="Times New Roman"/>
              </w:rPr>
              <w:t xml:space="preserve"> </w:t>
            </w:r>
            <w:r>
              <w:rPr>
                <w:rFonts w:ascii="Times New Roman" w:hAnsi="Times New Roman" w:cs="Times New Roman"/>
              </w:rPr>
              <w:t>Extract File Layouts</w:t>
            </w:r>
          </w:p>
          <w:p w:rsidR="000B021A"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Removed Concurrent Non-Urgent from 0601</w:t>
            </w:r>
          </w:p>
          <w:p w:rsidR="00A372F4"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Note: 0907 Report Put on Hold until a WFD Data Strategy between the MCEs and the state is agreed upon</w:t>
            </w:r>
          </w:p>
          <w:p w:rsidR="00A51A63" w:rsidRPr="006B0C98"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Addition of the FHRQ 12xx Reports</w:t>
            </w:r>
            <w:r w:rsidR="00D654E3">
              <w:rPr>
                <w:rFonts w:ascii="Times New Roman" w:hAnsi="Times New Roman" w:cs="Times New Roman"/>
              </w:rPr>
              <w:t xml:space="preserve"> </w:t>
            </w:r>
            <w:r w:rsidR="00D654E3" w:rsidRPr="00CA351B">
              <w:rPr>
                <w:rFonts w:ascii="Times New Roman" w:hAnsi="Times New Roman" w:cs="Times New Roman"/>
              </w:rPr>
              <w:t>(Pending Further Instruction from OMPP Reimbursement)</w:t>
            </w:r>
          </w:p>
        </w:tc>
      </w:tr>
      <w:tr w:rsidR="003F19EA" w:rsidTr="026914F5">
        <w:tc>
          <w:tcPr>
            <w:tcW w:w="1176" w:type="dxa"/>
          </w:tcPr>
          <w:p w:rsidR="003813C0" w:rsidRDefault="004E2C93" w:rsidP="00AC4216">
            <w:pPr>
              <w:jc w:val="center"/>
              <w:rPr>
                <w:rFonts w:ascii="Times New Roman" w:hAnsi="Times New Roman" w:cs="Times New Roman"/>
              </w:rPr>
            </w:pPr>
            <w:r>
              <w:rPr>
                <w:rFonts w:ascii="Times New Roman" w:hAnsi="Times New Roman" w:cs="Times New Roman"/>
              </w:rPr>
              <w:t>11</w:t>
            </w:r>
          </w:p>
        </w:tc>
        <w:tc>
          <w:tcPr>
            <w:tcW w:w="1440" w:type="dxa"/>
          </w:tcPr>
          <w:p w:rsidR="003813C0" w:rsidRDefault="004E2C93" w:rsidP="00AC4216">
            <w:pPr>
              <w:jc w:val="center"/>
              <w:rPr>
                <w:rFonts w:ascii="Times New Roman" w:hAnsi="Times New Roman" w:cs="Times New Roman"/>
              </w:rPr>
            </w:pPr>
            <w:r>
              <w:rPr>
                <w:rFonts w:ascii="Times New Roman" w:hAnsi="Times New Roman" w:cs="Times New Roman"/>
              </w:rPr>
              <w:t>06/28/2024</w:t>
            </w:r>
          </w:p>
          <w:p w:rsidR="0059616F" w:rsidRPr="0059616F" w:rsidRDefault="0059616F" w:rsidP="0059616F">
            <w:pPr>
              <w:jc w:val="center"/>
              <w:rPr>
                <w:rFonts w:ascii="Times New Roman" w:hAnsi="Times New Roman" w:cs="Times New Roman"/>
              </w:rPr>
            </w:pPr>
          </w:p>
        </w:tc>
        <w:tc>
          <w:tcPr>
            <w:tcW w:w="10339" w:type="dxa"/>
          </w:tcPr>
          <w:p w:rsidR="0034222B"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Updated page footers</w:t>
            </w:r>
          </w:p>
          <w:p w:rsidR="00F75C2F" w:rsidRPr="006C7E1F" w:rsidRDefault="004E2C93" w:rsidP="006C7E1F">
            <w:pPr>
              <w:tabs>
                <w:tab w:val="left" w:pos="6390"/>
              </w:tabs>
            </w:pPr>
            <w:r>
              <w:tab/>
            </w:r>
          </w:p>
          <w:p w:rsidR="003813C0"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 xml:space="preserve">Naming Convention for Member-Level and Provider Specific Extracts (1200 Reports) – Clarified that date included in naming file convention name should always be the original due date the report was due. </w:t>
            </w:r>
          </w:p>
          <w:p w:rsidR="003813C0"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Removed the .txt allowed file extension for the 1200 Reports. All Pathways MCEs successfully tested with excel file extensions.</w:t>
            </w:r>
          </w:p>
          <w:p w:rsidR="003813C0"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Version Control on all File Submissions: Added bolded clarification language to the following sentence, “</w:t>
            </w:r>
            <w:r w:rsidRPr="00866271">
              <w:rPr>
                <w:rFonts w:ascii="Times New Roman" w:hAnsi="Times New Roman" w:cs="Times New Roman"/>
              </w:rPr>
              <w:t xml:space="preserve">If the MCE needs to resubmit reports after </w:t>
            </w:r>
            <w:r w:rsidRPr="009449DE">
              <w:rPr>
                <w:rFonts w:ascii="Times New Roman" w:hAnsi="Times New Roman" w:cs="Times New Roman"/>
                <w:b/>
                <w:bCs/>
              </w:rPr>
              <w:t>a successful</w:t>
            </w:r>
            <w:r>
              <w:rPr>
                <w:rFonts w:ascii="Times New Roman" w:hAnsi="Times New Roman" w:cs="Times New Roman"/>
              </w:rPr>
              <w:t xml:space="preserve"> </w:t>
            </w:r>
            <w:r w:rsidRPr="00866271">
              <w:rPr>
                <w:rFonts w:ascii="Times New Roman" w:hAnsi="Times New Roman" w:cs="Times New Roman"/>
              </w:rPr>
              <w:t>version .01</w:t>
            </w:r>
            <w:r>
              <w:rPr>
                <w:rFonts w:ascii="Times New Roman" w:hAnsi="Times New Roman" w:cs="Times New Roman"/>
              </w:rPr>
              <w:t xml:space="preserve"> </w:t>
            </w:r>
            <w:r w:rsidRPr="009449DE">
              <w:rPr>
                <w:rFonts w:ascii="Times New Roman" w:hAnsi="Times New Roman" w:cs="Times New Roman"/>
                <w:b/>
                <w:bCs/>
              </w:rPr>
              <w:t>has been ingested</w:t>
            </w:r>
            <w:r w:rsidRPr="00866271">
              <w:rPr>
                <w:rFonts w:ascii="Times New Roman" w:hAnsi="Times New Roman" w:cs="Times New Roman"/>
              </w:rPr>
              <w:t>, then the MCE should do the following</w:t>
            </w:r>
            <w:r>
              <w:rPr>
                <w:rFonts w:ascii="Times New Roman" w:hAnsi="Times New Roman" w:cs="Times New Roman"/>
              </w:rPr>
              <w:t xml:space="preserve">” </w:t>
            </w:r>
          </w:p>
          <w:p w:rsidR="00B64C88"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 xml:space="preserve">1200 Member-Level and Provider-Level Reports (1201-1209), Format Section: </w:t>
            </w:r>
          </w:p>
          <w:p w:rsidR="00B64C88" w:rsidRDefault="004E2C93" w:rsidP="00CB3F20">
            <w:pPr>
              <w:pStyle w:val="ListParagraph"/>
              <w:numPr>
                <w:ilvl w:val="1"/>
                <w:numId w:val="46"/>
              </w:numPr>
              <w:rPr>
                <w:rFonts w:ascii="Times New Roman" w:hAnsi="Times New Roman" w:cs="Times New Roman"/>
              </w:rPr>
            </w:pPr>
            <w:r>
              <w:rPr>
                <w:rFonts w:ascii="Times New Roman" w:hAnsi="Times New Roman" w:cs="Times New Roman"/>
              </w:rPr>
              <w:t xml:space="preserve">Template variable counts and column specifications updated to reflect V10 updates. </w:t>
            </w:r>
          </w:p>
          <w:p w:rsidR="00B64C88" w:rsidRDefault="004E2C93" w:rsidP="00CB3F20">
            <w:pPr>
              <w:pStyle w:val="ListParagraph"/>
              <w:numPr>
                <w:ilvl w:val="1"/>
                <w:numId w:val="46"/>
              </w:numPr>
              <w:rPr>
                <w:rFonts w:ascii="Times New Roman" w:hAnsi="Times New Roman" w:cs="Times New Roman"/>
              </w:rPr>
            </w:pPr>
            <w:r>
              <w:rPr>
                <w:rFonts w:ascii="Times New Roman" w:hAnsi="Times New Roman" w:cs="Times New Roman"/>
              </w:rPr>
              <w:t>Updated to include the following language, “</w:t>
            </w:r>
            <w:r w:rsidRPr="008D1C16">
              <w:rPr>
                <w:rFonts w:ascii="Times New Roman" w:hAnsi="Times New Roman" w:cs="Times New Roman"/>
              </w:rPr>
              <w:t>The file also includes the field format, its position in the file record, possible values for each variable, data type, range, length, and an indication of whether the field can be null</w:t>
            </w:r>
            <w:r>
              <w:rPr>
                <w:rFonts w:ascii="Times New Roman" w:hAnsi="Times New Roman" w:cs="Times New Roman"/>
              </w:rPr>
              <w:t>”</w:t>
            </w:r>
          </w:p>
          <w:p w:rsidR="00B64C88" w:rsidRPr="006C7E1F"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 xml:space="preserve">Supporting 1200 Member-Level and Provider-Level File Layout Templates (1201-1209) updated to include more variable specifications like, </w:t>
            </w:r>
            <w:r w:rsidRPr="008D1C16">
              <w:rPr>
                <w:rFonts w:ascii="Times New Roman" w:hAnsi="Times New Roman" w:cs="Times New Roman"/>
              </w:rPr>
              <w:t>data type, range, length, and an indication of whether the field can be null</w:t>
            </w:r>
          </w:p>
          <w:p w:rsidR="0034222B"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Appendix A and B: Removed references to .txt file extensions</w:t>
            </w:r>
          </w:p>
          <w:p w:rsidR="003813C0"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Formula Correction in Report 0601</w:t>
            </w:r>
          </w:p>
          <w:p w:rsidR="003813C0"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Position Column Removed from 1201-1209</w:t>
            </w:r>
          </w:p>
        </w:tc>
      </w:tr>
      <w:tr w:rsidR="003F19EA" w:rsidTr="026914F5">
        <w:tc>
          <w:tcPr>
            <w:tcW w:w="1176" w:type="dxa"/>
          </w:tcPr>
          <w:p w:rsidR="00EF1817" w:rsidRDefault="004E2C93" w:rsidP="00AC4216">
            <w:pPr>
              <w:jc w:val="center"/>
              <w:rPr>
                <w:rFonts w:ascii="Times New Roman" w:hAnsi="Times New Roman" w:cs="Times New Roman"/>
              </w:rPr>
            </w:pPr>
            <w:r>
              <w:rPr>
                <w:rFonts w:ascii="Times New Roman" w:hAnsi="Times New Roman" w:cs="Times New Roman"/>
              </w:rPr>
              <w:t>12</w:t>
            </w:r>
          </w:p>
        </w:tc>
        <w:tc>
          <w:tcPr>
            <w:tcW w:w="1440" w:type="dxa"/>
          </w:tcPr>
          <w:p w:rsidR="00EF1817" w:rsidRDefault="004E2C93" w:rsidP="00AC4216">
            <w:pPr>
              <w:jc w:val="center"/>
              <w:rPr>
                <w:rFonts w:ascii="Times New Roman" w:hAnsi="Times New Roman" w:cs="Times New Roman"/>
              </w:rPr>
            </w:pPr>
            <w:r>
              <w:rPr>
                <w:rFonts w:ascii="Times New Roman" w:hAnsi="Times New Roman" w:cs="Times New Roman"/>
              </w:rPr>
              <w:t>09/</w:t>
            </w:r>
            <w:r w:rsidR="00EF3C69">
              <w:rPr>
                <w:rFonts w:ascii="Times New Roman" w:hAnsi="Times New Roman" w:cs="Times New Roman"/>
              </w:rPr>
              <w:t>01</w:t>
            </w:r>
            <w:r>
              <w:rPr>
                <w:rFonts w:ascii="Times New Roman" w:hAnsi="Times New Roman" w:cs="Times New Roman"/>
              </w:rPr>
              <w:t>/2024</w:t>
            </w:r>
          </w:p>
        </w:tc>
        <w:tc>
          <w:tcPr>
            <w:tcW w:w="10339" w:type="dxa"/>
          </w:tcPr>
          <w:p w:rsidR="00EF1817"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1202 Provider Focused field added</w:t>
            </w:r>
          </w:p>
          <w:p w:rsidR="00342641"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0702 updated to reflect new Provider Focused field within the 1202 extract</w:t>
            </w:r>
          </w:p>
          <w:p w:rsidR="00992867"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Report 0206 After Call Survey Removed</w:t>
            </w:r>
          </w:p>
          <w:p w:rsidR="000530F0" w:rsidRPr="000530F0"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Locked Cell/Formatting Issues Corrected</w:t>
            </w:r>
          </w:p>
          <w:p w:rsidR="00992867"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FQHC Reports Removed Pending Further Instruction</w:t>
            </w:r>
            <w:r w:rsidR="009E3220">
              <w:rPr>
                <w:rFonts w:ascii="Times New Roman" w:hAnsi="Times New Roman" w:cs="Times New Roman"/>
              </w:rPr>
              <w:t xml:space="preserve"> from OMPP Reimbursement</w:t>
            </w:r>
          </w:p>
          <w:p w:rsidR="00E15F12"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Report 0401: HBD Replaced with GSD</w:t>
            </w:r>
            <w:r w:rsidR="00AD7A43">
              <w:rPr>
                <w:rFonts w:ascii="Times New Roman" w:hAnsi="Times New Roman" w:cs="Times New Roman"/>
              </w:rPr>
              <w:t xml:space="preserve">, </w:t>
            </w:r>
          </w:p>
          <w:p w:rsidR="00B15EA0"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 xml:space="preserve">Report 0401: </w:t>
            </w:r>
            <w:r w:rsidR="00AD7A43">
              <w:rPr>
                <w:rFonts w:ascii="Times New Roman" w:hAnsi="Times New Roman" w:cs="Times New Roman"/>
              </w:rPr>
              <w:t xml:space="preserve">Removal of </w:t>
            </w:r>
            <w:r w:rsidR="17459A64" w:rsidRPr="5C7C68A3">
              <w:rPr>
                <w:rFonts w:ascii="Times New Roman" w:hAnsi="Times New Roman" w:cs="Times New Roman"/>
              </w:rPr>
              <w:t>ECDS, retired</w:t>
            </w:r>
            <w:r w:rsidR="00AD7A43">
              <w:rPr>
                <w:rFonts w:ascii="Times New Roman" w:hAnsi="Times New Roman" w:cs="Times New Roman"/>
              </w:rPr>
              <w:t xml:space="preserve">, and </w:t>
            </w:r>
            <w:r w:rsidR="17459A64" w:rsidRPr="5C7C68A3">
              <w:rPr>
                <w:rFonts w:ascii="Times New Roman" w:hAnsi="Times New Roman" w:cs="Times New Roman"/>
              </w:rPr>
              <w:t>Medicare measures</w:t>
            </w:r>
            <w:r>
              <w:rPr>
                <w:rFonts w:ascii="Times New Roman" w:hAnsi="Times New Roman" w:cs="Times New Roman"/>
              </w:rPr>
              <w:t xml:space="preserve"> from </w:t>
            </w:r>
            <w:r w:rsidR="00EB6511">
              <w:rPr>
                <w:rFonts w:ascii="Times New Roman" w:hAnsi="Times New Roman" w:cs="Times New Roman"/>
              </w:rPr>
              <w:t>Instructions and Templates</w:t>
            </w:r>
          </w:p>
          <w:p w:rsidR="00EB6511" w:rsidRDefault="004E2C93" w:rsidP="00CB3F20">
            <w:pPr>
              <w:pStyle w:val="ListParagraph"/>
              <w:numPr>
                <w:ilvl w:val="0"/>
                <w:numId w:val="46"/>
              </w:numPr>
              <w:rPr>
                <w:rFonts w:ascii="Times New Roman" w:hAnsi="Times New Roman" w:cs="Times New Roman"/>
              </w:rPr>
            </w:pPr>
            <w:r w:rsidRPr="5C7C68A3">
              <w:rPr>
                <w:rFonts w:ascii="Times New Roman" w:hAnsi="Times New Roman" w:cs="Times New Roman"/>
              </w:rPr>
              <w:t>Report 0402: R</w:t>
            </w:r>
            <w:r w:rsidR="7865B6CB" w:rsidRPr="5C7C68A3">
              <w:rPr>
                <w:rFonts w:ascii="Times New Roman" w:hAnsi="Times New Roman" w:cs="Times New Roman"/>
              </w:rPr>
              <w:t>emoved measures</w:t>
            </w:r>
          </w:p>
          <w:p w:rsidR="00013114" w:rsidRPr="00EF3C69"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Report 0601: Formula Correction</w:t>
            </w:r>
          </w:p>
          <w:p w:rsidR="00013114" w:rsidRPr="00EF3C69" w:rsidRDefault="004E2C93" w:rsidP="00CB3F20">
            <w:pPr>
              <w:pStyle w:val="ListParagraph"/>
              <w:numPr>
                <w:ilvl w:val="0"/>
                <w:numId w:val="46"/>
              </w:numPr>
              <w:rPr>
                <w:rFonts w:ascii="Times New Roman" w:hAnsi="Times New Roman" w:cs="Times New Roman"/>
              </w:rPr>
            </w:pPr>
            <w:r w:rsidRPr="5C7C68A3">
              <w:rPr>
                <w:rFonts w:ascii="Times New Roman" w:hAnsi="Times New Roman" w:cs="Times New Roman"/>
              </w:rPr>
              <w:t>Report 0602 renumbered to 0604 to align with all care programs</w:t>
            </w:r>
          </w:p>
          <w:p w:rsidR="00013114" w:rsidRPr="00EF3C69" w:rsidRDefault="004E2C93" w:rsidP="00CB3F20">
            <w:pPr>
              <w:pStyle w:val="ListParagraph"/>
              <w:numPr>
                <w:ilvl w:val="0"/>
                <w:numId w:val="46"/>
              </w:numPr>
              <w:rPr>
                <w:rFonts w:ascii="Times New Roman" w:hAnsi="Times New Roman" w:cs="Times New Roman"/>
              </w:rPr>
            </w:pPr>
            <w:r w:rsidRPr="5C7C68A3">
              <w:rPr>
                <w:rFonts w:ascii="Times New Roman" w:hAnsi="Times New Roman" w:cs="Times New Roman"/>
              </w:rPr>
              <w:t xml:space="preserve">Updated </w:t>
            </w:r>
            <w:r w:rsidR="009D6C03" w:rsidRPr="5C7C68A3">
              <w:rPr>
                <w:rFonts w:ascii="Times New Roman" w:hAnsi="Times New Roman" w:cs="Times New Roman"/>
              </w:rPr>
              <w:t>nomenclature</w:t>
            </w:r>
            <w:r w:rsidRPr="5C7C68A3">
              <w:rPr>
                <w:rFonts w:ascii="Times New Roman" w:hAnsi="Times New Roman" w:cs="Times New Roman"/>
              </w:rPr>
              <w:t xml:space="preserve"> table</w:t>
            </w:r>
          </w:p>
        </w:tc>
      </w:tr>
      <w:tr w:rsidR="003F19EA" w:rsidTr="026914F5">
        <w:tc>
          <w:tcPr>
            <w:tcW w:w="1176" w:type="dxa"/>
          </w:tcPr>
          <w:p w:rsidR="00464E41" w:rsidRDefault="004E2C93" w:rsidP="00AC4216">
            <w:pPr>
              <w:jc w:val="center"/>
              <w:rPr>
                <w:rFonts w:ascii="Times New Roman" w:hAnsi="Times New Roman" w:cs="Times New Roman"/>
              </w:rPr>
            </w:pPr>
            <w:r>
              <w:rPr>
                <w:rFonts w:ascii="Times New Roman" w:hAnsi="Times New Roman" w:cs="Times New Roman"/>
              </w:rPr>
              <w:t>13</w:t>
            </w:r>
          </w:p>
        </w:tc>
        <w:tc>
          <w:tcPr>
            <w:tcW w:w="1440" w:type="dxa"/>
          </w:tcPr>
          <w:p w:rsidR="00464E41" w:rsidRDefault="004E2C93" w:rsidP="00AC4216">
            <w:pPr>
              <w:jc w:val="center"/>
              <w:rPr>
                <w:rFonts w:ascii="Times New Roman" w:hAnsi="Times New Roman" w:cs="Times New Roman"/>
              </w:rPr>
            </w:pPr>
            <w:r>
              <w:rPr>
                <w:rFonts w:ascii="Times New Roman" w:hAnsi="Times New Roman" w:cs="Times New Roman"/>
              </w:rPr>
              <w:t>01/01/2025</w:t>
            </w:r>
          </w:p>
        </w:tc>
        <w:tc>
          <w:tcPr>
            <w:tcW w:w="10339" w:type="dxa"/>
          </w:tcPr>
          <w:p w:rsidR="005E132B"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 xml:space="preserve">Updated report submission section to </w:t>
            </w:r>
            <w:r w:rsidR="0015094D">
              <w:rPr>
                <w:rFonts w:ascii="Times New Roman" w:hAnsi="Times New Roman" w:cs="Times New Roman"/>
              </w:rPr>
              <w:t>reflect changes in process</w:t>
            </w:r>
          </w:p>
          <w:p w:rsidR="00464E41"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Updated due dates to current year</w:t>
            </w:r>
          </w:p>
          <w:p w:rsidR="00A64F5C"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 xml:space="preserve">Report 403 updated </w:t>
            </w:r>
            <w:r w:rsidR="00775774">
              <w:rPr>
                <w:rFonts w:ascii="Times New Roman" w:hAnsi="Times New Roman" w:cs="Times New Roman"/>
              </w:rPr>
              <w:t>dates to reflect discharges rather than experience period</w:t>
            </w:r>
          </w:p>
          <w:p w:rsidR="00464E41"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Report 50</w:t>
            </w:r>
            <w:r w:rsidR="005E132B">
              <w:rPr>
                <w:rFonts w:ascii="Times New Roman" w:hAnsi="Times New Roman" w:cs="Times New Roman"/>
              </w:rPr>
              <w:t>4</w:t>
            </w:r>
            <w:r w:rsidR="007F6B28">
              <w:rPr>
                <w:rFonts w:ascii="Times New Roman" w:hAnsi="Times New Roman" w:cs="Times New Roman"/>
              </w:rPr>
              <w:t xml:space="preserve">: Removed reference to Appendix </w:t>
            </w:r>
          </w:p>
          <w:p w:rsidR="00152222"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Report 907: Removed report from manual</w:t>
            </w:r>
            <w:r w:rsidR="00EA0804">
              <w:rPr>
                <w:rFonts w:ascii="Times New Roman" w:hAnsi="Times New Roman" w:cs="Times New Roman"/>
              </w:rPr>
              <w:t>, information is being captured</w:t>
            </w:r>
            <w:r w:rsidR="003708DF">
              <w:rPr>
                <w:rFonts w:ascii="Times New Roman" w:hAnsi="Times New Roman" w:cs="Times New Roman"/>
              </w:rPr>
              <w:t xml:space="preserve"> through workforce development</w:t>
            </w:r>
          </w:p>
          <w:p w:rsidR="00F03E83"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 xml:space="preserve">Report 1002: </w:t>
            </w:r>
            <w:r w:rsidR="00872608">
              <w:rPr>
                <w:rFonts w:ascii="Times New Roman" w:hAnsi="Times New Roman" w:cs="Times New Roman"/>
              </w:rPr>
              <w:t>Changed QIP to PIP to align with CMS language</w:t>
            </w:r>
          </w:p>
          <w:p w:rsidR="00692C88"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Removed Appendix D</w:t>
            </w:r>
          </w:p>
          <w:p w:rsidR="00464E41" w:rsidRDefault="00464E41" w:rsidP="00464E41">
            <w:pPr>
              <w:pStyle w:val="ListParagraph"/>
              <w:ind w:left="972"/>
              <w:rPr>
                <w:rFonts w:ascii="Times New Roman" w:hAnsi="Times New Roman" w:cs="Times New Roman"/>
              </w:rPr>
            </w:pPr>
          </w:p>
        </w:tc>
      </w:tr>
      <w:tr w:rsidR="003F19EA" w:rsidTr="026914F5">
        <w:tc>
          <w:tcPr>
            <w:tcW w:w="1176" w:type="dxa"/>
          </w:tcPr>
          <w:p w:rsidR="001F34ED" w:rsidRDefault="004E2C93" w:rsidP="00AC4216">
            <w:pPr>
              <w:jc w:val="center"/>
              <w:rPr>
                <w:rFonts w:ascii="Times New Roman" w:hAnsi="Times New Roman" w:cs="Times New Roman"/>
              </w:rPr>
            </w:pPr>
            <w:r>
              <w:rPr>
                <w:rFonts w:ascii="Times New Roman" w:hAnsi="Times New Roman" w:cs="Times New Roman"/>
              </w:rPr>
              <w:t>14</w:t>
            </w:r>
          </w:p>
        </w:tc>
        <w:tc>
          <w:tcPr>
            <w:tcW w:w="1440" w:type="dxa"/>
          </w:tcPr>
          <w:p w:rsidR="001F34ED" w:rsidRDefault="004E2C93" w:rsidP="00AC4216">
            <w:pPr>
              <w:jc w:val="center"/>
              <w:rPr>
                <w:rFonts w:ascii="Times New Roman" w:hAnsi="Times New Roman" w:cs="Times New Roman"/>
              </w:rPr>
            </w:pPr>
            <w:r>
              <w:rPr>
                <w:rFonts w:ascii="Times New Roman" w:hAnsi="Times New Roman" w:cs="Times New Roman"/>
              </w:rPr>
              <w:t>01/21/2025</w:t>
            </w:r>
          </w:p>
        </w:tc>
        <w:tc>
          <w:tcPr>
            <w:tcW w:w="10339" w:type="dxa"/>
          </w:tcPr>
          <w:p w:rsidR="001F34ED"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0702 references within instructions have been corrected</w:t>
            </w:r>
          </w:p>
          <w:p w:rsidR="001F34ED"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0703 references within instructions have been corrected</w:t>
            </w:r>
          </w:p>
          <w:p w:rsidR="00735B25"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0703 Language change</w:t>
            </w:r>
          </w:p>
          <w:p w:rsidR="001F34ED"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0704 formulas have been corrected</w:t>
            </w:r>
          </w:p>
          <w:p w:rsidR="001F34ED"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0601 formula added for N24, and N25</w:t>
            </w:r>
          </w:p>
          <w:p w:rsidR="001D63B0"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Updated report submission section to reflect i</w:t>
            </w:r>
            <w:r>
              <w:t xml:space="preserve">nformation on </w:t>
            </w:r>
            <w:r w:rsidR="0095411F">
              <w:t>Liquidated Damages</w:t>
            </w:r>
          </w:p>
          <w:p w:rsidR="00B5437A"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Updated report submission section to reflect information</w:t>
            </w:r>
            <w:r w:rsidR="0082768A">
              <w:rPr>
                <w:rFonts w:ascii="Times New Roman" w:hAnsi="Times New Roman" w:cs="Times New Roman"/>
              </w:rPr>
              <w:t xml:space="preserve"> </w:t>
            </w:r>
            <w:r w:rsidR="00AA3355">
              <w:rPr>
                <w:rFonts w:ascii="Times New Roman" w:hAnsi="Times New Roman" w:cs="Times New Roman"/>
              </w:rPr>
              <w:t xml:space="preserve">on extension </w:t>
            </w:r>
            <w:r w:rsidR="006977BC">
              <w:rPr>
                <w:rFonts w:ascii="Times New Roman" w:hAnsi="Times New Roman" w:cs="Times New Roman"/>
              </w:rPr>
              <w:t>requests</w:t>
            </w:r>
          </w:p>
          <w:p w:rsidR="00B35971"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0203 Language correction</w:t>
            </w:r>
          </w:p>
          <w:p w:rsidR="00F8547E"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0503 Formula correction</w:t>
            </w:r>
          </w:p>
          <w:p w:rsidR="00F8547E"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0903 Reference correction</w:t>
            </w:r>
          </w:p>
          <w:p w:rsidR="00AC1145"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 xml:space="preserve">0905 </w:t>
            </w:r>
            <w:r w:rsidR="007B05A5">
              <w:rPr>
                <w:rFonts w:ascii="Times New Roman" w:hAnsi="Times New Roman" w:cs="Times New Roman"/>
              </w:rPr>
              <w:t>ability to insert rows</w:t>
            </w:r>
          </w:p>
          <w:p w:rsidR="007B05A5"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0305 ability to insert rows</w:t>
            </w:r>
          </w:p>
          <w:p w:rsidR="001E2E30"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Annual template date correction</w:t>
            </w:r>
          </w:p>
          <w:p w:rsidR="001E2E30"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0904 added to attestation tab</w:t>
            </w:r>
          </w:p>
          <w:p w:rsidR="00415399"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0906 ability to insert rows and resize cells</w:t>
            </w:r>
          </w:p>
          <w:p w:rsidR="00E37F2E"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0907 removed from attestation</w:t>
            </w:r>
          </w:p>
          <w:p w:rsidR="00E37F2E"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1101 removed from attestation</w:t>
            </w:r>
          </w:p>
          <w:p w:rsidR="008209B6"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Drop down verbiage corrected on monthly templates</w:t>
            </w:r>
          </w:p>
          <w:p w:rsidR="008209B6"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1207 Removed from monthly attestation tab</w:t>
            </w:r>
          </w:p>
          <w:p w:rsidR="00246D99"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0507 formula cells locked</w:t>
            </w:r>
          </w:p>
          <w:p w:rsidR="00246D99"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0508 formula cells locked</w:t>
            </w:r>
          </w:p>
          <w:p w:rsidR="00246D99"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0601 formula cells locked</w:t>
            </w:r>
          </w:p>
          <w:p w:rsidR="00246D99"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0701 formula cells locked</w:t>
            </w:r>
          </w:p>
          <w:p w:rsidR="00246D99"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0703 formula cells locked</w:t>
            </w:r>
          </w:p>
          <w:p w:rsidR="008530E9"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Removal of the 0401 and 0402 reporting templates</w:t>
            </w:r>
          </w:p>
          <w:p w:rsidR="008530E9"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0401 Instructions updated</w:t>
            </w:r>
          </w:p>
          <w:p w:rsidR="00347CE3"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0202 “In favor” of provider description added</w:t>
            </w:r>
          </w:p>
        </w:tc>
      </w:tr>
      <w:tr w:rsidR="003F19EA" w:rsidTr="026914F5">
        <w:tc>
          <w:tcPr>
            <w:tcW w:w="1176" w:type="dxa"/>
          </w:tcPr>
          <w:p w:rsidR="00B470F6" w:rsidRDefault="004E2C93" w:rsidP="00AC4216">
            <w:pPr>
              <w:jc w:val="center"/>
              <w:rPr>
                <w:rFonts w:ascii="Times New Roman" w:hAnsi="Times New Roman" w:cs="Times New Roman"/>
              </w:rPr>
            </w:pPr>
            <w:r>
              <w:rPr>
                <w:rFonts w:ascii="Times New Roman" w:hAnsi="Times New Roman" w:cs="Times New Roman"/>
              </w:rPr>
              <w:t>15</w:t>
            </w:r>
          </w:p>
        </w:tc>
        <w:tc>
          <w:tcPr>
            <w:tcW w:w="1440" w:type="dxa"/>
          </w:tcPr>
          <w:p w:rsidR="00B470F6" w:rsidRDefault="004E2C93" w:rsidP="00AC4216">
            <w:pPr>
              <w:jc w:val="center"/>
              <w:rPr>
                <w:rFonts w:ascii="Times New Roman" w:hAnsi="Times New Roman" w:cs="Times New Roman"/>
              </w:rPr>
            </w:pPr>
            <w:r>
              <w:rPr>
                <w:rFonts w:ascii="Times New Roman" w:hAnsi="Times New Roman" w:cs="Times New Roman"/>
              </w:rPr>
              <w:t>07/11/2025</w:t>
            </w:r>
          </w:p>
        </w:tc>
        <w:tc>
          <w:tcPr>
            <w:tcW w:w="10339" w:type="dxa"/>
          </w:tcPr>
          <w:p w:rsidR="00B470F6" w:rsidRDefault="004E2C93" w:rsidP="00CB3F20">
            <w:pPr>
              <w:pStyle w:val="ListParagraph"/>
              <w:numPr>
                <w:ilvl w:val="0"/>
                <w:numId w:val="46"/>
              </w:numPr>
              <w:rPr>
                <w:rFonts w:ascii="Times New Roman" w:hAnsi="Times New Roman" w:cs="Times New Roman"/>
              </w:rPr>
            </w:pPr>
            <w:r>
              <w:rPr>
                <w:rFonts w:ascii="Times New Roman" w:hAnsi="Times New Roman" w:cs="Times New Roman"/>
                <w:u w:val="single"/>
              </w:rPr>
              <w:t xml:space="preserve">0101 and 0103: </w:t>
            </w:r>
            <w:r w:rsidRPr="00B470F6">
              <w:rPr>
                <w:rFonts w:ascii="Times New Roman" w:hAnsi="Times New Roman" w:cs="Times New Roman"/>
                <w:u w:val="single"/>
              </w:rPr>
              <w:t>Revision of</w:t>
            </w:r>
            <w:r>
              <w:rPr>
                <w:rFonts w:ascii="Times New Roman" w:hAnsi="Times New Roman" w:cs="Times New Roman"/>
                <w:u w:val="single"/>
              </w:rPr>
              <w:t xml:space="preserve"> templates,</w:t>
            </w:r>
            <w:r w:rsidRPr="00B470F6">
              <w:rPr>
                <w:rFonts w:ascii="Times New Roman" w:hAnsi="Times New Roman" w:cs="Times New Roman"/>
                <w:u w:val="single"/>
              </w:rPr>
              <w:t xml:space="preserve"> attestation, comments, </w:t>
            </w:r>
            <w:r>
              <w:rPr>
                <w:rFonts w:ascii="Times New Roman" w:hAnsi="Times New Roman" w:cs="Times New Roman"/>
                <w:u w:val="single"/>
              </w:rPr>
              <w:t xml:space="preserve">catalog </w:t>
            </w:r>
            <w:r w:rsidRPr="00B470F6">
              <w:rPr>
                <w:rFonts w:ascii="Times New Roman" w:hAnsi="Times New Roman" w:cs="Times New Roman"/>
                <w:u w:val="single"/>
              </w:rPr>
              <w:t xml:space="preserve">and instructions to reflect monthly periodicity of submission </w:t>
            </w:r>
          </w:p>
          <w:p w:rsidR="00F70620" w:rsidRPr="00B470F6"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0103: Revision of denial rate percentage from 15% to 5% to align with legislative changes</w:t>
            </w:r>
            <w:r w:rsidR="0042498C">
              <w:rPr>
                <w:rFonts w:ascii="Times New Roman" w:hAnsi="Times New Roman" w:cs="Times New Roman"/>
              </w:rPr>
              <w:t xml:space="preserve"> in HB</w:t>
            </w:r>
            <w:r w:rsidR="00D33CA8">
              <w:rPr>
                <w:rFonts w:ascii="Times New Roman" w:hAnsi="Times New Roman" w:cs="Times New Roman"/>
              </w:rPr>
              <w:t xml:space="preserve"> </w:t>
            </w:r>
            <w:r w:rsidR="0042498C">
              <w:rPr>
                <w:rFonts w:ascii="Times New Roman" w:hAnsi="Times New Roman" w:cs="Times New Roman"/>
              </w:rPr>
              <w:t>1474</w:t>
            </w:r>
          </w:p>
          <w:p w:rsidR="00B470F6" w:rsidRPr="00B470F6" w:rsidRDefault="004E2C93" w:rsidP="00CB3F20">
            <w:pPr>
              <w:pStyle w:val="ListParagraph"/>
              <w:numPr>
                <w:ilvl w:val="0"/>
                <w:numId w:val="46"/>
              </w:numPr>
              <w:rPr>
                <w:rFonts w:ascii="Times New Roman" w:hAnsi="Times New Roman" w:cs="Times New Roman"/>
              </w:rPr>
            </w:pPr>
            <w:r>
              <w:rPr>
                <w:rFonts w:ascii="Times New Roman" w:hAnsi="Times New Roman" w:cs="Times New Roman"/>
                <w:u w:val="single"/>
              </w:rPr>
              <w:t xml:space="preserve">0601: </w:t>
            </w:r>
            <w:r w:rsidRPr="00B470F6">
              <w:rPr>
                <w:rFonts w:ascii="Times New Roman" w:hAnsi="Times New Roman" w:cs="Times New Roman"/>
                <w:u w:val="single"/>
              </w:rPr>
              <w:t xml:space="preserve">Formulas </w:t>
            </w:r>
            <w:r>
              <w:rPr>
                <w:rFonts w:ascii="Times New Roman" w:hAnsi="Times New Roman" w:cs="Times New Roman"/>
                <w:u w:val="single"/>
              </w:rPr>
              <w:t>in</w:t>
            </w:r>
            <w:r w:rsidRPr="00B470F6">
              <w:rPr>
                <w:rFonts w:ascii="Times New Roman" w:hAnsi="Times New Roman" w:cs="Times New Roman"/>
                <w:u w:val="single"/>
              </w:rPr>
              <w:t xml:space="preserve"> columns N and O updated </w:t>
            </w:r>
            <w:r w:rsidRPr="00B470F6">
              <w:rPr>
                <w:rFonts w:ascii="Times New Roman" w:hAnsi="Times New Roman" w:cs="Times New Roman"/>
              </w:rPr>
              <w:t> </w:t>
            </w:r>
          </w:p>
          <w:p w:rsidR="00B470F6"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0702: Add</w:t>
            </w:r>
            <w:r w:rsidR="006F12DD">
              <w:rPr>
                <w:rFonts w:ascii="Times New Roman" w:hAnsi="Times New Roman" w:cs="Times New Roman"/>
              </w:rPr>
              <w:t>ed</w:t>
            </w:r>
            <w:r>
              <w:rPr>
                <w:rFonts w:ascii="Times New Roman" w:hAnsi="Times New Roman" w:cs="Times New Roman"/>
              </w:rPr>
              <w:t xml:space="preserve"> instructions for Item 11</w:t>
            </w:r>
          </w:p>
          <w:p w:rsidR="007232E3"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 xml:space="preserve">0702: References for </w:t>
            </w:r>
            <w:r w:rsidR="00693930">
              <w:rPr>
                <w:rFonts w:ascii="Times New Roman" w:hAnsi="Times New Roman" w:cs="Times New Roman"/>
              </w:rPr>
              <w:t>ITEMS 16, 17, 18, 22, and 23 corrected</w:t>
            </w:r>
          </w:p>
          <w:p w:rsidR="00DA0243"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1007</w:t>
            </w:r>
            <w:r w:rsidR="00414B05">
              <w:rPr>
                <w:rFonts w:ascii="Times New Roman" w:hAnsi="Times New Roman" w:cs="Times New Roman"/>
              </w:rPr>
              <w:t xml:space="preserve">: Periodicity clarification </w:t>
            </w:r>
          </w:p>
          <w:p w:rsidR="00414B05"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1009: Periodicity clarification</w:t>
            </w:r>
          </w:p>
          <w:p w:rsidR="00B37CC9"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 xml:space="preserve">0301: updated item 14 to include </w:t>
            </w:r>
            <w:r w:rsidRPr="00B37CC9">
              <w:rPr>
                <w:rFonts w:ascii="Times New Roman" w:hAnsi="Times New Roman" w:cs="Times New Roman"/>
              </w:rPr>
              <w:t>email and member website inquiries.</w:t>
            </w:r>
          </w:p>
          <w:p w:rsidR="00687C79"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 xml:space="preserve">1207: Removed report </w:t>
            </w:r>
          </w:p>
          <w:p w:rsidR="006F12DD"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0202:</w:t>
            </w:r>
            <w:r w:rsidR="00444D58">
              <w:rPr>
                <w:rFonts w:ascii="Times New Roman" w:hAnsi="Times New Roman" w:cs="Times New Roman"/>
              </w:rPr>
              <w:t xml:space="preserve"> correction to ITEM 1 to reflect total number of appeals</w:t>
            </w:r>
          </w:p>
          <w:p w:rsidR="00444D58"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 xml:space="preserve">0703: </w:t>
            </w:r>
            <w:r w:rsidR="007D3DB9">
              <w:rPr>
                <w:rFonts w:ascii="Times New Roman" w:hAnsi="Times New Roman" w:cs="Times New Roman"/>
              </w:rPr>
              <w:t xml:space="preserve">ITEMS 4 and 6 </w:t>
            </w:r>
            <w:r>
              <w:rPr>
                <w:rFonts w:ascii="Times New Roman" w:hAnsi="Times New Roman" w:cs="Times New Roman"/>
              </w:rPr>
              <w:t xml:space="preserve">formatted to </w:t>
            </w:r>
            <w:r w:rsidR="007D3DB9">
              <w:rPr>
                <w:rFonts w:ascii="Times New Roman" w:hAnsi="Times New Roman" w:cs="Times New Roman"/>
              </w:rPr>
              <w:t xml:space="preserve">display </w:t>
            </w:r>
            <w:r w:rsidR="00BB4354">
              <w:rPr>
                <w:rFonts w:ascii="Times New Roman" w:hAnsi="Times New Roman" w:cs="Times New Roman"/>
              </w:rPr>
              <w:t xml:space="preserve">percentage </w:t>
            </w:r>
            <w:r w:rsidR="007D3DB9">
              <w:rPr>
                <w:rFonts w:ascii="Times New Roman" w:hAnsi="Times New Roman" w:cs="Times New Roman"/>
              </w:rPr>
              <w:t xml:space="preserve"> (calculation remains the same)</w:t>
            </w:r>
          </w:p>
          <w:p w:rsidR="007D3DB9" w:rsidRDefault="004E2C93" w:rsidP="00CB3F20">
            <w:pPr>
              <w:pStyle w:val="ListParagraph"/>
              <w:numPr>
                <w:ilvl w:val="0"/>
                <w:numId w:val="46"/>
              </w:numPr>
              <w:rPr>
                <w:rFonts w:ascii="Times New Roman" w:hAnsi="Times New Roman" w:cs="Times New Roman"/>
              </w:rPr>
            </w:pPr>
            <w:r>
              <w:rPr>
                <w:rFonts w:ascii="Times New Roman" w:hAnsi="Times New Roman" w:cs="Times New Roman"/>
              </w:rPr>
              <w:t xml:space="preserve">0503: </w:t>
            </w:r>
            <w:r w:rsidR="00E54A95">
              <w:rPr>
                <w:rFonts w:ascii="Times New Roman" w:hAnsi="Times New Roman" w:cs="Times New Roman"/>
              </w:rPr>
              <w:t xml:space="preserve">Formulas added for 65+ age group to ensure consistency in Match </w:t>
            </w:r>
            <w:r w:rsidR="00A05CD3">
              <w:rPr>
                <w:rFonts w:ascii="Times New Roman" w:hAnsi="Times New Roman" w:cs="Times New Roman"/>
              </w:rPr>
              <w:t>row</w:t>
            </w:r>
          </w:p>
        </w:tc>
      </w:tr>
      <w:tr w:rsidR="003F19EA" w:rsidTr="026914F5">
        <w:tc>
          <w:tcPr>
            <w:tcW w:w="1176" w:type="dxa"/>
          </w:tcPr>
          <w:p w:rsidR="00B240EE" w:rsidRDefault="004E2C93" w:rsidP="00AC4216">
            <w:pPr>
              <w:jc w:val="center"/>
              <w:rPr>
                <w:rFonts w:ascii="Times New Roman" w:hAnsi="Times New Roman" w:cs="Times New Roman"/>
              </w:rPr>
            </w:pPr>
            <w:r>
              <w:rPr>
                <w:rFonts w:ascii="Times New Roman" w:hAnsi="Times New Roman" w:cs="Times New Roman"/>
              </w:rPr>
              <w:t>16</w:t>
            </w:r>
          </w:p>
        </w:tc>
        <w:tc>
          <w:tcPr>
            <w:tcW w:w="1440" w:type="dxa"/>
          </w:tcPr>
          <w:p w:rsidR="00B240EE" w:rsidRDefault="00990006" w:rsidP="00AC4216">
            <w:pPr>
              <w:jc w:val="center"/>
              <w:rPr>
                <w:rFonts w:ascii="Times New Roman" w:hAnsi="Times New Roman" w:cs="Times New Roman"/>
              </w:rPr>
            </w:pPr>
            <w:r>
              <w:rPr>
                <w:rFonts w:ascii="Times New Roman" w:hAnsi="Times New Roman" w:cs="Times New Roman"/>
              </w:rPr>
              <w:t>10/06/2025</w:t>
            </w:r>
          </w:p>
        </w:tc>
        <w:tc>
          <w:tcPr>
            <w:tcW w:w="10339" w:type="dxa"/>
          </w:tcPr>
          <w:p w:rsidR="00A673DA" w:rsidRDefault="004E2C93">
            <w:pPr>
              <w:pStyle w:val="ListParagraph"/>
              <w:numPr>
                <w:ilvl w:val="0"/>
                <w:numId w:val="46"/>
              </w:numPr>
              <w:rPr>
                <w:rFonts w:ascii="Times New Roman" w:hAnsi="Times New Roman" w:cs="Times New Roman"/>
              </w:rPr>
            </w:pPr>
            <w:r w:rsidRPr="26B86C5E">
              <w:rPr>
                <w:rFonts w:ascii="Times New Roman" w:hAnsi="Times New Roman" w:cs="Times New Roman"/>
              </w:rPr>
              <w:t>Added population</w:t>
            </w:r>
            <w:r w:rsidR="00B26EA1" w:rsidRPr="26B86C5E">
              <w:rPr>
                <w:rFonts w:ascii="Times New Roman" w:hAnsi="Times New Roman" w:cs="Times New Roman"/>
              </w:rPr>
              <w:t xml:space="preserve"> breakouts</w:t>
            </w:r>
            <w:r w:rsidRPr="26B86C5E">
              <w:rPr>
                <w:rFonts w:ascii="Times New Roman" w:hAnsi="Times New Roman" w:cs="Times New Roman"/>
              </w:rPr>
              <w:t xml:space="preserve"> </w:t>
            </w:r>
            <w:r w:rsidR="00D60D3B" w:rsidRPr="26B86C5E">
              <w:rPr>
                <w:rFonts w:ascii="Times New Roman" w:hAnsi="Times New Roman" w:cs="Times New Roman"/>
              </w:rPr>
              <w:t xml:space="preserve">to instructions </w:t>
            </w:r>
            <w:r w:rsidR="00B26EA1" w:rsidRPr="26B86C5E">
              <w:rPr>
                <w:rFonts w:ascii="Times New Roman" w:hAnsi="Times New Roman" w:cs="Times New Roman"/>
              </w:rPr>
              <w:t>and templates</w:t>
            </w:r>
            <w:r w:rsidR="003855DB" w:rsidRPr="26B86C5E">
              <w:rPr>
                <w:rFonts w:ascii="Times New Roman" w:hAnsi="Times New Roman" w:cs="Times New Roman"/>
              </w:rPr>
              <w:t xml:space="preserve"> where applicable</w:t>
            </w:r>
          </w:p>
          <w:p w:rsidR="002E02CF" w:rsidRDefault="004E2C93" w:rsidP="002E02CF">
            <w:pPr>
              <w:pStyle w:val="ListParagraph"/>
              <w:numPr>
                <w:ilvl w:val="0"/>
                <w:numId w:val="46"/>
              </w:numPr>
              <w:rPr>
                <w:rFonts w:ascii="Times New Roman" w:hAnsi="Times New Roman" w:cs="Times New Roman"/>
              </w:rPr>
            </w:pPr>
            <w:r w:rsidRPr="026914F5">
              <w:rPr>
                <w:rFonts w:ascii="Times New Roman" w:hAnsi="Times New Roman" w:cs="Times New Roman"/>
              </w:rPr>
              <w:t>020</w:t>
            </w:r>
            <w:r w:rsidR="7D6C300A" w:rsidRPr="026914F5">
              <w:rPr>
                <w:rFonts w:ascii="Times New Roman" w:hAnsi="Times New Roman" w:cs="Times New Roman"/>
              </w:rPr>
              <w:t>2</w:t>
            </w:r>
            <w:r w:rsidRPr="026914F5">
              <w:rPr>
                <w:rFonts w:ascii="Times New Roman" w:hAnsi="Times New Roman" w:cs="Times New Roman"/>
              </w:rPr>
              <w:t xml:space="preserve">: </w:t>
            </w:r>
            <w:r w:rsidR="6B96CC91" w:rsidRPr="026914F5">
              <w:rPr>
                <w:rFonts w:ascii="Times New Roman" w:hAnsi="Times New Roman" w:cs="Times New Roman"/>
              </w:rPr>
              <w:t>Report has been revised</w:t>
            </w:r>
          </w:p>
          <w:p w:rsidR="00B30764" w:rsidRPr="0077649D" w:rsidRDefault="05B2ED0B" w:rsidP="00B30764">
            <w:pPr>
              <w:pStyle w:val="ListParagraph"/>
              <w:numPr>
                <w:ilvl w:val="0"/>
                <w:numId w:val="46"/>
              </w:numPr>
              <w:rPr>
                <w:rFonts w:ascii="Times New Roman" w:hAnsi="Times New Roman" w:cs="Times New Roman"/>
              </w:rPr>
            </w:pPr>
            <w:r w:rsidRPr="026914F5">
              <w:rPr>
                <w:rFonts w:ascii="Times New Roman" w:hAnsi="Times New Roman" w:cs="Times New Roman"/>
              </w:rPr>
              <w:t>0206: New report</w:t>
            </w:r>
          </w:p>
          <w:p w:rsidR="002E02CF" w:rsidRDefault="004E2C93" w:rsidP="002E02CF">
            <w:pPr>
              <w:pStyle w:val="ListParagraph"/>
              <w:numPr>
                <w:ilvl w:val="0"/>
                <w:numId w:val="46"/>
              </w:numPr>
              <w:rPr>
                <w:rFonts w:ascii="Times New Roman" w:hAnsi="Times New Roman" w:cs="Times New Roman"/>
              </w:rPr>
            </w:pPr>
            <w:r w:rsidRPr="026914F5">
              <w:rPr>
                <w:rFonts w:ascii="Times New Roman" w:hAnsi="Times New Roman" w:cs="Times New Roman"/>
              </w:rPr>
              <w:t>0509: New report</w:t>
            </w:r>
          </w:p>
          <w:p w:rsidR="00B30764" w:rsidRDefault="05B2ED0B" w:rsidP="002E02CF">
            <w:pPr>
              <w:pStyle w:val="ListParagraph"/>
              <w:numPr>
                <w:ilvl w:val="0"/>
                <w:numId w:val="46"/>
              </w:numPr>
              <w:rPr>
                <w:rFonts w:ascii="Times New Roman" w:hAnsi="Times New Roman" w:cs="Times New Roman"/>
              </w:rPr>
            </w:pPr>
            <w:r w:rsidRPr="026914F5">
              <w:rPr>
                <w:rFonts w:ascii="Times New Roman" w:hAnsi="Times New Roman" w:cs="Times New Roman"/>
              </w:rPr>
              <w:t>0907: New report</w:t>
            </w:r>
          </w:p>
          <w:p w:rsidR="002E02CF" w:rsidRDefault="004E2C93" w:rsidP="002E02CF">
            <w:pPr>
              <w:pStyle w:val="ListParagraph"/>
              <w:numPr>
                <w:ilvl w:val="0"/>
                <w:numId w:val="46"/>
              </w:numPr>
              <w:rPr>
                <w:rFonts w:ascii="Times New Roman" w:hAnsi="Times New Roman" w:cs="Times New Roman"/>
              </w:rPr>
            </w:pPr>
            <w:r>
              <w:rPr>
                <w:rFonts w:ascii="Times New Roman" w:hAnsi="Times New Roman" w:cs="Times New Roman"/>
              </w:rPr>
              <w:t>0908: New report</w:t>
            </w:r>
          </w:p>
          <w:p w:rsidR="00B240EE" w:rsidRDefault="004E2C93" w:rsidP="002D6EC1">
            <w:pPr>
              <w:pStyle w:val="ListParagraph"/>
              <w:numPr>
                <w:ilvl w:val="0"/>
                <w:numId w:val="46"/>
              </w:numPr>
              <w:rPr>
                <w:rFonts w:ascii="Times New Roman" w:hAnsi="Times New Roman" w:cs="Times New Roman"/>
              </w:rPr>
            </w:pPr>
            <w:r w:rsidRPr="026914F5">
              <w:rPr>
                <w:rFonts w:ascii="Times New Roman" w:hAnsi="Times New Roman" w:cs="Times New Roman"/>
              </w:rPr>
              <w:t>0909: New report</w:t>
            </w:r>
          </w:p>
          <w:p w:rsidR="007F53B3" w:rsidRDefault="01631030" w:rsidP="002D6EC1">
            <w:pPr>
              <w:pStyle w:val="ListParagraph"/>
              <w:numPr>
                <w:ilvl w:val="0"/>
                <w:numId w:val="46"/>
              </w:numPr>
              <w:rPr>
                <w:rFonts w:ascii="Times New Roman" w:hAnsi="Times New Roman" w:cs="Times New Roman"/>
              </w:rPr>
            </w:pPr>
            <w:r w:rsidRPr="026914F5">
              <w:rPr>
                <w:rFonts w:ascii="Times New Roman" w:hAnsi="Times New Roman" w:cs="Times New Roman"/>
              </w:rPr>
              <w:t>0910: New report</w:t>
            </w:r>
          </w:p>
          <w:p w:rsidR="00C040F2" w:rsidRPr="0077649D" w:rsidRDefault="2FEABE8A" w:rsidP="00A03930">
            <w:pPr>
              <w:pStyle w:val="ListParagraph"/>
              <w:numPr>
                <w:ilvl w:val="0"/>
                <w:numId w:val="46"/>
              </w:numPr>
              <w:rPr>
                <w:rFonts w:ascii="Times New Roman" w:hAnsi="Times New Roman" w:cs="Times New Roman"/>
              </w:rPr>
            </w:pPr>
            <w:r w:rsidRPr="026914F5">
              <w:rPr>
                <w:rFonts w:ascii="Times New Roman" w:hAnsi="Times New Roman" w:cs="Times New Roman"/>
              </w:rPr>
              <w:t>Removed Report</w:t>
            </w:r>
            <w:r w:rsidR="666DCEA4" w:rsidRPr="026914F5">
              <w:rPr>
                <w:rFonts w:ascii="Times New Roman" w:hAnsi="Times New Roman" w:cs="Times New Roman"/>
              </w:rPr>
              <w:t>s:</w:t>
            </w:r>
            <w:r w:rsidRPr="026914F5">
              <w:rPr>
                <w:rFonts w:ascii="Times New Roman" w:hAnsi="Times New Roman" w:cs="Times New Roman"/>
              </w:rPr>
              <w:t xml:space="preserve"> 1208 and 1008</w:t>
            </w:r>
          </w:p>
        </w:tc>
      </w:tr>
      <w:tr w:rsidR="00A03930" w:rsidTr="026914F5">
        <w:trPr>
          <w:trHeight w:val="300"/>
        </w:trPr>
        <w:tc>
          <w:tcPr>
            <w:tcW w:w="1176" w:type="dxa"/>
          </w:tcPr>
          <w:p w:rsidR="00A03930" w:rsidRDefault="7B257801" w:rsidP="00AC4216">
            <w:pPr>
              <w:jc w:val="center"/>
              <w:rPr>
                <w:rFonts w:ascii="Times New Roman" w:hAnsi="Times New Roman" w:cs="Times New Roman"/>
              </w:rPr>
            </w:pPr>
            <w:r w:rsidRPr="026914F5">
              <w:rPr>
                <w:rFonts w:ascii="Times New Roman" w:hAnsi="Times New Roman" w:cs="Times New Roman"/>
              </w:rPr>
              <w:t>17</w:t>
            </w:r>
          </w:p>
        </w:tc>
        <w:tc>
          <w:tcPr>
            <w:tcW w:w="1440" w:type="dxa"/>
          </w:tcPr>
          <w:p w:rsidR="00A03930" w:rsidRDefault="7B257801" w:rsidP="00AC4216">
            <w:pPr>
              <w:jc w:val="center"/>
              <w:rPr>
                <w:rFonts w:ascii="Times New Roman" w:hAnsi="Times New Roman" w:cs="Times New Roman"/>
              </w:rPr>
            </w:pPr>
            <w:r w:rsidRPr="026914F5">
              <w:rPr>
                <w:rFonts w:ascii="Times New Roman" w:hAnsi="Times New Roman" w:cs="Times New Roman"/>
              </w:rPr>
              <w:t>12/01/2025</w:t>
            </w:r>
          </w:p>
        </w:tc>
        <w:tc>
          <w:tcPr>
            <w:tcW w:w="10339" w:type="dxa"/>
          </w:tcPr>
          <w:p w:rsidR="00AE0715" w:rsidRDefault="7B257801">
            <w:pPr>
              <w:pStyle w:val="ListParagraph"/>
              <w:numPr>
                <w:ilvl w:val="0"/>
                <w:numId w:val="46"/>
              </w:numPr>
              <w:rPr>
                <w:rFonts w:ascii="Times New Roman" w:hAnsi="Times New Roman" w:cs="Times New Roman"/>
              </w:rPr>
            </w:pPr>
            <w:r w:rsidRPr="026914F5">
              <w:rPr>
                <w:rFonts w:ascii="Times New Roman" w:hAnsi="Times New Roman" w:cs="Times New Roman"/>
              </w:rPr>
              <w:t>Removed Report</w:t>
            </w:r>
            <w:r w:rsidR="19941D28" w:rsidRPr="026914F5">
              <w:rPr>
                <w:rFonts w:ascii="Times New Roman" w:hAnsi="Times New Roman" w:cs="Times New Roman"/>
              </w:rPr>
              <w:t>: 0501</w:t>
            </w:r>
          </w:p>
          <w:p w:rsidR="00AE0715" w:rsidRDefault="19941D28">
            <w:pPr>
              <w:pStyle w:val="ListParagraph"/>
              <w:numPr>
                <w:ilvl w:val="0"/>
                <w:numId w:val="46"/>
              </w:numPr>
              <w:rPr>
                <w:rFonts w:ascii="Times New Roman" w:hAnsi="Times New Roman" w:cs="Times New Roman"/>
              </w:rPr>
            </w:pPr>
            <w:r w:rsidRPr="026914F5">
              <w:rPr>
                <w:rFonts w:ascii="Times New Roman" w:hAnsi="Times New Roman" w:cs="Times New Roman"/>
              </w:rPr>
              <w:t>Removed Report: 0502</w:t>
            </w:r>
          </w:p>
          <w:p w:rsidR="00AE0715" w:rsidRDefault="19941D28">
            <w:pPr>
              <w:pStyle w:val="ListParagraph"/>
              <w:numPr>
                <w:ilvl w:val="0"/>
                <w:numId w:val="46"/>
              </w:numPr>
              <w:rPr>
                <w:rFonts w:ascii="Times New Roman" w:hAnsi="Times New Roman" w:cs="Times New Roman"/>
              </w:rPr>
            </w:pPr>
            <w:r w:rsidRPr="026914F5">
              <w:rPr>
                <w:rFonts w:ascii="Times New Roman" w:hAnsi="Times New Roman" w:cs="Times New Roman"/>
              </w:rPr>
              <w:t>Removed Report:</w:t>
            </w:r>
            <w:r w:rsidR="1FC4D6A8" w:rsidRPr="026914F5">
              <w:rPr>
                <w:rFonts w:ascii="Times New Roman" w:hAnsi="Times New Roman" w:cs="Times New Roman"/>
              </w:rPr>
              <w:t xml:space="preserve"> 0503</w:t>
            </w:r>
          </w:p>
          <w:p w:rsidR="00AE0715" w:rsidRDefault="19941D28">
            <w:pPr>
              <w:pStyle w:val="ListParagraph"/>
              <w:numPr>
                <w:ilvl w:val="0"/>
                <w:numId w:val="46"/>
              </w:numPr>
              <w:rPr>
                <w:rFonts w:ascii="Times New Roman" w:hAnsi="Times New Roman" w:cs="Times New Roman"/>
              </w:rPr>
            </w:pPr>
            <w:r w:rsidRPr="026914F5">
              <w:rPr>
                <w:rFonts w:ascii="Times New Roman" w:hAnsi="Times New Roman" w:cs="Times New Roman"/>
              </w:rPr>
              <w:t>Removed Report</w:t>
            </w:r>
            <w:r w:rsidR="1FC4D6A8" w:rsidRPr="026914F5">
              <w:rPr>
                <w:rFonts w:ascii="Times New Roman" w:hAnsi="Times New Roman" w:cs="Times New Roman"/>
              </w:rPr>
              <w:t>: 0507</w:t>
            </w:r>
          </w:p>
          <w:p w:rsidR="007A0032" w:rsidRDefault="719D43DE">
            <w:pPr>
              <w:pStyle w:val="ListParagraph"/>
              <w:numPr>
                <w:ilvl w:val="0"/>
                <w:numId w:val="46"/>
              </w:numPr>
              <w:rPr>
                <w:rFonts w:ascii="Times New Roman" w:hAnsi="Times New Roman" w:cs="Times New Roman"/>
              </w:rPr>
            </w:pPr>
            <w:r w:rsidRPr="026914F5">
              <w:rPr>
                <w:rFonts w:ascii="Times New Roman" w:hAnsi="Times New Roman" w:cs="Times New Roman"/>
              </w:rPr>
              <w:t>Removed Report 0702 (will be added back at future implementation)</w:t>
            </w:r>
          </w:p>
          <w:p w:rsidR="00AE0715" w:rsidRDefault="19941D28">
            <w:pPr>
              <w:pStyle w:val="ListParagraph"/>
              <w:numPr>
                <w:ilvl w:val="0"/>
                <w:numId w:val="46"/>
              </w:numPr>
              <w:rPr>
                <w:rFonts w:ascii="Times New Roman" w:hAnsi="Times New Roman" w:cs="Times New Roman"/>
              </w:rPr>
            </w:pPr>
            <w:r w:rsidRPr="026914F5">
              <w:rPr>
                <w:rFonts w:ascii="Times New Roman" w:hAnsi="Times New Roman" w:cs="Times New Roman"/>
              </w:rPr>
              <w:t>Removed Report</w:t>
            </w:r>
            <w:r w:rsidR="1FC4D6A8" w:rsidRPr="026914F5">
              <w:rPr>
                <w:rFonts w:ascii="Times New Roman" w:hAnsi="Times New Roman" w:cs="Times New Roman"/>
              </w:rPr>
              <w:t>:1201</w:t>
            </w:r>
          </w:p>
          <w:p w:rsidR="00AE0715" w:rsidRDefault="221A1C10">
            <w:pPr>
              <w:pStyle w:val="ListParagraph"/>
              <w:numPr>
                <w:ilvl w:val="0"/>
                <w:numId w:val="46"/>
              </w:numPr>
              <w:rPr>
                <w:rFonts w:ascii="Times New Roman" w:hAnsi="Times New Roman" w:cs="Times New Roman"/>
              </w:rPr>
            </w:pPr>
            <w:r w:rsidRPr="026914F5">
              <w:rPr>
                <w:rFonts w:ascii="Times New Roman" w:hAnsi="Times New Roman" w:cs="Times New Roman"/>
              </w:rPr>
              <w:t>Removed Report</w:t>
            </w:r>
            <w:r w:rsidR="050CCA79" w:rsidRPr="026914F5">
              <w:rPr>
                <w:rFonts w:ascii="Times New Roman" w:hAnsi="Times New Roman" w:cs="Times New Roman"/>
              </w:rPr>
              <w:t>:1202</w:t>
            </w:r>
            <w:r w:rsidR="115AC698" w:rsidRPr="026914F5">
              <w:rPr>
                <w:rFonts w:ascii="Times New Roman" w:hAnsi="Times New Roman" w:cs="Times New Roman"/>
              </w:rPr>
              <w:t xml:space="preserve"> (will be added back at a future implementation)</w:t>
            </w:r>
          </w:p>
          <w:p w:rsidR="00AE0715" w:rsidRDefault="19941D28">
            <w:pPr>
              <w:pStyle w:val="ListParagraph"/>
              <w:numPr>
                <w:ilvl w:val="0"/>
                <w:numId w:val="46"/>
              </w:numPr>
              <w:rPr>
                <w:rFonts w:ascii="Times New Roman" w:hAnsi="Times New Roman" w:cs="Times New Roman"/>
              </w:rPr>
            </w:pPr>
            <w:r w:rsidRPr="026914F5">
              <w:rPr>
                <w:rFonts w:ascii="Times New Roman" w:hAnsi="Times New Roman" w:cs="Times New Roman"/>
              </w:rPr>
              <w:t>Removed Report</w:t>
            </w:r>
            <w:r w:rsidR="1FC4D6A8" w:rsidRPr="026914F5">
              <w:rPr>
                <w:rFonts w:ascii="Times New Roman" w:hAnsi="Times New Roman" w:cs="Times New Roman"/>
              </w:rPr>
              <w:t>:1205</w:t>
            </w:r>
          </w:p>
          <w:p w:rsidR="00FE6E44" w:rsidRDefault="13E2F4F8">
            <w:pPr>
              <w:pStyle w:val="ListParagraph"/>
              <w:numPr>
                <w:ilvl w:val="0"/>
                <w:numId w:val="46"/>
              </w:numPr>
              <w:rPr>
                <w:rFonts w:ascii="Times New Roman" w:hAnsi="Times New Roman" w:cs="Times New Roman"/>
              </w:rPr>
            </w:pPr>
            <w:r w:rsidRPr="026914F5">
              <w:rPr>
                <w:rFonts w:ascii="Times New Roman" w:hAnsi="Times New Roman" w:cs="Times New Roman"/>
              </w:rPr>
              <w:t>Clarified inclusion criteria</w:t>
            </w:r>
            <w:r w:rsidR="49A00282" w:rsidRPr="026914F5">
              <w:rPr>
                <w:rFonts w:ascii="Times New Roman" w:hAnsi="Times New Roman" w:cs="Times New Roman"/>
              </w:rPr>
              <w:t xml:space="preserve"> and populations</w:t>
            </w:r>
          </w:p>
          <w:p w:rsidR="00FE6E44" w:rsidRDefault="4C45B676">
            <w:pPr>
              <w:pStyle w:val="ListParagraph"/>
              <w:numPr>
                <w:ilvl w:val="0"/>
                <w:numId w:val="46"/>
              </w:numPr>
              <w:rPr>
                <w:rFonts w:ascii="Times New Roman" w:hAnsi="Times New Roman" w:cs="Times New Roman"/>
              </w:rPr>
            </w:pPr>
            <w:r w:rsidRPr="026914F5">
              <w:rPr>
                <w:rFonts w:ascii="Times New Roman" w:hAnsi="Times New Roman" w:cs="Times New Roman"/>
              </w:rPr>
              <w:t xml:space="preserve">0603: </w:t>
            </w:r>
            <w:r w:rsidR="7EC47732" w:rsidRPr="026914F5">
              <w:rPr>
                <w:rFonts w:ascii="Times New Roman" w:hAnsi="Times New Roman" w:cs="Times New Roman"/>
              </w:rPr>
              <w:t>C</w:t>
            </w:r>
            <w:r w:rsidRPr="026914F5">
              <w:rPr>
                <w:rFonts w:ascii="Times New Roman" w:hAnsi="Times New Roman" w:cs="Times New Roman"/>
              </w:rPr>
              <w:t>orrection to item 12 to reference 0604</w:t>
            </w:r>
          </w:p>
          <w:p w:rsidR="00475670" w:rsidRDefault="2B2AC45A">
            <w:pPr>
              <w:pStyle w:val="ListParagraph"/>
              <w:numPr>
                <w:ilvl w:val="0"/>
                <w:numId w:val="46"/>
              </w:numPr>
              <w:rPr>
                <w:rFonts w:ascii="Times New Roman" w:hAnsi="Times New Roman" w:cs="Times New Roman"/>
              </w:rPr>
            </w:pPr>
            <w:r w:rsidRPr="026914F5">
              <w:rPr>
                <w:rFonts w:ascii="Times New Roman" w:hAnsi="Times New Roman" w:cs="Times New Roman"/>
              </w:rPr>
              <w:t>0801/</w:t>
            </w:r>
            <w:r w:rsidR="39011E19" w:rsidRPr="026914F5">
              <w:rPr>
                <w:rFonts w:ascii="Times New Roman" w:hAnsi="Times New Roman" w:cs="Times New Roman"/>
              </w:rPr>
              <w:t>080</w:t>
            </w:r>
            <w:r w:rsidR="077A2026" w:rsidRPr="026914F5">
              <w:rPr>
                <w:rFonts w:ascii="Times New Roman" w:hAnsi="Times New Roman" w:cs="Times New Roman"/>
              </w:rPr>
              <w:t>2</w:t>
            </w:r>
            <w:r w:rsidR="39011E19" w:rsidRPr="026914F5">
              <w:rPr>
                <w:rFonts w:ascii="Times New Roman" w:hAnsi="Times New Roman" w:cs="Times New Roman"/>
              </w:rPr>
              <w:t xml:space="preserve">: </w:t>
            </w:r>
            <w:r w:rsidR="7EC47732" w:rsidRPr="026914F5">
              <w:rPr>
                <w:rFonts w:ascii="Times New Roman" w:hAnsi="Times New Roman" w:cs="Times New Roman"/>
              </w:rPr>
              <w:t>R</w:t>
            </w:r>
            <w:r w:rsidR="39011E19" w:rsidRPr="026914F5">
              <w:rPr>
                <w:rFonts w:ascii="Times New Roman" w:hAnsi="Times New Roman" w:cs="Times New Roman"/>
              </w:rPr>
              <w:t xml:space="preserve">emoved following key staff positions: </w:t>
            </w:r>
            <w:r w:rsidR="5EE01984" w:rsidRPr="026914F5">
              <w:rPr>
                <w:rFonts w:ascii="Times New Roman" w:hAnsi="Times New Roman" w:cs="Times New Roman"/>
              </w:rPr>
              <w:t>nutritionist, equity officer, housing coordinator, workforce development administrator</w:t>
            </w:r>
          </w:p>
          <w:p w:rsidR="000B231B" w:rsidRDefault="2B2AC45A">
            <w:pPr>
              <w:pStyle w:val="ListParagraph"/>
              <w:numPr>
                <w:ilvl w:val="0"/>
                <w:numId w:val="46"/>
              </w:numPr>
              <w:rPr>
                <w:rFonts w:ascii="Times New Roman" w:hAnsi="Times New Roman" w:cs="Times New Roman"/>
              </w:rPr>
            </w:pPr>
            <w:r w:rsidRPr="026914F5">
              <w:rPr>
                <w:rFonts w:ascii="Times New Roman" w:hAnsi="Times New Roman" w:cs="Times New Roman"/>
              </w:rPr>
              <w:t>0801/</w:t>
            </w:r>
            <w:r w:rsidR="29C7613E" w:rsidRPr="026914F5">
              <w:rPr>
                <w:rFonts w:ascii="Times New Roman" w:hAnsi="Times New Roman" w:cs="Times New Roman"/>
              </w:rPr>
              <w:t>080</w:t>
            </w:r>
            <w:r w:rsidR="077A2026" w:rsidRPr="026914F5">
              <w:rPr>
                <w:rFonts w:ascii="Times New Roman" w:hAnsi="Times New Roman" w:cs="Times New Roman"/>
              </w:rPr>
              <w:t>2</w:t>
            </w:r>
            <w:r w:rsidR="29C7613E" w:rsidRPr="026914F5">
              <w:rPr>
                <w:rFonts w:ascii="Times New Roman" w:hAnsi="Times New Roman" w:cs="Times New Roman"/>
              </w:rPr>
              <w:t xml:space="preserve">: </w:t>
            </w:r>
            <w:r w:rsidR="7EC47732" w:rsidRPr="026914F5">
              <w:rPr>
                <w:rFonts w:ascii="Times New Roman" w:hAnsi="Times New Roman" w:cs="Times New Roman"/>
              </w:rPr>
              <w:t>A</w:t>
            </w:r>
            <w:r w:rsidR="29C7613E" w:rsidRPr="026914F5">
              <w:rPr>
                <w:rFonts w:ascii="Times New Roman" w:hAnsi="Times New Roman" w:cs="Times New Roman"/>
              </w:rPr>
              <w:t xml:space="preserve">dded </w:t>
            </w:r>
            <w:r w:rsidR="2D485F80" w:rsidRPr="026914F5">
              <w:rPr>
                <w:rFonts w:ascii="Times New Roman" w:hAnsi="Times New Roman" w:cs="Times New Roman"/>
              </w:rPr>
              <w:t xml:space="preserve">HCBS Incident Management Manager </w:t>
            </w:r>
          </w:p>
          <w:p w:rsidR="00CD7EED" w:rsidRDefault="5609C5E5">
            <w:pPr>
              <w:pStyle w:val="ListParagraph"/>
              <w:numPr>
                <w:ilvl w:val="0"/>
                <w:numId w:val="46"/>
              </w:numPr>
              <w:rPr>
                <w:rFonts w:ascii="Times New Roman" w:hAnsi="Times New Roman" w:cs="Times New Roman"/>
              </w:rPr>
            </w:pPr>
            <w:r w:rsidRPr="026914F5">
              <w:rPr>
                <w:rFonts w:ascii="Times New Roman" w:hAnsi="Times New Roman" w:cs="Times New Roman"/>
              </w:rPr>
              <w:t>0201: Added total year quarters to report</w:t>
            </w:r>
          </w:p>
          <w:p w:rsidR="001335B3" w:rsidRDefault="5609C5E5">
            <w:pPr>
              <w:pStyle w:val="ListParagraph"/>
              <w:numPr>
                <w:ilvl w:val="0"/>
                <w:numId w:val="46"/>
              </w:numPr>
              <w:rPr>
                <w:rFonts w:ascii="Times New Roman" w:hAnsi="Times New Roman" w:cs="Times New Roman"/>
              </w:rPr>
            </w:pPr>
            <w:r w:rsidRPr="026914F5">
              <w:rPr>
                <w:rFonts w:ascii="Times New Roman" w:hAnsi="Times New Roman" w:cs="Times New Roman"/>
              </w:rPr>
              <w:t>0301: A</w:t>
            </w:r>
            <w:r w:rsidR="01DAEB22" w:rsidRPr="026914F5">
              <w:rPr>
                <w:rFonts w:ascii="Times New Roman" w:hAnsi="Times New Roman" w:cs="Times New Roman"/>
              </w:rPr>
              <w:t>dded total year quarters to report</w:t>
            </w:r>
          </w:p>
          <w:p w:rsidR="00C82625" w:rsidRDefault="2477F771">
            <w:pPr>
              <w:pStyle w:val="ListParagraph"/>
              <w:numPr>
                <w:ilvl w:val="0"/>
                <w:numId w:val="46"/>
              </w:numPr>
              <w:rPr>
                <w:rFonts w:ascii="Times New Roman" w:hAnsi="Times New Roman" w:cs="Times New Roman"/>
              </w:rPr>
            </w:pPr>
            <w:r w:rsidRPr="026914F5">
              <w:rPr>
                <w:rFonts w:ascii="Times New Roman" w:hAnsi="Times New Roman" w:cs="Times New Roman"/>
              </w:rPr>
              <w:t>0204: Added total year quarter</w:t>
            </w:r>
            <w:r w:rsidR="53B4D836" w:rsidRPr="026914F5">
              <w:rPr>
                <w:rFonts w:ascii="Times New Roman" w:hAnsi="Times New Roman" w:cs="Times New Roman"/>
              </w:rPr>
              <w:t>s</w:t>
            </w:r>
            <w:r w:rsidRPr="026914F5">
              <w:rPr>
                <w:rFonts w:ascii="Times New Roman" w:hAnsi="Times New Roman" w:cs="Times New Roman"/>
              </w:rPr>
              <w:t xml:space="preserve"> to report</w:t>
            </w:r>
          </w:p>
          <w:p w:rsidR="00E22F7C" w:rsidRDefault="646C5095">
            <w:pPr>
              <w:pStyle w:val="ListParagraph"/>
              <w:numPr>
                <w:ilvl w:val="0"/>
                <w:numId w:val="46"/>
              </w:numPr>
              <w:rPr>
                <w:rFonts w:ascii="Times New Roman" w:hAnsi="Times New Roman" w:cs="Times New Roman"/>
              </w:rPr>
            </w:pPr>
            <w:r w:rsidRPr="026914F5">
              <w:rPr>
                <w:rFonts w:ascii="Times New Roman" w:hAnsi="Times New Roman" w:cs="Times New Roman"/>
              </w:rPr>
              <w:t>0205: Added total year quarters to report</w:t>
            </w:r>
          </w:p>
          <w:p w:rsidR="00B32F2E" w:rsidRDefault="7EC47732" w:rsidP="00B32F2E">
            <w:pPr>
              <w:pStyle w:val="ListParagraph"/>
              <w:numPr>
                <w:ilvl w:val="0"/>
                <w:numId w:val="46"/>
              </w:numPr>
              <w:spacing w:after="160" w:line="259" w:lineRule="auto"/>
              <w:rPr>
                <w:rFonts w:ascii="Times New Roman" w:hAnsi="Times New Roman" w:cs="Times New Roman"/>
              </w:rPr>
            </w:pPr>
            <w:r w:rsidRPr="026914F5">
              <w:rPr>
                <w:rFonts w:ascii="Times New Roman" w:hAnsi="Times New Roman" w:cs="Times New Roman"/>
              </w:rPr>
              <w:t>0302: Added total year quarters to report</w:t>
            </w:r>
          </w:p>
          <w:p w:rsidR="00B11D0D" w:rsidRDefault="3E877FC0" w:rsidP="00B32F2E">
            <w:pPr>
              <w:pStyle w:val="ListParagraph"/>
              <w:numPr>
                <w:ilvl w:val="0"/>
                <w:numId w:val="46"/>
              </w:numPr>
              <w:spacing w:after="160" w:line="259" w:lineRule="auto"/>
              <w:rPr>
                <w:rFonts w:ascii="Times New Roman" w:hAnsi="Times New Roman" w:cs="Times New Roman"/>
              </w:rPr>
            </w:pPr>
            <w:r w:rsidRPr="026914F5">
              <w:rPr>
                <w:rFonts w:ascii="Times New Roman" w:hAnsi="Times New Roman" w:cs="Times New Roman"/>
              </w:rPr>
              <w:t>0303: Added total year quarters to report</w:t>
            </w:r>
          </w:p>
          <w:p w:rsidR="00230774" w:rsidRDefault="22ACDF09" w:rsidP="00B32F2E">
            <w:pPr>
              <w:pStyle w:val="ListParagraph"/>
              <w:numPr>
                <w:ilvl w:val="0"/>
                <w:numId w:val="46"/>
              </w:numPr>
              <w:spacing w:after="160" w:line="259" w:lineRule="auto"/>
              <w:rPr>
                <w:rFonts w:ascii="Times New Roman" w:hAnsi="Times New Roman" w:cs="Times New Roman"/>
              </w:rPr>
            </w:pPr>
            <w:r w:rsidRPr="026914F5">
              <w:rPr>
                <w:rFonts w:ascii="Times New Roman" w:hAnsi="Times New Roman" w:cs="Times New Roman"/>
              </w:rPr>
              <w:t>0304: Added total year quarters to report</w:t>
            </w:r>
          </w:p>
          <w:p w:rsidR="00D94AE8" w:rsidRPr="0077649D" w:rsidRDefault="7ED9A2D9" w:rsidP="026914F5">
            <w:pPr>
              <w:pStyle w:val="ListParagraph"/>
              <w:numPr>
                <w:ilvl w:val="0"/>
                <w:numId w:val="46"/>
              </w:numPr>
              <w:spacing w:after="160" w:line="259" w:lineRule="auto"/>
              <w:rPr>
                <w:rFonts w:ascii="Times New Roman" w:hAnsi="Times New Roman" w:cs="Times New Roman"/>
              </w:rPr>
            </w:pPr>
            <w:r w:rsidRPr="026914F5">
              <w:rPr>
                <w:rFonts w:ascii="Times New Roman" w:hAnsi="Times New Roman" w:cs="Times New Roman"/>
              </w:rPr>
              <w:t>0901: Added total year quarters to report</w:t>
            </w:r>
          </w:p>
          <w:p w:rsidR="00302340" w:rsidRDefault="01DAEB22">
            <w:pPr>
              <w:pStyle w:val="ListParagraph"/>
              <w:numPr>
                <w:ilvl w:val="0"/>
                <w:numId w:val="46"/>
              </w:numPr>
              <w:rPr>
                <w:rFonts w:ascii="Times New Roman" w:hAnsi="Times New Roman" w:cs="Times New Roman"/>
              </w:rPr>
            </w:pPr>
            <w:r w:rsidRPr="026914F5">
              <w:rPr>
                <w:rFonts w:ascii="Times New Roman" w:hAnsi="Times New Roman" w:cs="Times New Roman"/>
              </w:rPr>
              <w:t xml:space="preserve">0202: Added items </w:t>
            </w:r>
            <w:r w:rsidR="0F7C93F7" w:rsidRPr="026914F5">
              <w:rPr>
                <w:rFonts w:ascii="Times New Roman" w:hAnsi="Times New Roman" w:cs="Times New Roman"/>
              </w:rPr>
              <w:t xml:space="preserve">3a and 3b </w:t>
            </w:r>
          </w:p>
          <w:p w:rsidR="001C22E2" w:rsidRPr="26B86C5E" w:rsidRDefault="008FA51C">
            <w:pPr>
              <w:pStyle w:val="ListParagraph"/>
              <w:numPr>
                <w:ilvl w:val="0"/>
                <w:numId w:val="46"/>
              </w:numPr>
              <w:rPr>
                <w:rFonts w:ascii="Times New Roman" w:hAnsi="Times New Roman" w:cs="Times New Roman"/>
              </w:rPr>
            </w:pPr>
            <w:r w:rsidRPr="026914F5">
              <w:rPr>
                <w:rFonts w:ascii="Times New Roman" w:hAnsi="Times New Roman" w:cs="Times New Roman"/>
              </w:rPr>
              <w:t xml:space="preserve">0203: Corrected </w:t>
            </w:r>
            <w:r w:rsidR="46B050C0" w:rsidRPr="026914F5">
              <w:rPr>
                <w:rFonts w:ascii="Times New Roman" w:hAnsi="Times New Roman" w:cs="Times New Roman"/>
              </w:rPr>
              <w:t>column headers</w:t>
            </w:r>
            <w:r w:rsidR="0D1993A3" w:rsidRPr="026914F5">
              <w:rPr>
                <w:rFonts w:ascii="Times New Roman" w:hAnsi="Times New Roman" w:cs="Times New Roman"/>
              </w:rPr>
              <w:t xml:space="preserve"> ‘J</w:t>
            </w:r>
            <w:r w:rsidR="3813846F" w:rsidRPr="026914F5">
              <w:rPr>
                <w:rFonts w:ascii="Times New Roman" w:hAnsi="Times New Roman" w:cs="Times New Roman"/>
              </w:rPr>
              <w:t>’</w:t>
            </w:r>
            <w:r w:rsidR="0D1993A3" w:rsidRPr="026914F5">
              <w:rPr>
                <w:rFonts w:ascii="Times New Roman" w:hAnsi="Times New Roman" w:cs="Times New Roman"/>
              </w:rPr>
              <w:t xml:space="preserve"> and ‘K’</w:t>
            </w:r>
          </w:p>
        </w:tc>
      </w:tr>
      <w:tr w:rsidR="00B64306" w:rsidTr="0733E8A5">
        <w:trPr>
          <w:trHeight w:val="300"/>
        </w:trPr>
        <w:tc>
          <w:tcPr>
            <w:tcW w:w="1176" w:type="dxa"/>
          </w:tcPr>
          <w:p w:rsidR="00B64306" w:rsidRPr="026914F5" w:rsidRDefault="00B64306" w:rsidP="00AC4216">
            <w:pPr>
              <w:jc w:val="center"/>
              <w:rPr>
                <w:rFonts w:ascii="Times New Roman" w:hAnsi="Times New Roman" w:cs="Times New Roman"/>
              </w:rPr>
            </w:pPr>
            <w:r>
              <w:rPr>
                <w:rFonts w:ascii="Times New Roman" w:hAnsi="Times New Roman" w:cs="Times New Roman"/>
              </w:rPr>
              <w:t>18</w:t>
            </w:r>
          </w:p>
        </w:tc>
        <w:tc>
          <w:tcPr>
            <w:tcW w:w="1440" w:type="dxa"/>
          </w:tcPr>
          <w:p w:rsidR="00B64306" w:rsidRPr="026914F5" w:rsidRDefault="002E7D00" w:rsidP="00AC4216">
            <w:pPr>
              <w:jc w:val="center"/>
              <w:rPr>
                <w:rFonts w:ascii="Times New Roman" w:hAnsi="Times New Roman" w:cs="Times New Roman"/>
              </w:rPr>
            </w:pPr>
            <w:r>
              <w:rPr>
                <w:rFonts w:ascii="Times New Roman" w:hAnsi="Times New Roman" w:cs="Times New Roman"/>
              </w:rPr>
              <w:t>02/04/2025</w:t>
            </w:r>
          </w:p>
        </w:tc>
        <w:tc>
          <w:tcPr>
            <w:tcW w:w="10339" w:type="dxa"/>
          </w:tcPr>
          <w:p w:rsidR="004F65B0" w:rsidRPr="004F65B0" w:rsidRDefault="004F65B0" w:rsidP="004F65B0">
            <w:pPr>
              <w:pStyle w:val="ListParagraph"/>
              <w:numPr>
                <w:ilvl w:val="0"/>
                <w:numId w:val="46"/>
              </w:numPr>
              <w:rPr>
                <w:rFonts w:ascii="Times New Roman" w:hAnsi="Times New Roman" w:cs="Times New Roman"/>
              </w:rPr>
            </w:pPr>
            <w:r w:rsidRPr="004F65B0">
              <w:rPr>
                <w:rFonts w:ascii="Times New Roman" w:hAnsi="Times New Roman" w:cs="Times New Roman"/>
              </w:rPr>
              <w:t>0101 updated catalog to reflect monthly cadence</w:t>
            </w:r>
          </w:p>
          <w:p w:rsidR="004F65B0" w:rsidRPr="005A2CD9" w:rsidRDefault="004F65B0" w:rsidP="005A2CD9">
            <w:pPr>
              <w:pStyle w:val="ListParagraph"/>
              <w:numPr>
                <w:ilvl w:val="0"/>
                <w:numId w:val="46"/>
              </w:numPr>
              <w:rPr>
                <w:rFonts w:ascii="Times New Roman" w:hAnsi="Times New Roman" w:cs="Times New Roman"/>
              </w:rPr>
            </w:pPr>
            <w:r w:rsidRPr="004F65B0">
              <w:rPr>
                <w:rFonts w:ascii="Times New Roman" w:hAnsi="Times New Roman" w:cs="Times New Roman"/>
              </w:rPr>
              <w:t>0103 updated catalog to reflect monthly cadence</w:t>
            </w:r>
          </w:p>
          <w:p w:rsidR="004F65B0" w:rsidRPr="004F65B0" w:rsidRDefault="004F65B0" w:rsidP="004F65B0">
            <w:pPr>
              <w:pStyle w:val="ListParagraph"/>
              <w:numPr>
                <w:ilvl w:val="0"/>
                <w:numId w:val="46"/>
              </w:numPr>
              <w:rPr>
                <w:rFonts w:ascii="Times New Roman" w:hAnsi="Times New Roman" w:cs="Times New Roman"/>
              </w:rPr>
            </w:pPr>
            <w:r w:rsidRPr="004F65B0">
              <w:rPr>
                <w:rFonts w:ascii="Times New Roman" w:hAnsi="Times New Roman" w:cs="Times New Roman"/>
              </w:rPr>
              <w:t>0204 Item 6 changed to percent</w:t>
            </w:r>
          </w:p>
          <w:p w:rsidR="004F65B0" w:rsidRPr="005A2CD9" w:rsidRDefault="004F65B0" w:rsidP="005A2CD9">
            <w:pPr>
              <w:pStyle w:val="ListParagraph"/>
              <w:numPr>
                <w:ilvl w:val="0"/>
                <w:numId w:val="46"/>
              </w:numPr>
              <w:rPr>
                <w:rFonts w:ascii="Times New Roman" w:hAnsi="Times New Roman" w:cs="Times New Roman"/>
              </w:rPr>
            </w:pPr>
            <w:r w:rsidRPr="004F65B0">
              <w:rPr>
                <w:rFonts w:ascii="Times New Roman" w:hAnsi="Times New Roman" w:cs="Times New Roman"/>
              </w:rPr>
              <w:t>0206 line items format correction</w:t>
            </w:r>
          </w:p>
          <w:p w:rsidR="004F65B0" w:rsidRPr="005A2CD9" w:rsidRDefault="004F65B0" w:rsidP="005A2CD9">
            <w:pPr>
              <w:pStyle w:val="ListParagraph"/>
              <w:numPr>
                <w:ilvl w:val="0"/>
                <w:numId w:val="46"/>
              </w:numPr>
              <w:rPr>
                <w:rFonts w:ascii="Times New Roman" w:hAnsi="Times New Roman" w:cs="Times New Roman"/>
              </w:rPr>
            </w:pPr>
            <w:r w:rsidRPr="004F65B0">
              <w:rPr>
                <w:rFonts w:ascii="Times New Roman" w:hAnsi="Times New Roman" w:cs="Times New Roman"/>
              </w:rPr>
              <w:t>0303 item 16(C26) permissions and format correction</w:t>
            </w:r>
          </w:p>
          <w:p w:rsidR="004F65B0" w:rsidRPr="005A2CD9" w:rsidRDefault="004F65B0" w:rsidP="005A2CD9">
            <w:pPr>
              <w:pStyle w:val="ListParagraph"/>
              <w:numPr>
                <w:ilvl w:val="0"/>
                <w:numId w:val="46"/>
              </w:numPr>
              <w:rPr>
                <w:rFonts w:ascii="Times New Roman" w:hAnsi="Times New Roman" w:cs="Times New Roman"/>
              </w:rPr>
            </w:pPr>
            <w:r w:rsidRPr="004F65B0">
              <w:rPr>
                <w:rFonts w:ascii="Times New Roman" w:hAnsi="Times New Roman" w:cs="Times New Roman"/>
              </w:rPr>
              <w:t>0403 removed from instructions</w:t>
            </w:r>
          </w:p>
          <w:p w:rsidR="004F65B0" w:rsidRPr="005A2CD9" w:rsidRDefault="004F65B0" w:rsidP="005A2CD9">
            <w:pPr>
              <w:pStyle w:val="ListParagraph"/>
              <w:numPr>
                <w:ilvl w:val="0"/>
                <w:numId w:val="46"/>
              </w:numPr>
              <w:rPr>
                <w:rFonts w:ascii="Times New Roman" w:hAnsi="Times New Roman" w:cs="Times New Roman"/>
              </w:rPr>
            </w:pPr>
            <w:r w:rsidRPr="004F65B0">
              <w:rPr>
                <w:rFonts w:ascii="Times New Roman" w:hAnsi="Times New Roman" w:cs="Times New Roman"/>
              </w:rPr>
              <w:t>0508</w:t>
            </w:r>
          </w:p>
          <w:p w:rsidR="004F65B0" w:rsidRPr="005A2CD9" w:rsidRDefault="005A2CD9" w:rsidP="005A2CD9">
            <w:pPr>
              <w:pStyle w:val="ListParagraph"/>
              <w:ind w:left="972"/>
              <w:rPr>
                <w:rFonts w:ascii="Times New Roman" w:hAnsi="Times New Roman" w:cs="Times New Roman"/>
              </w:rPr>
            </w:pPr>
            <w:r>
              <w:rPr>
                <w:rFonts w:ascii="Times New Roman" w:hAnsi="Times New Roman" w:cs="Times New Roman"/>
              </w:rPr>
              <w:t xml:space="preserve">   </w:t>
            </w:r>
            <w:r w:rsidR="004F65B0" w:rsidRPr="004F65B0">
              <w:rPr>
                <w:rFonts w:ascii="Times New Roman" w:hAnsi="Times New Roman" w:cs="Times New Roman"/>
              </w:rPr>
              <w:t>Home modification assessment removed; instructions, templates, and file extracts updated</w:t>
            </w:r>
          </w:p>
          <w:p w:rsidR="004F65B0" w:rsidRPr="005A2CD9" w:rsidRDefault="005A2CD9" w:rsidP="005A2CD9">
            <w:pPr>
              <w:rPr>
                <w:rFonts w:ascii="Times New Roman" w:hAnsi="Times New Roman" w:cs="Times New Roman"/>
              </w:rPr>
            </w:pPr>
            <w:r>
              <w:rPr>
                <w:rFonts w:ascii="Times New Roman" w:hAnsi="Times New Roman" w:cs="Times New Roman"/>
              </w:rPr>
              <w:t xml:space="preserve">                     </w:t>
            </w:r>
            <w:r w:rsidR="004F65B0" w:rsidRPr="005A2CD9">
              <w:rPr>
                <w:rFonts w:ascii="Times New Roman" w:hAnsi="Times New Roman" w:cs="Times New Roman"/>
              </w:rPr>
              <w:t>Instructions updated, dates changed</w:t>
            </w:r>
          </w:p>
          <w:p w:rsidR="005A2CD9" w:rsidRDefault="004F65B0" w:rsidP="005A2CD9">
            <w:pPr>
              <w:pStyle w:val="ListParagraph"/>
              <w:numPr>
                <w:ilvl w:val="0"/>
                <w:numId w:val="46"/>
              </w:numPr>
              <w:rPr>
                <w:rFonts w:ascii="Times New Roman" w:hAnsi="Times New Roman" w:cs="Times New Roman"/>
              </w:rPr>
            </w:pPr>
            <w:r w:rsidRPr="004F65B0">
              <w:rPr>
                <w:rFonts w:ascii="Times New Roman" w:hAnsi="Times New Roman" w:cs="Times New Roman"/>
              </w:rPr>
              <w:t>1206 file extract lettering update/correction</w:t>
            </w:r>
          </w:p>
          <w:p w:rsidR="004F65B0" w:rsidRPr="005A2CD9" w:rsidRDefault="004F65B0" w:rsidP="005A2CD9">
            <w:pPr>
              <w:pStyle w:val="ListParagraph"/>
              <w:numPr>
                <w:ilvl w:val="0"/>
                <w:numId w:val="46"/>
              </w:numPr>
              <w:rPr>
                <w:rFonts w:ascii="Times New Roman" w:hAnsi="Times New Roman" w:cs="Times New Roman"/>
              </w:rPr>
            </w:pPr>
            <w:r w:rsidRPr="005A2CD9">
              <w:rPr>
                <w:rFonts w:ascii="Times New Roman" w:hAnsi="Times New Roman" w:cs="Times New Roman"/>
              </w:rPr>
              <w:t>0601 catalog update</w:t>
            </w:r>
          </w:p>
          <w:p w:rsidR="004F65B0" w:rsidRPr="005A2CD9" w:rsidRDefault="004F65B0" w:rsidP="005A2CD9">
            <w:pPr>
              <w:pStyle w:val="ListParagraph"/>
              <w:numPr>
                <w:ilvl w:val="0"/>
                <w:numId w:val="46"/>
              </w:numPr>
              <w:rPr>
                <w:rFonts w:ascii="Times New Roman" w:hAnsi="Times New Roman" w:cs="Times New Roman"/>
              </w:rPr>
            </w:pPr>
            <w:r w:rsidRPr="004F65B0">
              <w:rPr>
                <w:rFonts w:ascii="Times New Roman" w:hAnsi="Times New Roman" w:cs="Times New Roman"/>
              </w:rPr>
              <w:t>0604 catalog update</w:t>
            </w:r>
          </w:p>
          <w:p w:rsidR="004F65B0" w:rsidRPr="005A2CD9" w:rsidRDefault="004F65B0" w:rsidP="005A2CD9">
            <w:pPr>
              <w:pStyle w:val="ListParagraph"/>
              <w:numPr>
                <w:ilvl w:val="0"/>
                <w:numId w:val="46"/>
              </w:numPr>
              <w:rPr>
                <w:rFonts w:ascii="Times New Roman" w:hAnsi="Times New Roman" w:cs="Times New Roman"/>
              </w:rPr>
            </w:pPr>
            <w:r w:rsidRPr="004F65B0">
              <w:rPr>
                <w:rFonts w:ascii="Times New Roman" w:hAnsi="Times New Roman" w:cs="Times New Roman"/>
              </w:rPr>
              <w:t>0701 Item 10 fix; Item 12 fix</w:t>
            </w:r>
          </w:p>
          <w:p w:rsidR="004F65B0" w:rsidRPr="005A2CD9" w:rsidRDefault="004F65B0" w:rsidP="005A2CD9">
            <w:pPr>
              <w:pStyle w:val="ListParagraph"/>
              <w:numPr>
                <w:ilvl w:val="0"/>
                <w:numId w:val="46"/>
              </w:numPr>
              <w:rPr>
                <w:rFonts w:ascii="Times New Roman" w:hAnsi="Times New Roman" w:cs="Times New Roman"/>
              </w:rPr>
            </w:pPr>
            <w:r w:rsidRPr="004F65B0">
              <w:rPr>
                <w:rFonts w:ascii="Times New Roman" w:hAnsi="Times New Roman" w:cs="Times New Roman"/>
              </w:rPr>
              <w:t>0703</w:t>
            </w:r>
          </w:p>
          <w:p w:rsidR="004F65B0" w:rsidRPr="005A2CD9" w:rsidRDefault="005A2CD9" w:rsidP="005A2CD9">
            <w:pPr>
              <w:pStyle w:val="ListParagraph"/>
              <w:ind w:left="972"/>
              <w:rPr>
                <w:rFonts w:ascii="Times New Roman" w:hAnsi="Times New Roman" w:cs="Times New Roman"/>
              </w:rPr>
            </w:pPr>
            <w:r>
              <w:rPr>
                <w:rFonts w:ascii="Times New Roman" w:hAnsi="Times New Roman" w:cs="Times New Roman"/>
              </w:rPr>
              <w:t xml:space="preserve">   </w:t>
            </w:r>
            <w:r w:rsidR="004F65B0" w:rsidRPr="004F65B0">
              <w:rPr>
                <w:rFonts w:ascii="Times New Roman" w:hAnsi="Times New Roman" w:cs="Times New Roman"/>
              </w:rPr>
              <w:t>Home modification assessment removed; instructions, templates, and file extracts updated</w:t>
            </w:r>
          </w:p>
          <w:p w:rsidR="004F65B0" w:rsidRPr="005A2CD9" w:rsidRDefault="005A2CD9" w:rsidP="005A2CD9">
            <w:pPr>
              <w:pStyle w:val="ListParagraph"/>
              <w:ind w:left="972"/>
              <w:rPr>
                <w:rFonts w:ascii="Times New Roman" w:hAnsi="Times New Roman" w:cs="Times New Roman"/>
              </w:rPr>
            </w:pPr>
            <w:r>
              <w:rPr>
                <w:rFonts w:ascii="Times New Roman" w:hAnsi="Times New Roman" w:cs="Times New Roman"/>
              </w:rPr>
              <w:t xml:space="preserve">   </w:t>
            </w:r>
            <w:r w:rsidR="004F65B0" w:rsidRPr="004F65B0">
              <w:rPr>
                <w:rFonts w:ascii="Times New Roman" w:hAnsi="Times New Roman" w:cs="Times New Roman"/>
              </w:rPr>
              <w:t>Instructions, template, and 1203 file extract lettering update/correction</w:t>
            </w:r>
          </w:p>
          <w:p w:rsidR="004F65B0" w:rsidRPr="005A2CD9" w:rsidRDefault="004F65B0" w:rsidP="005A2CD9">
            <w:pPr>
              <w:pStyle w:val="ListParagraph"/>
              <w:numPr>
                <w:ilvl w:val="0"/>
                <w:numId w:val="46"/>
              </w:numPr>
              <w:rPr>
                <w:rFonts w:ascii="Times New Roman" w:hAnsi="Times New Roman" w:cs="Times New Roman"/>
              </w:rPr>
            </w:pPr>
            <w:r w:rsidRPr="004F65B0">
              <w:rPr>
                <w:rFonts w:ascii="Times New Roman" w:hAnsi="Times New Roman" w:cs="Times New Roman"/>
              </w:rPr>
              <w:t>0707 weekly language removed</w:t>
            </w:r>
          </w:p>
          <w:p w:rsidR="004F65B0" w:rsidRPr="004F65B0" w:rsidRDefault="004F65B0" w:rsidP="004F65B0">
            <w:pPr>
              <w:pStyle w:val="ListParagraph"/>
              <w:numPr>
                <w:ilvl w:val="0"/>
                <w:numId w:val="46"/>
              </w:numPr>
              <w:rPr>
                <w:rFonts w:ascii="Times New Roman" w:hAnsi="Times New Roman" w:cs="Times New Roman"/>
              </w:rPr>
            </w:pPr>
            <w:r w:rsidRPr="004F65B0">
              <w:rPr>
                <w:rFonts w:ascii="Times New Roman" w:hAnsi="Times New Roman" w:cs="Times New Roman"/>
              </w:rPr>
              <w:t>0806 criteria updated</w:t>
            </w:r>
          </w:p>
          <w:p w:rsidR="004F65B0" w:rsidRPr="004F65B0" w:rsidRDefault="004F65B0" w:rsidP="004F65B0">
            <w:pPr>
              <w:pStyle w:val="ListParagraph"/>
              <w:numPr>
                <w:ilvl w:val="0"/>
                <w:numId w:val="46"/>
              </w:numPr>
              <w:rPr>
                <w:rFonts w:ascii="Times New Roman" w:hAnsi="Times New Roman" w:cs="Times New Roman"/>
              </w:rPr>
            </w:pPr>
            <w:r w:rsidRPr="004F65B0">
              <w:rPr>
                <w:rFonts w:ascii="Times New Roman" w:hAnsi="Times New Roman" w:cs="Times New Roman"/>
              </w:rPr>
              <w:t>0807 criteria updated</w:t>
            </w:r>
          </w:p>
          <w:p w:rsidR="004F65B0" w:rsidRPr="004F65B0" w:rsidRDefault="004F65B0" w:rsidP="004F65B0">
            <w:pPr>
              <w:pStyle w:val="ListParagraph"/>
              <w:numPr>
                <w:ilvl w:val="0"/>
                <w:numId w:val="46"/>
              </w:numPr>
              <w:rPr>
                <w:rFonts w:ascii="Times New Roman" w:hAnsi="Times New Roman" w:cs="Times New Roman"/>
              </w:rPr>
            </w:pPr>
            <w:r w:rsidRPr="004F65B0">
              <w:rPr>
                <w:rFonts w:ascii="Times New Roman" w:hAnsi="Times New Roman" w:cs="Times New Roman"/>
              </w:rPr>
              <w:t>0903</w:t>
            </w:r>
          </w:p>
          <w:p w:rsidR="004F65B0" w:rsidRPr="004F65B0" w:rsidRDefault="004F65B0" w:rsidP="004F65B0">
            <w:pPr>
              <w:pStyle w:val="ListParagraph"/>
              <w:ind w:left="972"/>
              <w:rPr>
                <w:rFonts w:ascii="Times New Roman" w:hAnsi="Times New Roman" w:cs="Times New Roman"/>
              </w:rPr>
            </w:pPr>
            <w:r>
              <w:rPr>
                <w:rFonts w:ascii="Times New Roman" w:hAnsi="Times New Roman" w:cs="Times New Roman"/>
              </w:rPr>
              <w:t xml:space="preserve">   </w:t>
            </w:r>
            <w:r w:rsidR="005A2CD9">
              <w:rPr>
                <w:rFonts w:ascii="Times New Roman" w:hAnsi="Times New Roman" w:cs="Times New Roman"/>
              </w:rPr>
              <w:t xml:space="preserve"> </w:t>
            </w:r>
            <w:r w:rsidRPr="004F65B0">
              <w:rPr>
                <w:rFonts w:ascii="Times New Roman" w:hAnsi="Times New Roman" w:cs="Times New Roman"/>
              </w:rPr>
              <w:t>Home modification assessment removed; instructions, templates, and file extracts updated</w:t>
            </w:r>
          </w:p>
          <w:p w:rsidR="004F65B0" w:rsidRPr="004F65B0" w:rsidRDefault="004F65B0" w:rsidP="004F65B0">
            <w:pPr>
              <w:pStyle w:val="ListParagraph"/>
              <w:ind w:left="972"/>
              <w:rPr>
                <w:rFonts w:ascii="Times New Roman" w:hAnsi="Times New Roman" w:cs="Times New Roman"/>
              </w:rPr>
            </w:pPr>
            <w:r>
              <w:rPr>
                <w:rFonts w:ascii="Times New Roman" w:hAnsi="Times New Roman" w:cs="Times New Roman"/>
              </w:rPr>
              <w:t xml:space="preserve"> </w:t>
            </w:r>
            <w:r w:rsidR="005A2CD9">
              <w:rPr>
                <w:rFonts w:ascii="Times New Roman" w:hAnsi="Times New Roman" w:cs="Times New Roman"/>
              </w:rPr>
              <w:t xml:space="preserve"> </w:t>
            </w:r>
            <w:r>
              <w:rPr>
                <w:rFonts w:ascii="Times New Roman" w:hAnsi="Times New Roman" w:cs="Times New Roman"/>
              </w:rPr>
              <w:t xml:space="preserve">  </w:t>
            </w:r>
            <w:r w:rsidRPr="004F65B0">
              <w:rPr>
                <w:rFonts w:ascii="Times New Roman" w:hAnsi="Times New Roman" w:cs="Times New Roman"/>
              </w:rPr>
              <w:t>Lettering adjusted</w:t>
            </w:r>
          </w:p>
          <w:p w:rsidR="004F65B0" w:rsidRPr="004F65B0" w:rsidRDefault="004F65B0" w:rsidP="004F65B0">
            <w:pPr>
              <w:pStyle w:val="ListParagraph"/>
              <w:ind w:left="972"/>
              <w:rPr>
                <w:rFonts w:ascii="Times New Roman" w:hAnsi="Times New Roman" w:cs="Times New Roman"/>
              </w:rPr>
            </w:pPr>
            <w:r>
              <w:rPr>
                <w:rFonts w:ascii="Times New Roman" w:hAnsi="Times New Roman" w:cs="Times New Roman"/>
              </w:rPr>
              <w:t xml:space="preserve"> </w:t>
            </w:r>
            <w:r w:rsidR="005A2CD9">
              <w:rPr>
                <w:rFonts w:ascii="Times New Roman" w:hAnsi="Times New Roman" w:cs="Times New Roman"/>
              </w:rPr>
              <w:t xml:space="preserve"> </w:t>
            </w:r>
            <w:r>
              <w:rPr>
                <w:rFonts w:ascii="Times New Roman" w:hAnsi="Times New Roman" w:cs="Times New Roman"/>
              </w:rPr>
              <w:t xml:space="preserve">  </w:t>
            </w:r>
            <w:r w:rsidRPr="004F65B0">
              <w:rPr>
                <w:rFonts w:ascii="Times New Roman" w:hAnsi="Times New Roman" w:cs="Times New Roman"/>
              </w:rPr>
              <w:t>Codes added to templates</w:t>
            </w:r>
          </w:p>
          <w:p w:rsidR="004F65B0" w:rsidRPr="004F65B0" w:rsidRDefault="004F65B0" w:rsidP="004F65B0">
            <w:pPr>
              <w:pStyle w:val="ListParagraph"/>
              <w:numPr>
                <w:ilvl w:val="0"/>
                <w:numId w:val="46"/>
              </w:numPr>
              <w:rPr>
                <w:rFonts w:ascii="Times New Roman" w:hAnsi="Times New Roman" w:cs="Times New Roman"/>
              </w:rPr>
            </w:pPr>
            <w:r w:rsidRPr="004F65B0">
              <w:rPr>
                <w:rFonts w:ascii="Times New Roman" w:hAnsi="Times New Roman" w:cs="Times New Roman"/>
              </w:rPr>
              <w:t>0910 Geoaccess maps removed from quarterly attestations</w:t>
            </w:r>
          </w:p>
          <w:p w:rsidR="004F65B0" w:rsidRPr="004F65B0" w:rsidRDefault="004F65B0" w:rsidP="004F65B0">
            <w:pPr>
              <w:pStyle w:val="ListParagraph"/>
              <w:numPr>
                <w:ilvl w:val="0"/>
                <w:numId w:val="46"/>
              </w:numPr>
              <w:rPr>
                <w:rFonts w:ascii="Times New Roman" w:hAnsi="Times New Roman" w:cs="Times New Roman"/>
              </w:rPr>
            </w:pPr>
            <w:r w:rsidRPr="004F65B0">
              <w:rPr>
                <w:rFonts w:ascii="Times New Roman" w:hAnsi="Times New Roman" w:cs="Times New Roman"/>
              </w:rPr>
              <w:t>1001 new QMIP template and instructions</w:t>
            </w:r>
          </w:p>
          <w:p w:rsidR="004F65B0" w:rsidRPr="004F65B0" w:rsidRDefault="004F65B0" w:rsidP="004F65B0">
            <w:pPr>
              <w:pStyle w:val="ListParagraph"/>
              <w:numPr>
                <w:ilvl w:val="0"/>
                <w:numId w:val="46"/>
              </w:numPr>
              <w:rPr>
                <w:rFonts w:ascii="Times New Roman" w:hAnsi="Times New Roman" w:cs="Times New Roman"/>
              </w:rPr>
            </w:pPr>
            <w:r w:rsidRPr="004F65B0">
              <w:rPr>
                <w:rFonts w:ascii="Times New Roman" w:hAnsi="Times New Roman" w:cs="Times New Roman"/>
              </w:rPr>
              <w:t>1205 removed from index and instructions</w:t>
            </w:r>
          </w:p>
          <w:p w:rsidR="004F65B0" w:rsidRPr="008826BE" w:rsidRDefault="004F65B0" w:rsidP="008826BE">
            <w:pPr>
              <w:pStyle w:val="ListParagraph"/>
              <w:numPr>
                <w:ilvl w:val="0"/>
                <w:numId w:val="46"/>
              </w:numPr>
              <w:rPr>
                <w:rFonts w:ascii="Times New Roman" w:hAnsi="Times New Roman" w:cs="Times New Roman"/>
              </w:rPr>
            </w:pPr>
            <w:r w:rsidRPr="004F65B0">
              <w:rPr>
                <w:rFonts w:ascii="Times New Roman" w:hAnsi="Times New Roman" w:cs="Times New Roman"/>
              </w:rPr>
              <w:t>1209 instructions updated to reflect A–EE</w:t>
            </w:r>
          </w:p>
          <w:p w:rsidR="004F65B0" w:rsidRPr="004F65B0" w:rsidRDefault="004F65B0" w:rsidP="004F65B0">
            <w:pPr>
              <w:pStyle w:val="ListParagraph"/>
              <w:numPr>
                <w:ilvl w:val="0"/>
                <w:numId w:val="46"/>
              </w:numPr>
              <w:rPr>
                <w:rFonts w:ascii="Times New Roman" w:hAnsi="Times New Roman" w:cs="Times New Roman"/>
              </w:rPr>
            </w:pPr>
            <w:r w:rsidRPr="004F65B0">
              <w:rPr>
                <w:rFonts w:ascii="Times New Roman" w:hAnsi="Times New Roman" w:cs="Times New Roman"/>
              </w:rPr>
              <w:t>1310 addition of new P40 reports</w:t>
            </w:r>
          </w:p>
          <w:p w:rsidR="004F65B0" w:rsidRPr="004F65B0" w:rsidRDefault="004F65B0" w:rsidP="004F65B0">
            <w:pPr>
              <w:pStyle w:val="ListParagraph"/>
              <w:numPr>
                <w:ilvl w:val="0"/>
                <w:numId w:val="46"/>
              </w:numPr>
              <w:rPr>
                <w:rFonts w:ascii="Times New Roman" w:hAnsi="Times New Roman" w:cs="Times New Roman"/>
              </w:rPr>
            </w:pPr>
            <w:r w:rsidRPr="004F65B0">
              <w:rPr>
                <w:rFonts w:ascii="Times New Roman" w:hAnsi="Times New Roman" w:cs="Times New Roman"/>
              </w:rPr>
              <w:t>1311 addition of new P40 reports</w:t>
            </w:r>
          </w:p>
          <w:p w:rsidR="004F65B0" w:rsidRPr="005A2CD9" w:rsidRDefault="004F65B0" w:rsidP="005A2CD9">
            <w:pPr>
              <w:pStyle w:val="ListParagraph"/>
              <w:numPr>
                <w:ilvl w:val="0"/>
                <w:numId w:val="46"/>
              </w:numPr>
              <w:rPr>
                <w:rFonts w:ascii="Times New Roman" w:hAnsi="Times New Roman" w:cs="Times New Roman"/>
              </w:rPr>
            </w:pPr>
            <w:r w:rsidRPr="004F65B0">
              <w:rPr>
                <w:rFonts w:ascii="Times New Roman" w:hAnsi="Times New Roman" w:cs="Times New Roman"/>
              </w:rPr>
              <w:t>1312 addition of new P40 reports</w:t>
            </w:r>
          </w:p>
          <w:p w:rsidR="00E543D0" w:rsidRPr="026914F5" w:rsidRDefault="004F65B0" w:rsidP="004F65B0">
            <w:pPr>
              <w:pStyle w:val="ListParagraph"/>
              <w:numPr>
                <w:ilvl w:val="0"/>
                <w:numId w:val="46"/>
              </w:numPr>
              <w:rPr>
                <w:rFonts w:ascii="Times New Roman" w:hAnsi="Times New Roman" w:cs="Times New Roman"/>
              </w:rPr>
            </w:pPr>
            <w:r w:rsidRPr="004F65B0">
              <w:rPr>
                <w:rFonts w:ascii="Times New Roman" w:hAnsi="Times New Roman" w:cs="Times New Roman"/>
              </w:rPr>
              <w:t>Blank pages removed from manual</w:t>
            </w:r>
          </w:p>
        </w:tc>
      </w:tr>
      <w:tr w:rsidR="0052028A" w:rsidTr="0733E8A5">
        <w:trPr>
          <w:trHeight w:val="300"/>
        </w:trPr>
        <w:tc>
          <w:tcPr>
            <w:tcW w:w="1176" w:type="dxa"/>
          </w:tcPr>
          <w:p w:rsidR="0052028A" w:rsidRDefault="0052028A" w:rsidP="00AC4216">
            <w:pPr>
              <w:jc w:val="center"/>
              <w:rPr>
                <w:rFonts w:ascii="Times New Roman" w:hAnsi="Times New Roman" w:cs="Times New Roman"/>
              </w:rPr>
            </w:pPr>
            <w:r>
              <w:rPr>
                <w:rFonts w:ascii="Times New Roman" w:hAnsi="Times New Roman" w:cs="Times New Roman"/>
              </w:rPr>
              <w:t>19</w:t>
            </w:r>
          </w:p>
        </w:tc>
        <w:tc>
          <w:tcPr>
            <w:tcW w:w="1440" w:type="dxa"/>
          </w:tcPr>
          <w:p w:rsidR="0052028A" w:rsidRDefault="0052028A" w:rsidP="00AC4216">
            <w:pPr>
              <w:jc w:val="center"/>
              <w:rPr>
                <w:rFonts w:ascii="Times New Roman" w:hAnsi="Times New Roman" w:cs="Times New Roman"/>
              </w:rPr>
            </w:pPr>
            <w:r>
              <w:rPr>
                <w:rFonts w:ascii="Times New Roman" w:hAnsi="Times New Roman" w:cs="Times New Roman"/>
              </w:rPr>
              <w:t>03/13/2026</w:t>
            </w:r>
          </w:p>
        </w:tc>
        <w:tc>
          <w:tcPr>
            <w:tcW w:w="10339" w:type="dxa"/>
          </w:tcPr>
          <w:p w:rsidR="0052028A" w:rsidRPr="0052028A" w:rsidRDefault="0052028A" w:rsidP="0052028A">
            <w:pPr>
              <w:pStyle w:val="ListParagraph"/>
              <w:numPr>
                <w:ilvl w:val="0"/>
                <w:numId w:val="46"/>
              </w:numPr>
              <w:rPr>
                <w:rFonts w:ascii="Times New Roman" w:hAnsi="Times New Roman" w:cs="Times New Roman"/>
              </w:rPr>
            </w:pPr>
            <w:r>
              <w:rPr>
                <w:rFonts w:ascii="Times New Roman" w:hAnsi="Times New Roman" w:cs="Times New Roman"/>
              </w:rPr>
              <w:t>Update to report 0101 template and instructions</w:t>
            </w:r>
          </w:p>
        </w:tc>
      </w:tr>
    </w:tbl>
    <w:p w:rsidR="000017C7" w:rsidRPr="00866271" w:rsidRDefault="000017C7" w:rsidP="00542447">
      <w:pPr>
        <w:spacing w:after="0" w:line="240" w:lineRule="auto"/>
        <w:rPr>
          <w:rFonts w:ascii="Times New Roman" w:hAnsi="Times New Roman" w:cs="Times New Roman"/>
        </w:rPr>
        <w:sectPr w:rsidR="000017C7" w:rsidRPr="00866271" w:rsidSect="00EC7CAC">
          <w:footerReference w:type="default" r:id="rId10"/>
          <w:pgSz w:w="15840" w:h="12240" w:orient="landscape"/>
          <w:pgMar w:top="1440" w:right="1440" w:bottom="1440" w:left="1440" w:header="720" w:footer="720" w:gutter="0"/>
          <w:pgNumType w:fmt="lowerRoman" w:start="1"/>
          <w:cols w:space="720"/>
          <w:docGrid w:linePitch="360"/>
        </w:sectPr>
      </w:pPr>
    </w:p>
    <w:p w:rsidR="00530D45" w:rsidRPr="006B3486" w:rsidRDefault="004E2C93" w:rsidP="006B3486">
      <w:pPr>
        <w:pStyle w:val="Heading2"/>
        <w:rPr>
          <w:rFonts w:ascii="Times New Roman" w:hAnsi="Times New Roman" w:cs="Times New Roman"/>
          <w:b/>
          <w:bCs/>
          <w:color w:val="auto"/>
          <w:sz w:val="22"/>
          <w:szCs w:val="22"/>
        </w:rPr>
      </w:pPr>
      <w:bookmarkStart w:id="0" w:name="_Toc221521164"/>
      <w:r w:rsidRPr="6A794F7C">
        <w:rPr>
          <w:rFonts w:ascii="Times New Roman" w:hAnsi="Times New Roman" w:cs="Times New Roman"/>
          <w:b/>
          <w:bCs/>
          <w:color w:val="auto"/>
          <w:sz w:val="22"/>
          <w:szCs w:val="22"/>
        </w:rPr>
        <w:t>INTRODUCTION</w:t>
      </w:r>
      <w:bookmarkEnd w:id="0"/>
    </w:p>
    <w:p w:rsidR="00F14B27" w:rsidRPr="00866271" w:rsidRDefault="00F14B27" w:rsidP="005F6FB5">
      <w:pPr>
        <w:spacing w:after="0" w:line="240" w:lineRule="auto"/>
        <w:rPr>
          <w:rFonts w:ascii="Times New Roman" w:hAnsi="Times New Roman" w:cs="Times New Roman"/>
        </w:rPr>
      </w:pPr>
    </w:p>
    <w:p w:rsidR="00995F32" w:rsidRPr="00866271" w:rsidRDefault="004E2C93" w:rsidP="005F6FB5">
      <w:pPr>
        <w:spacing w:after="0" w:line="240" w:lineRule="auto"/>
        <w:rPr>
          <w:rFonts w:ascii="Times New Roman" w:hAnsi="Times New Roman" w:cs="Times New Roman"/>
        </w:rPr>
      </w:pPr>
      <w:r w:rsidRPr="5E0C66A6">
        <w:rPr>
          <w:rFonts w:ascii="Times New Roman" w:hAnsi="Times New Roman" w:cs="Times New Roman"/>
        </w:rPr>
        <w:t xml:space="preserve">This serves as the instructions and specifications for managed care entities (MCEs) to submit the reports that comprise the </w:t>
      </w:r>
      <w:r w:rsidR="0669A40B" w:rsidRPr="5E0C66A6">
        <w:rPr>
          <w:rFonts w:ascii="Times New Roman" w:hAnsi="Times New Roman" w:cs="Times New Roman"/>
          <w:b/>
          <w:bCs/>
        </w:rPr>
        <w:t>Pathways</w:t>
      </w:r>
      <w:r w:rsidR="0669A40B" w:rsidRPr="5E0C66A6">
        <w:rPr>
          <w:rFonts w:ascii="Times New Roman" w:hAnsi="Times New Roman" w:cs="Times New Roman"/>
        </w:rPr>
        <w:t xml:space="preserve"> </w:t>
      </w:r>
      <w:r w:rsidRPr="5E0C66A6">
        <w:rPr>
          <w:rFonts w:ascii="Times New Roman" w:hAnsi="Times New Roman" w:cs="Times New Roman"/>
          <w:b/>
          <w:bCs/>
        </w:rPr>
        <w:t>MCE Reporting Manual</w:t>
      </w:r>
      <w:r w:rsidRPr="5E0C66A6">
        <w:rPr>
          <w:rFonts w:ascii="Times New Roman" w:hAnsi="Times New Roman" w:cs="Times New Roman"/>
        </w:rPr>
        <w:t xml:space="preserve">. The majority of the reports utilize a template developed by </w:t>
      </w:r>
      <w:r w:rsidR="0B1012D8" w:rsidRPr="5E0C66A6">
        <w:rPr>
          <w:rFonts w:ascii="Times New Roman" w:hAnsi="Times New Roman" w:cs="Times New Roman"/>
        </w:rPr>
        <w:t>OMPP</w:t>
      </w:r>
      <w:r w:rsidRPr="5E0C66A6">
        <w:rPr>
          <w:rFonts w:ascii="Times New Roman" w:hAnsi="Times New Roman" w:cs="Times New Roman"/>
        </w:rPr>
        <w:t xml:space="preserve"> that is native to Excel.</w:t>
      </w:r>
      <w:r w:rsidR="5775F88D" w:rsidRPr="5E0C66A6">
        <w:rPr>
          <w:rFonts w:ascii="Times New Roman" w:hAnsi="Times New Roman" w:cs="Times New Roman"/>
        </w:rPr>
        <w:t xml:space="preserve">  The</w:t>
      </w:r>
      <w:r w:rsidR="0423AA4A" w:rsidRPr="5E0C66A6">
        <w:rPr>
          <w:rFonts w:ascii="Times New Roman" w:hAnsi="Times New Roman" w:cs="Times New Roman"/>
        </w:rPr>
        <w:t xml:space="preserve"> </w:t>
      </w:r>
      <w:r w:rsidR="5775F88D" w:rsidRPr="5E0C66A6">
        <w:rPr>
          <w:rFonts w:ascii="Times New Roman" w:hAnsi="Times New Roman" w:cs="Times New Roman"/>
        </w:rPr>
        <w:t xml:space="preserve">workbook files </w:t>
      </w:r>
      <w:r w:rsidR="0EE6C35A" w:rsidRPr="5E0C66A6">
        <w:rPr>
          <w:rFonts w:ascii="Times New Roman" w:hAnsi="Times New Roman" w:cs="Times New Roman"/>
        </w:rPr>
        <w:t>are arranged according to cadence of the reporting submission</w:t>
      </w:r>
      <w:r w:rsidR="4C2D8674" w:rsidRPr="5E0C66A6">
        <w:rPr>
          <w:rFonts w:ascii="Times New Roman" w:hAnsi="Times New Roman" w:cs="Times New Roman"/>
        </w:rPr>
        <w:t xml:space="preserve">. Below is an outline of the cadence of the reports and </w:t>
      </w:r>
      <w:r w:rsidR="72629BA4" w:rsidRPr="5E0C66A6">
        <w:rPr>
          <w:rFonts w:ascii="Times New Roman" w:hAnsi="Times New Roman" w:cs="Times New Roman"/>
        </w:rPr>
        <w:t>when submissions are typically due based</w:t>
      </w:r>
      <w:r w:rsidR="5775F88D" w:rsidRPr="5E0C66A6">
        <w:rPr>
          <w:rFonts w:ascii="Times New Roman" w:hAnsi="Times New Roman" w:cs="Times New Roman"/>
        </w:rPr>
        <w:t>:</w:t>
      </w:r>
    </w:p>
    <w:p w:rsidR="00995F32" w:rsidRPr="00866271" w:rsidRDefault="00995F32" w:rsidP="005F6FB5">
      <w:pPr>
        <w:spacing w:after="0" w:line="240" w:lineRule="auto"/>
        <w:rPr>
          <w:rFonts w:ascii="Times New Roman" w:hAnsi="Times New Roman" w:cs="Times New Roman"/>
        </w:rPr>
      </w:pPr>
    </w:p>
    <w:p w:rsidR="00070FB0" w:rsidRDefault="004E2C93" w:rsidP="00CB3F20">
      <w:pPr>
        <w:pStyle w:val="ListParagraph"/>
        <w:numPr>
          <w:ilvl w:val="0"/>
          <w:numId w:val="25"/>
        </w:numPr>
        <w:spacing w:after="0" w:line="240" w:lineRule="auto"/>
        <w:rPr>
          <w:rFonts w:ascii="Times New Roman" w:hAnsi="Times New Roman" w:cs="Times New Roman"/>
        </w:rPr>
      </w:pPr>
      <w:r w:rsidRPr="07C6700D">
        <w:rPr>
          <w:rFonts w:ascii="Times New Roman" w:hAnsi="Times New Roman" w:cs="Times New Roman"/>
        </w:rPr>
        <w:t>Monthly templates (reports submitted on a monthly basis</w:t>
      </w:r>
      <w:r w:rsidR="631B1C6B" w:rsidRPr="07C6700D">
        <w:rPr>
          <w:rFonts w:ascii="Times New Roman" w:hAnsi="Times New Roman" w:cs="Times New Roman"/>
        </w:rPr>
        <w:t>; typically with prior month’s data</w:t>
      </w:r>
      <w:r w:rsidRPr="07C6700D">
        <w:rPr>
          <w:rFonts w:ascii="Times New Roman" w:hAnsi="Times New Roman" w:cs="Times New Roman"/>
        </w:rPr>
        <w:t xml:space="preserve">) </w:t>
      </w:r>
    </w:p>
    <w:p w:rsidR="006444C4" w:rsidRPr="00866271" w:rsidRDefault="004E2C93" w:rsidP="00CB3F20">
      <w:pPr>
        <w:pStyle w:val="ListParagraph"/>
        <w:numPr>
          <w:ilvl w:val="1"/>
          <w:numId w:val="25"/>
        </w:numPr>
        <w:spacing w:after="0" w:line="240" w:lineRule="auto"/>
        <w:rPr>
          <w:rFonts w:ascii="Times New Roman" w:hAnsi="Times New Roman" w:cs="Times New Roman"/>
        </w:rPr>
      </w:pPr>
      <w:r>
        <w:rPr>
          <w:rFonts w:ascii="Times New Roman" w:hAnsi="Times New Roman" w:cs="Times New Roman"/>
        </w:rPr>
        <w:t xml:space="preserve">Submissions are due the </w:t>
      </w:r>
      <w:r w:rsidR="00B93F7B">
        <w:rPr>
          <w:rFonts w:ascii="Times New Roman" w:hAnsi="Times New Roman" w:cs="Times New Roman"/>
        </w:rPr>
        <w:t>15</w:t>
      </w:r>
      <w:r w:rsidR="00B93F7B" w:rsidRPr="00CA351B">
        <w:rPr>
          <w:rFonts w:ascii="Times New Roman" w:hAnsi="Times New Roman" w:cs="Times New Roman"/>
          <w:vertAlign w:val="superscript"/>
        </w:rPr>
        <w:t>th</w:t>
      </w:r>
      <w:r w:rsidR="00B41C7C">
        <w:rPr>
          <w:rFonts w:ascii="Times New Roman" w:hAnsi="Times New Roman" w:cs="Times New Roman"/>
        </w:rPr>
        <w:t xml:space="preserve"> of </w:t>
      </w:r>
      <w:r w:rsidR="00CA69F0">
        <w:rPr>
          <w:rFonts w:ascii="Times New Roman" w:hAnsi="Times New Roman" w:cs="Times New Roman"/>
        </w:rPr>
        <w:t>each</w:t>
      </w:r>
      <w:r>
        <w:rPr>
          <w:rFonts w:ascii="Times New Roman" w:hAnsi="Times New Roman" w:cs="Times New Roman"/>
        </w:rPr>
        <w:t xml:space="preserve"> month</w:t>
      </w:r>
    </w:p>
    <w:p w:rsidR="000017C7" w:rsidRDefault="004E2C93" w:rsidP="00CB3F20">
      <w:pPr>
        <w:pStyle w:val="ListParagraph"/>
        <w:numPr>
          <w:ilvl w:val="0"/>
          <w:numId w:val="25"/>
        </w:numPr>
        <w:spacing w:after="0" w:line="240" w:lineRule="auto"/>
        <w:rPr>
          <w:rFonts w:ascii="Times New Roman" w:hAnsi="Times New Roman" w:cs="Times New Roman"/>
        </w:rPr>
      </w:pPr>
      <w:r w:rsidRPr="07C6700D">
        <w:rPr>
          <w:rFonts w:ascii="Times New Roman" w:hAnsi="Times New Roman" w:cs="Times New Roman"/>
        </w:rPr>
        <w:t xml:space="preserve">Quarterly templates (reports submitted </w:t>
      </w:r>
      <w:r w:rsidR="164EEC54" w:rsidRPr="07C6700D">
        <w:rPr>
          <w:rFonts w:ascii="Times New Roman" w:hAnsi="Times New Roman" w:cs="Times New Roman"/>
        </w:rPr>
        <w:t>end of first month following the end of the quarter</w:t>
      </w:r>
      <w:r w:rsidRPr="07C6700D">
        <w:rPr>
          <w:rFonts w:ascii="Times New Roman" w:hAnsi="Times New Roman" w:cs="Times New Roman"/>
        </w:rPr>
        <w:t>)</w:t>
      </w:r>
    </w:p>
    <w:p w:rsidR="00CA69F0" w:rsidRDefault="004E2C93" w:rsidP="00CB3F20">
      <w:pPr>
        <w:pStyle w:val="ListParagraph"/>
        <w:numPr>
          <w:ilvl w:val="1"/>
          <w:numId w:val="25"/>
        </w:numPr>
        <w:spacing w:after="0" w:line="240" w:lineRule="auto"/>
        <w:rPr>
          <w:rFonts w:ascii="Times New Roman" w:hAnsi="Times New Roman" w:cs="Times New Roman"/>
        </w:rPr>
      </w:pPr>
      <w:bookmarkStart w:id="1" w:name="_Hlk175582049"/>
      <w:r>
        <w:rPr>
          <w:rFonts w:ascii="Times New Roman" w:hAnsi="Times New Roman" w:cs="Times New Roman"/>
        </w:rPr>
        <w:t>Q1 submissions</w:t>
      </w:r>
      <w:r w:rsidR="007D2E53">
        <w:rPr>
          <w:rFonts w:ascii="Times New Roman" w:hAnsi="Times New Roman" w:cs="Times New Roman"/>
        </w:rPr>
        <w:t xml:space="preserve"> are</w:t>
      </w:r>
      <w:r>
        <w:rPr>
          <w:rFonts w:ascii="Times New Roman" w:hAnsi="Times New Roman" w:cs="Times New Roman"/>
        </w:rPr>
        <w:t xml:space="preserve"> due </w:t>
      </w:r>
      <w:r w:rsidR="007D2E53">
        <w:rPr>
          <w:rFonts w:ascii="Times New Roman" w:hAnsi="Times New Roman" w:cs="Times New Roman"/>
        </w:rPr>
        <w:t>April 30th</w:t>
      </w:r>
    </w:p>
    <w:p w:rsidR="007D2E53" w:rsidRDefault="004E2C93" w:rsidP="00CB3F20">
      <w:pPr>
        <w:pStyle w:val="ListParagraph"/>
        <w:numPr>
          <w:ilvl w:val="1"/>
          <w:numId w:val="25"/>
        </w:numPr>
        <w:spacing w:after="0" w:line="240" w:lineRule="auto"/>
        <w:rPr>
          <w:rFonts w:ascii="Times New Roman" w:hAnsi="Times New Roman" w:cs="Times New Roman"/>
        </w:rPr>
      </w:pPr>
      <w:r>
        <w:rPr>
          <w:rFonts w:ascii="Times New Roman" w:hAnsi="Times New Roman" w:cs="Times New Roman"/>
        </w:rPr>
        <w:t xml:space="preserve">Q2 submissions are due </w:t>
      </w:r>
      <w:r w:rsidR="00722451">
        <w:rPr>
          <w:rFonts w:ascii="Times New Roman" w:hAnsi="Times New Roman" w:cs="Times New Roman"/>
        </w:rPr>
        <w:t>July 31st</w:t>
      </w:r>
    </w:p>
    <w:p w:rsidR="00722451" w:rsidRDefault="004E2C93" w:rsidP="00CB3F20">
      <w:pPr>
        <w:pStyle w:val="ListParagraph"/>
        <w:numPr>
          <w:ilvl w:val="1"/>
          <w:numId w:val="25"/>
        </w:numPr>
        <w:spacing w:after="0" w:line="240" w:lineRule="auto"/>
        <w:rPr>
          <w:rFonts w:ascii="Times New Roman" w:hAnsi="Times New Roman" w:cs="Times New Roman"/>
        </w:rPr>
      </w:pPr>
      <w:r>
        <w:rPr>
          <w:rFonts w:ascii="Times New Roman" w:hAnsi="Times New Roman" w:cs="Times New Roman"/>
        </w:rPr>
        <w:t>Q3</w:t>
      </w:r>
      <w:r w:rsidR="007D3D25">
        <w:rPr>
          <w:rFonts w:ascii="Times New Roman" w:hAnsi="Times New Roman" w:cs="Times New Roman"/>
        </w:rPr>
        <w:t xml:space="preserve"> submissions are due </w:t>
      </w:r>
      <w:r w:rsidR="00122FED">
        <w:rPr>
          <w:rFonts w:ascii="Times New Roman" w:hAnsi="Times New Roman" w:cs="Times New Roman"/>
        </w:rPr>
        <w:t>October 31st</w:t>
      </w:r>
    </w:p>
    <w:p w:rsidR="00C62A14" w:rsidRPr="00B97D3A" w:rsidRDefault="004E2C93" w:rsidP="00B97D3A">
      <w:pPr>
        <w:pStyle w:val="ListParagraph"/>
        <w:spacing w:after="0" w:line="240" w:lineRule="auto"/>
        <w:ind w:left="1548"/>
        <w:rPr>
          <w:rFonts w:ascii="Times New Roman" w:hAnsi="Times New Roman" w:cs="Times New Roman"/>
        </w:rPr>
      </w:pPr>
      <w:r>
        <w:rPr>
          <w:rFonts w:ascii="Times New Roman" w:hAnsi="Times New Roman" w:cs="Times New Roman"/>
        </w:rPr>
        <w:t>Q4 submissions are due January 31st</w:t>
      </w:r>
      <w:bookmarkEnd w:id="1"/>
    </w:p>
    <w:p w:rsidR="00995F32" w:rsidRDefault="004E2C93" w:rsidP="00CB3F20">
      <w:pPr>
        <w:pStyle w:val="ListParagraph"/>
        <w:numPr>
          <w:ilvl w:val="0"/>
          <w:numId w:val="25"/>
        </w:numPr>
        <w:spacing w:after="0" w:line="240" w:lineRule="auto"/>
        <w:rPr>
          <w:rFonts w:ascii="Times New Roman" w:hAnsi="Times New Roman" w:cs="Times New Roman"/>
        </w:rPr>
      </w:pPr>
      <w:r w:rsidRPr="07C6700D">
        <w:rPr>
          <w:rFonts w:ascii="Times New Roman" w:hAnsi="Times New Roman" w:cs="Times New Roman"/>
        </w:rPr>
        <w:t xml:space="preserve">Annual templates (reports submitted </w:t>
      </w:r>
      <w:r w:rsidR="003903C6" w:rsidRPr="07C6700D">
        <w:rPr>
          <w:rFonts w:ascii="Times New Roman" w:hAnsi="Times New Roman" w:cs="Times New Roman"/>
        </w:rPr>
        <w:t>one time a year</w:t>
      </w:r>
      <w:r w:rsidR="59A0C5B3" w:rsidRPr="07C6700D">
        <w:rPr>
          <w:rFonts w:ascii="Times New Roman" w:hAnsi="Times New Roman" w:cs="Times New Roman"/>
        </w:rPr>
        <w:t>, varies by month</w:t>
      </w:r>
      <w:r w:rsidRPr="07C6700D">
        <w:rPr>
          <w:rFonts w:ascii="Times New Roman" w:hAnsi="Times New Roman" w:cs="Times New Roman"/>
        </w:rPr>
        <w:t>)</w:t>
      </w:r>
    </w:p>
    <w:p w:rsidR="00B97D3A" w:rsidRPr="00866271" w:rsidRDefault="004E2C93" w:rsidP="00CB3F20">
      <w:pPr>
        <w:pStyle w:val="ListParagraph"/>
        <w:numPr>
          <w:ilvl w:val="1"/>
          <w:numId w:val="25"/>
        </w:numPr>
        <w:spacing w:after="0" w:line="240" w:lineRule="auto"/>
        <w:rPr>
          <w:rFonts w:ascii="Times New Roman" w:hAnsi="Times New Roman" w:cs="Times New Roman"/>
        </w:rPr>
      </w:pPr>
      <w:r>
        <w:rPr>
          <w:rFonts w:ascii="Times New Roman" w:hAnsi="Times New Roman" w:cs="Times New Roman"/>
        </w:rPr>
        <w:t>Submitted</w:t>
      </w:r>
      <w:r w:rsidR="00F159F4">
        <w:rPr>
          <w:rFonts w:ascii="Times New Roman" w:hAnsi="Times New Roman" w:cs="Times New Roman"/>
        </w:rPr>
        <w:t xml:space="preserve"> one time a year. Dates will vary depending on report</w:t>
      </w:r>
      <w:r w:rsidR="00A077A4">
        <w:rPr>
          <w:rFonts w:ascii="Times New Roman" w:hAnsi="Times New Roman" w:cs="Times New Roman"/>
        </w:rPr>
        <w:t>, please review p</w:t>
      </w:r>
      <w:r w:rsidR="00A077A4" w:rsidRPr="00A077A4">
        <w:rPr>
          <w:rFonts w:ascii="Times New Roman" w:hAnsi="Times New Roman" w:cs="Times New Roman"/>
        </w:rPr>
        <w:t xml:space="preserve">eriodicity of </w:t>
      </w:r>
      <w:r w:rsidR="00A077A4">
        <w:rPr>
          <w:rFonts w:ascii="Times New Roman" w:hAnsi="Times New Roman" w:cs="Times New Roman"/>
        </w:rPr>
        <w:t>s</w:t>
      </w:r>
      <w:r w:rsidR="00A077A4" w:rsidRPr="00A077A4">
        <w:rPr>
          <w:rFonts w:ascii="Times New Roman" w:hAnsi="Times New Roman" w:cs="Times New Roman"/>
        </w:rPr>
        <w:t>ubmission</w:t>
      </w:r>
      <w:r w:rsidR="009A6FA1">
        <w:rPr>
          <w:rFonts w:ascii="Times New Roman" w:hAnsi="Times New Roman" w:cs="Times New Roman"/>
        </w:rPr>
        <w:t xml:space="preserve"> field on templates for exact dates to submit.</w:t>
      </w:r>
    </w:p>
    <w:p w:rsidR="00995F32" w:rsidRDefault="004E2C93" w:rsidP="00CB3F20">
      <w:pPr>
        <w:pStyle w:val="ListParagraph"/>
        <w:numPr>
          <w:ilvl w:val="0"/>
          <w:numId w:val="25"/>
        </w:numPr>
        <w:spacing w:after="0" w:line="240" w:lineRule="auto"/>
        <w:rPr>
          <w:rFonts w:ascii="Times New Roman" w:hAnsi="Times New Roman" w:cs="Times New Roman"/>
        </w:rPr>
      </w:pPr>
      <w:r w:rsidRPr="00866271">
        <w:rPr>
          <w:rFonts w:ascii="Times New Roman" w:hAnsi="Times New Roman" w:cs="Times New Roman"/>
        </w:rPr>
        <w:t>Program Integrity templates (one report is monthly, two are quarterly, and one is an annual submission)</w:t>
      </w:r>
    </w:p>
    <w:p w:rsidR="009A6FA1" w:rsidRDefault="004E2C93" w:rsidP="00CB3F20">
      <w:pPr>
        <w:pStyle w:val="ListParagraph"/>
        <w:numPr>
          <w:ilvl w:val="1"/>
          <w:numId w:val="25"/>
        </w:numPr>
        <w:spacing w:after="0" w:line="240" w:lineRule="auto"/>
        <w:rPr>
          <w:rFonts w:ascii="Times New Roman" w:hAnsi="Times New Roman" w:cs="Times New Roman"/>
        </w:rPr>
      </w:pPr>
      <w:r>
        <w:rPr>
          <w:rFonts w:ascii="Times New Roman" w:hAnsi="Times New Roman" w:cs="Times New Roman"/>
        </w:rPr>
        <w:t>Monthly</w:t>
      </w:r>
      <w:r w:rsidR="00C67A15">
        <w:rPr>
          <w:rFonts w:ascii="Times New Roman" w:hAnsi="Times New Roman" w:cs="Times New Roman"/>
        </w:rPr>
        <w:t xml:space="preserve"> </w:t>
      </w:r>
      <w:r w:rsidR="00C67A15" w:rsidRPr="741C65A4">
        <w:rPr>
          <w:rFonts w:ascii="Times New Roman" w:hAnsi="Times New Roman" w:cs="Times New Roman"/>
        </w:rPr>
        <w:t>submission</w:t>
      </w:r>
      <w:r w:rsidR="09D86AD9" w:rsidRPr="741C65A4">
        <w:rPr>
          <w:rFonts w:ascii="Times New Roman" w:hAnsi="Times New Roman" w:cs="Times New Roman"/>
        </w:rPr>
        <w:t xml:space="preserve"> is</w:t>
      </w:r>
      <w:r w:rsidR="004A4EF2">
        <w:rPr>
          <w:rFonts w:ascii="Times New Roman" w:hAnsi="Times New Roman" w:cs="Times New Roman"/>
        </w:rPr>
        <w:t xml:space="preserve"> due the last day of each month</w:t>
      </w:r>
    </w:p>
    <w:p w:rsidR="004A4EF2" w:rsidRDefault="004E2C93" w:rsidP="00CB3F20">
      <w:pPr>
        <w:pStyle w:val="ListParagraph"/>
        <w:numPr>
          <w:ilvl w:val="1"/>
          <w:numId w:val="25"/>
        </w:numPr>
        <w:spacing w:after="0" w:line="240" w:lineRule="auto"/>
        <w:rPr>
          <w:rFonts w:ascii="Times New Roman" w:hAnsi="Times New Roman" w:cs="Times New Roman"/>
        </w:rPr>
      </w:pPr>
      <w:r>
        <w:rPr>
          <w:rFonts w:ascii="Times New Roman" w:hAnsi="Times New Roman" w:cs="Times New Roman"/>
        </w:rPr>
        <w:t>Quarterly</w:t>
      </w:r>
      <w:r w:rsidR="00C67A15">
        <w:rPr>
          <w:rFonts w:ascii="Times New Roman" w:hAnsi="Times New Roman" w:cs="Times New Roman"/>
        </w:rPr>
        <w:t xml:space="preserve"> submissions</w:t>
      </w:r>
      <w:r>
        <w:rPr>
          <w:rFonts w:ascii="Times New Roman" w:hAnsi="Times New Roman" w:cs="Times New Roman"/>
        </w:rPr>
        <w:t xml:space="preserve"> are due as follows:</w:t>
      </w:r>
    </w:p>
    <w:p w:rsidR="004A4EF2" w:rsidRDefault="004E2C93" w:rsidP="00CB3F20">
      <w:pPr>
        <w:pStyle w:val="ListParagraph"/>
        <w:numPr>
          <w:ilvl w:val="2"/>
          <w:numId w:val="25"/>
        </w:numPr>
        <w:spacing w:after="0" w:line="240" w:lineRule="auto"/>
        <w:rPr>
          <w:rFonts w:ascii="Times New Roman" w:hAnsi="Times New Roman" w:cs="Times New Roman"/>
        </w:rPr>
      </w:pPr>
      <w:r>
        <w:rPr>
          <w:rFonts w:ascii="Times New Roman" w:hAnsi="Times New Roman" w:cs="Times New Roman"/>
        </w:rPr>
        <w:t>Q1 submissions are due April 30th</w:t>
      </w:r>
    </w:p>
    <w:p w:rsidR="004A4EF2" w:rsidRDefault="004E2C93" w:rsidP="00CB3F20">
      <w:pPr>
        <w:pStyle w:val="ListParagraph"/>
        <w:numPr>
          <w:ilvl w:val="2"/>
          <w:numId w:val="25"/>
        </w:numPr>
        <w:spacing w:after="0" w:line="240" w:lineRule="auto"/>
        <w:rPr>
          <w:rFonts w:ascii="Times New Roman" w:hAnsi="Times New Roman" w:cs="Times New Roman"/>
        </w:rPr>
      </w:pPr>
      <w:r>
        <w:rPr>
          <w:rFonts w:ascii="Times New Roman" w:hAnsi="Times New Roman" w:cs="Times New Roman"/>
        </w:rPr>
        <w:t>Q2 submissions are due July 31st</w:t>
      </w:r>
    </w:p>
    <w:p w:rsidR="004A4EF2" w:rsidRDefault="004E2C93" w:rsidP="00CB3F20">
      <w:pPr>
        <w:pStyle w:val="ListParagraph"/>
        <w:numPr>
          <w:ilvl w:val="2"/>
          <w:numId w:val="25"/>
        </w:numPr>
        <w:spacing w:after="0" w:line="240" w:lineRule="auto"/>
        <w:rPr>
          <w:rFonts w:ascii="Times New Roman" w:hAnsi="Times New Roman" w:cs="Times New Roman"/>
        </w:rPr>
      </w:pPr>
      <w:r>
        <w:rPr>
          <w:rFonts w:ascii="Times New Roman" w:hAnsi="Times New Roman" w:cs="Times New Roman"/>
        </w:rPr>
        <w:t>Q3 submissions are due October 31st</w:t>
      </w:r>
    </w:p>
    <w:p w:rsidR="004A4EF2" w:rsidRDefault="004E2C93" w:rsidP="00CB3F20">
      <w:pPr>
        <w:pStyle w:val="ListParagraph"/>
        <w:numPr>
          <w:ilvl w:val="2"/>
          <w:numId w:val="25"/>
        </w:numPr>
        <w:spacing w:after="0" w:line="240" w:lineRule="auto"/>
        <w:rPr>
          <w:rFonts w:ascii="Times New Roman" w:hAnsi="Times New Roman" w:cs="Times New Roman"/>
        </w:rPr>
      </w:pPr>
      <w:r>
        <w:rPr>
          <w:rFonts w:ascii="Times New Roman" w:hAnsi="Times New Roman" w:cs="Times New Roman"/>
        </w:rPr>
        <w:t>Q4 submissions are due January 31st</w:t>
      </w:r>
    </w:p>
    <w:p w:rsidR="004A4EF2" w:rsidRPr="00CA351B" w:rsidRDefault="004E2C93" w:rsidP="00CB3F20">
      <w:pPr>
        <w:pStyle w:val="ListParagraph"/>
        <w:numPr>
          <w:ilvl w:val="1"/>
          <w:numId w:val="25"/>
        </w:numPr>
        <w:rPr>
          <w:rFonts w:ascii="Times New Roman" w:hAnsi="Times New Roman" w:cs="Times New Roman"/>
        </w:rPr>
      </w:pPr>
      <w:r w:rsidRPr="00E3038C">
        <w:rPr>
          <w:rFonts w:ascii="Times New Roman" w:hAnsi="Times New Roman" w:cs="Times New Roman"/>
        </w:rPr>
        <w:t xml:space="preserve">Annual </w:t>
      </w:r>
      <w:r w:rsidR="00C67A15" w:rsidRPr="00E3038C">
        <w:rPr>
          <w:rFonts w:ascii="Times New Roman" w:hAnsi="Times New Roman" w:cs="Times New Roman"/>
        </w:rPr>
        <w:t>submissions are one time a year</w:t>
      </w:r>
      <w:r w:rsidR="00E3038C">
        <w:rPr>
          <w:rFonts w:ascii="Times New Roman" w:hAnsi="Times New Roman" w:cs="Times New Roman"/>
        </w:rPr>
        <w:t>,</w:t>
      </w:r>
      <w:r w:rsidR="00E3038C" w:rsidRPr="00E3038C">
        <w:t xml:space="preserve"> </w:t>
      </w:r>
      <w:r w:rsidR="00E3038C" w:rsidRPr="00E3038C">
        <w:rPr>
          <w:rFonts w:ascii="Times New Roman" w:hAnsi="Times New Roman" w:cs="Times New Roman"/>
        </w:rPr>
        <w:t>please review periodicity of submission field on templates for exact dates to submit.</w:t>
      </w:r>
    </w:p>
    <w:p w:rsidR="00995F32" w:rsidRPr="00866271" w:rsidRDefault="00995F32" w:rsidP="00995F32">
      <w:pPr>
        <w:spacing w:after="0" w:line="240" w:lineRule="auto"/>
        <w:rPr>
          <w:rFonts w:ascii="Times New Roman" w:hAnsi="Times New Roman" w:cs="Times New Roman"/>
        </w:rPr>
      </w:pPr>
    </w:p>
    <w:p w:rsidR="00D33731" w:rsidRPr="00866271" w:rsidRDefault="004E2C93" w:rsidP="00995F32">
      <w:pPr>
        <w:spacing w:after="0" w:line="240" w:lineRule="auto"/>
        <w:rPr>
          <w:rFonts w:ascii="Times New Roman" w:hAnsi="Times New Roman" w:cs="Times New Roman"/>
        </w:rPr>
      </w:pPr>
      <w:r w:rsidRPr="5E0C66A6">
        <w:rPr>
          <w:rFonts w:ascii="Times New Roman" w:hAnsi="Times New Roman" w:cs="Times New Roman"/>
        </w:rPr>
        <w:t xml:space="preserve">Additionally, the MCEs are required to provide </w:t>
      </w:r>
      <w:r w:rsidR="08A4037F" w:rsidRPr="5E0C66A6">
        <w:rPr>
          <w:rFonts w:ascii="Times New Roman" w:hAnsi="Times New Roman" w:cs="Times New Roman"/>
        </w:rPr>
        <w:t>eight</w:t>
      </w:r>
      <w:r w:rsidR="000A4FA6" w:rsidRPr="5E0C66A6">
        <w:rPr>
          <w:rFonts w:ascii="Times New Roman" w:hAnsi="Times New Roman" w:cs="Times New Roman"/>
        </w:rPr>
        <w:t xml:space="preserve"> </w:t>
      </w:r>
      <w:r w:rsidR="00CB0571" w:rsidRPr="5E0C66A6">
        <w:rPr>
          <w:rFonts w:ascii="Times New Roman" w:hAnsi="Times New Roman" w:cs="Times New Roman"/>
        </w:rPr>
        <w:t xml:space="preserve">Member-Level </w:t>
      </w:r>
      <w:r w:rsidR="402B6F64" w:rsidRPr="5E0C66A6">
        <w:rPr>
          <w:rFonts w:ascii="Times New Roman" w:hAnsi="Times New Roman" w:cs="Times New Roman"/>
        </w:rPr>
        <w:t xml:space="preserve">extract </w:t>
      </w:r>
      <w:r w:rsidR="00CB0571" w:rsidRPr="5E0C66A6">
        <w:rPr>
          <w:rFonts w:ascii="Times New Roman" w:hAnsi="Times New Roman" w:cs="Times New Roman"/>
        </w:rPr>
        <w:t xml:space="preserve">files </w:t>
      </w:r>
      <w:r w:rsidR="00E3038C" w:rsidRPr="5E0C66A6">
        <w:rPr>
          <w:rFonts w:ascii="Times New Roman" w:hAnsi="Times New Roman" w:cs="Times New Roman"/>
        </w:rPr>
        <w:t>(1200 reports)</w:t>
      </w:r>
      <w:r w:rsidRPr="5E0C66A6">
        <w:rPr>
          <w:rFonts w:ascii="Times New Roman" w:hAnsi="Times New Roman" w:cs="Times New Roman"/>
        </w:rPr>
        <w:t xml:space="preserve"> </w:t>
      </w:r>
      <w:r w:rsidR="006208D7" w:rsidRPr="5E0C66A6">
        <w:rPr>
          <w:rFonts w:ascii="Times New Roman" w:hAnsi="Times New Roman" w:cs="Times New Roman"/>
        </w:rPr>
        <w:t xml:space="preserve">in a pre-determined format </w:t>
      </w:r>
      <w:r w:rsidR="00BF0192" w:rsidRPr="5E0C66A6">
        <w:rPr>
          <w:rFonts w:ascii="Times New Roman" w:hAnsi="Times New Roman" w:cs="Times New Roman"/>
        </w:rPr>
        <w:t>monthly. These detailed files</w:t>
      </w:r>
      <w:r w:rsidR="006208D7" w:rsidRPr="5E0C66A6">
        <w:rPr>
          <w:rFonts w:ascii="Times New Roman" w:hAnsi="Times New Roman" w:cs="Times New Roman"/>
        </w:rPr>
        <w:t xml:space="preserve"> </w:t>
      </w:r>
      <w:r w:rsidR="003813C0" w:rsidRPr="5E0C66A6">
        <w:rPr>
          <w:rFonts w:ascii="Times New Roman" w:hAnsi="Times New Roman" w:cs="Times New Roman"/>
        </w:rPr>
        <w:t>support results</w:t>
      </w:r>
      <w:r w:rsidRPr="5E0C66A6">
        <w:rPr>
          <w:rFonts w:ascii="Times New Roman" w:hAnsi="Times New Roman" w:cs="Times New Roman"/>
        </w:rPr>
        <w:t xml:space="preserve"> reported in the monthly templates.</w:t>
      </w:r>
      <w:r w:rsidR="006208D7" w:rsidRPr="5E0C66A6">
        <w:rPr>
          <w:rFonts w:ascii="Times New Roman" w:hAnsi="Times New Roman" w:cs="Times New Roman"/>
        </w:rPr>
        <w:t xml:space="preserve"> </w:t>
      </w:r>
    </w:p>
    <w:p w:rsidR="005F6FB5" w:rsidRPr="00866271" w:rsidRDefault="004E2C93" w:rsidP="005F6FB5">
      <w:pPr>
        <w:spacing w:after="0" w:line="240" w:lineRule="auto"/>
        <w:rPr>
          <w:rFonts w:ascii="Times New Roman" w:hAnsi="Times New Roman" w:cs="Times New Roman"/>
          <w:b/>
        </w:rPr>
      </w:pPr>
      <w:r w:rsidRPr="00866271">
        <w:rPr>
          <w:rFonts w:ascii="Times New Roman" w:hAnsi="Times New Roman" w:cs="Times New Roman"/>
          <w:b/>
        </w:rPr>
        <w:t>Color Coding Used in the Reporting Manual</w:t>
      </w:r>
    </w:p>
    <w:p w:rsidR="005F6FB5" w:rsidRPr="00866271" w:rsidRDefault="004E2C93" w:rsidP="005F6FB5">
      <w:pPr>
        <w:spacing w:after="0" w:line="240" w:lineRule="auto"/>
        <w:rPr>
          <w:rFonts w:ascii="Times New Roman" w:hAnsi="Times New Roman" w:cs="Times New Roman"/>
        </w:rPr>
      </w:pPr>
      <w:r w:rsidRPr="00866271">
        <w:rPr>
          <w:rFonts w:ascii="Times New Roman" w:hAnsi="Times New Roman" w:cs="Times New Roman"/>
        </w:rPr>
        <w:t xml:space="preserve">          </w:t>
      </w:r>
    </w:p>
    <w:p w:rsidR="005F6FB5" w:rsidRPr="00866271" w:rsidRDefault="004E2C93" w:rsidP="005F6FB5">
      <w:pPr>
        <w:spacing w:after="0" w:line="240" w:lineRule="auto"/>
        <w:rPr>
          <w:rFonts w:ascii="Times New Roman" w:hAnsi="Times New Roman" w:cs="Times New Roman"/>
        </w:rPr>
      </w:pPr>
      <w:r w:rsidRPr="00866271">
        <w:rPr>
          <w:rFonts w:ascii="Times New Roman" w:hAnsi="Times New Roman" w:cs="Times New Roman"/>
        </w:rPr>
        <w:t xml:space="preserve">Color </w:t>
      </w:r>
      <w:r w:rsidR="00F14B27" w:rsidRPr="00866271">
        <w:rPr>
          <w:rFonts w:ascii="Times New Roman" w:hAnsi="Times New Roman" w:cs="Times New Roman"/>
        </w:rPr>
        <w:t xml:space="preserve">coding has been applied to indicate </w:t>
      </w:r>
      <w:r w:rsidRPr="00866271">
        <w:rPr>
          <w:rFonts w:ascii="Times New Roman" w:hAnsi="Times New Roman" w:cs="Times New Roman"/>
        </w:rPr>
        <w:t>the attributes</w:t>
      </w:r>
      <w:r w:rsidR="00F14B27" w:rsidRPr="00866271">
        <w:rPr>
          <w:rFonts w:ascii="Times New Roman" w:hAnsi="Times New Roman" w:cs="Times New Roman"/>
        </w:rPr>
        <w:t xml:space="preserve"> </w:t>
      </w:r>
      <w:r w:rsidRPr="00866271">
        <w:rPr>
          <w:rFonts w:ascii="Times New Roman" w:hAnsi="Times New Roman" w:cs="Times New Roman"/>
        </w:rPr>
        <w:t>of fields throughout the Reporting Manual</w:t>
      </w:r>
      <w:r w:rsidR="00F14B27" w:rsidRPr="00866271">
        <w:rPr>
          <w:rFonts w:ascii="Times New Roman" w:hAnsi="Times New Roman" w:cs="Times New Roman"/>
        </w:rPr>
        <w:t>:</w:t>
      </w:r>
    </w:p>
    <w:p w:rsidR="006208D7" w:rsidRPr="00866271" w:rsidRDefault="006208D7" w:rsidP="005F6FB5">
      <w:pPr>
        <w:spacing w:after="0" w:line="240" w:lineRule="auto"/>
        <w:rPr>
          <w:rFonts w:ascii="Times New Roman" w:hAnsi="Times New Roman" w:cs="Times New Roman"/>
        </w:rPr>
      </w:pPr>
    </w:p>
    <w:tbl>
      <w:tblPr>
        <w:tblW w:w="5664" w:type="dxa"/>
        <w:tblInd w:w="-5" w:type="dxa"/>
        <w:tblLook w:val="04A0" w:firstRow="1" w:lastRow="0" w:firstColumn="1" w:lastColumn="0" w:noHBand="0" w:noVBand="1"/>
      </w:tblPr>
      <w:tblGrid>
        <w:gridCol w:w="271"/>
        <w:gridCol w:w="5398"/>
      </w:tblGrid>
      <w:tr w:rsidR="003F19EA" w:rsidTr="006208D7">
        <w:trPr>
          <w:trHeight w:val="300"/>
        </w:trPr>
        <w:tc>
          <w:tcPr>
            <w:tcW w:w="266" w:type="dxa"/>
            <w:tcBorders>
              <w:top w:val="single" w:sz="4" w:space="0" w:color="auto"/>
              <w:left w:val="single" w:sz="4" w:space="0" w:color="auto"/>
              <w:bottom w:val="single" w:sz="4" w:space="0" w:color="auto"/>
              <w:right w:val="single" w:sz="4" w:space="0" w:color="auto"/>
            </w:tcBorders>
            <w:shd w:val="clear" w:color="000000" w:fill="D9E1F2"/>
            <w:noWrap/>
            <w:vAlign w:val="bottom"/>
            <w:hideMark/>
          </w:tcPr>
          <w:p w:rsidR="006208D7" w:rsidRPr="00866271" w:rsidRDefault="004E2C93" w:rsidP="006208D7">
            <w:pPr>
              <w:spacing w:after="0" w:line="240" w:lineRule="auto"/>
              <w:rPr>
                <w:rFonts w:ascii="Times New Roman" w:eastAsia="Times New Roman" w:hAnsi="Times New Roman" w:cs="Times New Roman"/>
              </w:rPr>
            </w:pPr>
            <w:r w:rsidRPr="00866271">
              <w:rPr>
                <w:rFonts w:ascii="Times New Roman" w:eastAsia="Times New Roman" w:hAnsi="Times New Roman" w:cs="Times New Roman"/>
              </w:rPr>
              <w:t> </w:t>
            </w:r>
          </w:p>
        </w:tc>
        <w:tc>
          <w:tcPr>
            <w:tcW w:w="5398" w:type="dxa"/>
            <w:tcBorders>
              <w:top w:val="nil"/>
              <w:left w:val="nil"/>
              <w:bottom w:val="nil"/>
              <w:right w:val="nil"/>
            </w:tcBorders>
            <w:noWrap/>
            <w:vAlign w:val="bottom"/>
            <w:hideMark/>
          </w:tcPr>
          <w:p w:rsidR="006208D7" w:rsidRPr="00866271" w:rsidRDefault="004E2C93" w:rsidP="006208D7">
            <w:pPr>
              <w:spacing w:after="0" w:line="240" w:lineRule="auto"/>
              <w:rPr>
                <w:rFonts w:ascii="Times New Roman" w:eastAsia="Times New Roman" w:hAnsi="Times New Roman" w:cs="Times New Roman"/>
              </w:rPr>
            </w:pPr>
            <w:r w:rsidRPr="00866271">
              <w:rPr>
                <w:rFonts w:ascii="Times New Roman" w:eastAsia="Times New Roman" w:hAnsi="Times New Roman" w:cs="Times New Roman"/>
              </w:rPr>
              <w:t>Pre-defined column headings</w:t>
            </w:r>
          </w:p>
        </w:tc>
      </w:tr>
      <w:tr w:rsidR="003F19EA" w:rsidTr="006208D7">
        <w:trPr>
          <w:trHeight w:val="300"/>
        </w:trPr>
        <w:tc>
          <w:tcPr>
            <w:tcW w:w="266" w:type="dxa"/>
            <w:tcBorders>
              <w:top w:val="nil"/>
              <w:left w:val="single" w:sz="4" w:space="0" w:color="auto"/>
              <w:bottom w:val="single" w:sz="4" w:space="0" w:color="auto"/>
              <w:right w:val="single" w:sz="4" w:space="0" w:color="auto"/>
            </w:tcBorders>
            <w:shd w:val="clear" w:color="000000" w:fill="8EA9DB"/>
            <w:noWrap/>
            <w:vAlign w:val="bottom"/>
            <w:hideMark/>
          </w:tcPr>
          <w:p w:rsidR="006208D7" w:rsidRPr="00866271" w:rsidRDefault="004E2C93" w:rsidP="006208D7">
            <w:pPr>
              <w:spacing w:after="0" w:line="240" w:lineRule="auto"/>
              <w:rPr>
                <w:rFonts w:ascii="Times New Roman" w:eastAsia="Times New Roman" w:hAnsi="Times New Roman" w:cs="Times New Roman"/>
              </w:rPr>
            </w:pPr>
            <w:r w:rsidRPr="00866271">
              <w:rPr>
                <w:rFonts w:ascii="Times New Roman" w:eastAsia="Times New Roman" w:hAnsi="Times New Roman" w:cs="Times New Roman"/>
              </w:rPr>
              <w:t> </w:t>
            </w:r>
          </w:p>
        </w:tc>
        <w:tc>
          <w:tcPr>
            <w:tcW w:w="5398" w:type="dxa"/>
            <w:tcBorders>
              <w:top w:val="nil"/>
              <w:left w:val="nil"/>
              <w:bottom w:val="nil"/>
              <w:right w:val="nil"/>
            </w:tcBorders>
            <w:noWrap/>
            <w:vAlign w:val="bottom"/>
            <w:hideMark/>
          </w:tcPr>
          <w:p w:rsidR="006208D7" w:rsidRPr="00866271" w:rsidRDefault="004E2C93" w:rsidP="006208D7">
            <w:pPr>
              <w:spacing w:after="0" w:line="240" w:lineRule="auto"/>
              <w:rPr>
                <w:rFonts w:ascii="Times New Roman" w:eastAsia="Times New Roman" w:hAnsi="Times New Roman" w:cs="Times New Roman"/>
              </w:rPr>
            </w:pPr>
            <w:r w:rsidRPr="00866271">
              <w:rPr>
                <w:rFonts w:ascii="Times New Roman" w:eastAsia="Times New Roman" w:hAnsi="Times New Roman" w:cs="Times New Roman"/>
              </w:rPr>
              <w:t>Pre-defined column headings</w:t>
            </w:r>
          </w:p>
        </w:tc>
      </w:tr>
      <w:tr w:rsidR="003F19EA" w:rsidTr="006208D7">
        <w:trPr>
          <w:trHeight w:val="300"/>
        </w:trPr>
        <w:tc>
          <w:tcPr>
            <w:tcW w:w="266" w:type="dxa"/>
            <w:tcBorders>
              <w:top w:val="nil"/>
              <w:left w:val="single" w:sz="4" w:space="0" w:color="auto"/>
              <w:bottom w:val="single" w:sz="4" w:space="0" w:color="auto"/>
              <w:right w:val="single" w:sz="4" w:space="0" w:color="auto"/>
            </w:tcBorders>
            <w:noWrap/>
            <w:vAlign w:val="bottom"/>
            <w:hideMark/>
          </w:tcPr>
          <w:p w:rsidR="006208D7" w:rsidRPr="00866271" w:rsidRDefault="004E2C93" w:rsidP="006208D7">
            <w:pPr>
              <w:spacing w:after="0" w:line="240" w:lineRule="auto"/>
              <w:rPr>
                <w:rFonts w:ascii="Times New Roman" w:eastAsia="Times New Roman" w:hAnsi="Times New Roman" w:cs="Times New Roman"/>
              </w:rPr>
            </w:pPr>
            <w:r w:rsidRPr="00866271">
              <w:rPr>
                <w:rFonts w:ascii="Times New Roman" w:eastAsia="Times New Roman" w:hAnsi="Times New Roman" w:cs="Times New Roman"/>
              </w:rPr>
              <w:t> </w:t>
            </w:r>
          </w:p>
        </w:tc>
        <w:tc>
          <w:tcPr>
            <w:tcW w:w="5398" w:type="dxa"/>
            <w:tcBorders>
              <w:top w:val="nil"/>
              <w:left w:val="nil"/>
              <w:bottom w:val="nil"/>
              <w:right w:val="nil"/>
            </w:tcBorders>
            <w:noWrap/>
            <w:vAlign w:val="bottom"/>
            <w:hideMark/>
          </w:tcPr>
          <w:p w:rsidR="006208D7" w:rsidRPr="00866271" w:rsidRDefault="004E2C93" w:rsidP="006208D7">
            <w:pPr>
              <w:spacing w:after="0" w:line="240" w:lineRule="auto"/>
              <w:rPr>
                <w:rFonts w:ascii="Times New Roman" w:eastAsia="Times New Roman" w:hAnsi="Times New Roman" w:cs="Times New Roman"/>
              </w:rPr>
            </w:pPr>
            <w:r w:rsidRPr="00866271">
              <w:rPr>
                <w:rFonts w:ascii="Times New Roman" w:eastAsia="Times New Roman" w:hAnsi="Times New Roman" w:cs="Times New Roman"/>
              </w:rPr>
              <w:t>Explanatory text</w:t>
            </w:r>
          </w:p>
        </w:tc>
      </w:tr>
      <w:tr w:rsidR="003F19EA" w:rsidTr="006208D7">
        <w:trPr>
          <w:trHeight w:val="300"/>
        </w:trPr>
        <w:tc>
          <w:tcPr>
            <w:tcW w:w="266" w:type="dxa"/>
            <w:tcBorders>
              <w:top w:val="nil"/>
              <w:left w:val="single" w:sz="4" w:space="0" w:color="auto"/>
              <w:bottom w:val="single" w:sz="4" w:space="0" w:color="auto"/>
              <w:right w:val="single" w:sz="4" w:space="0" w:color="auto"/>
            </w:tcBorders>
            <w:shd w:val="clear" w:color="000000" w:fill="D9D9D9"/>
            <w:noWrap/>
            <w:vAlign w:val="bottom"/>
            <w:hideMark/>
          </w:tcPr>
          <w:p w:rsidR="006208D7" w:rsidRPr="00866271" w:rsidRDefault="004E2C93" w:rsidP="006208D7">
            <w:pPr>
              <w:spacing w:after="0" w:line="240" w:lineRule="auto"/>
              <w:rPr>
                <w:rFonts w:ascii="Times New Roman" w:eastAsia="Times New Roman" w:hAnsi="Times New Roman" w:cs="Times New Roman"/>
              </w:rPr>
            </w:pPr>
            <w:r w:rsidRPr="00866271">
              <w:rPr>
                <w:rFonts w:ascii="Times New Roman" w:eastAsia="Times New Roman" w:hAnsi="Times New Roman" w:cs="Times New Roman"/>
              </w:rPr>
              <w:t> </w:t>
            </w:r>
          </w:p>
        </w:tc>
        <w:tc>
          <w:tcPr>
            <w:tcW w:w="5398" w:type="dxa"/>
            <w:tcBorders>
              <w:top w:val="nil"/>
              <w:left w:val="nil"/>
              <w:bottom w:val="nil"/>
              <w:right w:val="nil"/>
            </w:tcBorders>
            <w:noWrap/>
            <w:vAlign w:val="bottom"/>
            <w:hideMark/>
          </w:tcPr>
          <w:p w:rsidR="006208D7" w:rsidRPr="00866271" w:rsidRDefault="004E2C93" w:rsidP="006208D7">
            <w:pPr>
              <w:spacing w:after="0" w:line="240" w:lineRule="auto"/>
              <w:rPr>
                <w:rFonts w:ascii="Times New Roman" w:eastAsia="Times New Roman" w:hAnsi="Times New Roman" w:cs="Times New Roman"/>
              </w:rPr>
            </w:pPr>
            <w:r w:rsidRPr="00866271">
              <w:rPr>
                <w:rFonts w:ascii="Times New Roman" w:eastAsia="Times New Roman" w:hAnsi="Times New Roman" w:cs="Times New Roman"/>
              </w:rPr>
              <w:t>Fields that the MCE is to fill in</w:t>
            </w:r>
          </w:p>
        </w:tc>
      </w:tr>
      <w:tr w:rsidR="003F19EA" w:rsidTr="006208D7">
        <w:trPr>
          <w:trHeight w:val="300"/>
        </w:trPr>
        <w:tc>
          <w:tcPr>
            <w:tcW w:w="266" w:type="dxa"/>
            <w:tcBorders>
              <w:top w:val="nil"/>
              <w:left w:val="single" w:sz="4" w:space="0" w:color="auto"/>
              <w:bottom w:val="single" w:sz="4" w:space="0" w:color="auto"/>
              <w:right w:val="single" w:sz="4" w:space="0" w:color="auto"/>
            </w:tcBorders>
            <w:shd w:val="clear" w:color="000000" w:fill="FFF2CC"/>
            <w:noWrap/>
            <w:vAlign w:val="bottom"/>
            <w:hideMark/>
          </w:tcPr>
          <w:p w:rsidR="006208D7" w:rsidRPr="00866271" w:rsidRDefault="004E2C93" w:rsidP="006208D7">
            <w:pPr>
              <w:spacing w:after="0" w:line="240" w:lineRule="auto"/>
              <w:rPr>
                <w:rFonts w:ascii="Times New Roman" w:eastAsia="Times New Roman" w:hAnsi="Times New Roman" w:cs="Times New Roman"/>
              </w:rPr>
            </w:pPr>
            <w:r w:rsidRPr="00866271">
              <w:rPr>
                <w:rFonts w:ascii="Times New Roman" w:eastAsia="Times New Roman" w:hAnsi="Times New Roman" w:cs="Times New Roman"/>
              </w:rPr>
              <w:t> </w:t>
            </w:r>
          </w:p>
        </w:tc>
        <w:tc>
          <w:tcPr>
            <w:tcW w:w="5398" w:type="dxa"/>
            <w:tcBorders>
              <w:top w:val="nil"/>
              <w:left w:val="nil"/>
              <w:bottom w:val="nil"/>
              <w:right w:val="nil"/>
            </w:tcBorders>
            <w:noWrap/>
            <w:vAlign w:val="bottom"/>
            <w:hideMark/>
          </w:tcPr>
          <w:p w:rsidR="006208D7" w:rsidRPr="00866271" w:rsidRDefault="004E2C93" w:rsidP="006208D7">
            <w:pPr>
              <w:spacing w:after="0" w:line="240" w:lineRule="auto"/>
              <w:rPr>
                <w:rFonts w:ascii="Times New Roman" w:eastAsia="Times New Roman" w:hAnsi="Times New Roman" w:cs="Times New Roman"/>
              </w:rPr>
            </w:pPr>
            <w:r w:rsidRPr="00866271">
              <w:rPr>
                <w:rFonts w:ascii="Times New Roman" w:eastAsia="Times New Roman" w:hAnsi="Times New Roman" w:cs="Times New Roman"/>
              </w:rPr>
              <w:t>Calculation fields</w:t>
            </w:r>
          </w:p>
        </w:tc>
      </w:tr>
      <w:tr w:rsidR="003F19EA" w:rsidTr="006208D7">
        <w:trPr>
          <w:trHeight w:val="300"/>
        </w:trPr>
        <w:tc>
          <w:tcPr>
            <w:tcW w:w="266" w:type="dxa"/>
            <w:tcBorders>
              <w:top w:val="nil"/>
              <w:left w:val="single" w:sz="4" w:space="0" w:color="auto"/>
              <w:bottom w:val="single" w:sz="4" w:space="0" w:color="auto"/>
              <w:right w:val="single" w:sz="4" w:space="0" w:color="auto"/>
            </w:tcBorders>
            <w:shd w:val="clear" w:color="000000" w:fill="FFD966"/>
            <w:noWrap/>
            <w:vAlign w:val="bottom"/>
            <w:hideMark/>
          </w:tcPr>
          <w:p w:rsidR="006208D7" w:rsidRPr="00866271" w:rsidRDefault="004E2C93" w:rsidP="006208D7">
            <w:pPr>
              <w:spacing w:after="0" w:line="240" w:lineRule="auto"/>
              <w:rPr>
                <w:rFonts w:ascii="Times New Roman" w:eastAsia="Times New Roman" w:hAnsi="Times New Roman" w:cs="Times New Roman"/>
              </w:rPr>
            </w:pPr>
            <w:r w:rsidRPr="00866271">
              <w:rPr>
                <w:rFonts w:ascii="Times New Roman" w:eastAsia="Times New Roman" w:hAnsi="Times New Roman" w:cs="Times New Roman"/>
              </w:rPr>
              <w:t> </w:t>
            </w:r>
          </w:p>
        </w:tc>
        <w:tc>
          <w:tcPr>
            <w:tcW w:w="5398" w:type="dxa"/>
            <w:tcBorders>
              <w:top w:val="nil"/>
              <w:left w:val="nil"/>
              <w:bottom w:val="nil"/>
              <w:right w:val="nil"/>
            </w:tcBorders>
            <w:noWrap/>
            <w:vAlign w:val="bottom"/>
            <w:hideMark/>
          </w:tcPr>
          <w:p w:rsidR="006208D7" w:rsidRPr="00866271" w:rsidRDefault="004E2C93" w:rsidP="006208D7">
            <w:pPr>
              <w:spacing w:after="0" w:line="240" w:lineRule="auto"/>
              <w:rPr>
                <w:rFonts w:ascii="Times New Roman" w:eastAsia="Times New Roman" w:hAnsi="Times New Roman" w:cs="Times New Roman"/>
              </w:rPr>
            </w:pPr>
            <w:r w:rsidRPr="00866271">
              <w:rPr>
                <w:rFonts w:ascii="Times New Roman" w:eastAsia="Times New Roman" w:hAnsi="Times New Roman" w:cs="Times New Roman"/>
              </w:rPr>
              <w:t>Calculation fields that also serve as key metrics</w:t>
            </w:r>
          </w:p>
        </w:tc>
      </w:tr>
      <w:tr w:rsidR="003F19EA" w:rsidTr="006208D7">
        <w:trPr>
          <w:trHeight w:val="300"/>
        </w:trPr>
        <w:tc>
          <w:tcPr>
            <w:tcW w:w="266" w:type="dxa"/>
            <w:tcBorders>
              <w:top w:val="nil"/>
              <w:left w:val="single" w:sz="4" w:space="0" w:color="auto"/>
              <w:bottom w:val="single" w:sz="4" w:space="0" w:color="auto"/>
              <w:right w:val="single" w:sz="4" w:space="0" w:color="auto"/>
            </w:tcBorders>
            <w:shd w:val="clear" w:color="000000" w:fill="C6E0B4"/>
            <w:noWrap/>
            <w:vAlign w:val="bottom"/>
            <w:hideMark/>
          </w:tcPr>
          <w:p w:rsidR="006208D7" w:rsidRPr="00866271" w:rsidRDefault="004E2C93" w:rsidP="006208D7">
            <w:pPr>
              <w:spacing w:after="0" w:line="240" w:lineRule="auto"/>
              <w:rPr>
                <w:rFonts w:ascii="Times New Roman" w:eastAsia="Times New Roman" w:hAnsi="Times New Roman" w:cs="Times New Roman"/>
              </w:rPr>
            </w:pPr>
            <w:r w:rsidRPr="00866271">
              <w:rPr>
                <w:rFonts w:ascii="Times New Roman" w:eastAsia="Times New Roman" w:hAnsi="Times New Roman" w:cs="Times New Roman"/>
              </w:rPr>
              <w:t> </w:t>
            </w:r>
          </w:p>
        </w:tc>
        <w:tc>
          <w:tcPr>
            <w:tcW w:w="5398" w:type="dxa"/>
            <w:tcBorders>
              <w:top w:val="nil"/>
              <w:left w:val="nil"/>
              <w:bottom w:val="nil"/>
              <w:right w:val="nil"/>
            </w:tcBorders>
            <w:noWrap/>
            <w:vAlign w:val="bottom"/>
            <w:hideMark/>
          </w:tcPr>
          <w:p w:rsidR="006208D7" w:rsidRPr="00866271" w:rsidRDefault="004E2C93" w:rsidP="006208D7">
            <w:pPr>
              <w:spacing w:after="0" w:line="240" w:lineRule="auto"/>
              <w:rPr>
                <w:rFonts w:ascii="Times New Roman" w:eastAsia="Times New Roman" w:hAnsi="Times New Roman" w:cs="Times New Roman"/>
              </w:rPr>
            </w:pPr>
            <w:r w:rsidRPr="00866271">
              <w:rPr>
                <w:rFonts w:ascii="Times New Roman" w:eastAsia="Times New Roman" w:hAnsi="Times New Roman" w:cs="Times New Roman"/>
              </w:rPr>
              <w:t>Validation fields</w:t>
            </w:r>
          </w:p>
        </w:tc>
      </w:tr>
    </w:tbl>
    <w:p w:rsidR="005F6FB5" w:rsidRPr="00866271" w:rsidRDefault="005F6FB5" w:rsidP="005F6FB5">
      <w:pPr>
        <w:spacing w:after="0" w:line="240" w:lineRule="auto"/>
        <w:rPr>
          <w:rFonts w:ascii="Times New Roman" w:hAnsi="Times New Roman" w:cs="Times New Roman"/>
        </w:rPr>
      </w:pPr>
    </w:p>
    <w:p w:rsidR="005F6FB5" w:rsidRPr="00866271" w:rsidRDefault="005F6FB5" w:rsidP="005F6FB5">
      <w:pPr>
        <w:spacing w:after="0" w:line="240" w:lineRule="auto"/>
        <w:rPr>
          <w:rFonts w:ascii="Times New Roman" w:hAnsi="Times New Roman" w:cs="Times New Roman"/>
        </w:rPr>
      </w:pPr>
    </w:p>
    <w:p w:rsidR="005F6FB5" w:rsidRPr="00866271" w:rsidRDefault="004E2C93" w:rsidP="005F6FB5">
      <w:pPr>
        <w:spacing w:after="0" w:line="240" w:lineRule="auto"/>
        <w:rPr>
          <w:rFonts w:ascii="Times New Roman" w:hAnsi="Times New Roman" w:cs="Times New Roman"/>
          <w:b/>
        </w:rPr>
      </w:pPr>
      <w:r w:rsidRPr="00866271">
        <w:rPr>
          <w:rFonts w:ascii="Times New Roman" w:hAnsi="Times New Roman" w:cs="Times New Roman"/>
          <w:b/>
        </w:rPr>
        <w:t>Report Catalog</w:t>
      </w:r>
    </w:p>
    <w:p w:rsidR="005F6FB5" w:rsidRPr="00866271" w:rsidRDefault="005F6FB5" w:rsidP="005F6FB5">
      <w:pPr>
        <w:spacing w:after="0" w:line="240" w:lineRule="auto"/>
        <w:rPr>
          <w:rFonts w:ascii="Times New Roman" w:hAnsi="Times New Roman" w:cs="Times New Roman"/>
        </w:rPr>
      </w:pPr>
    </w:p>
    <w:p w:rsidR="005F6FB5" w:rsidRPr="00866271" w:rsidRDefault="004E2C93" w:rsidP="005F6FB5">
      <w:pPr>
        <w:spacing w:after="0" w:line="240" w:lineRule="auto"/>
        <w:rPr>
          <w:rFonts w:ascii="Times New Roman" w:hAnsi="Times New Roman" w:cs="Times New Roman"/>
        </w:rPr>
      </w:pPr>
      <w:r w:rsidRPr="00866271">
        <w:rPr>
          <w:rFonts w:ascii="Times New Roman" w:hAnsi="Times New Roman" w:cs="Times New Roman"/>
        </w:rPr>
        <w:t xml:space="preserve">The Report Catalog appears </w:t>
      </w:r>
      <w:r w:rsidR="00497BB6" w:rsidRPr="00866271">
        <w:rPr>
          <w:rFonts w:ascii="Times New Roman" w:hAnsi="Times New Roman" w:cs="Times New Roman"/>
        </w:rPr>
        <w:t xml:space="preserve">in both the Table of Contents of this document as well as a </w:t>
      </w:r>
      <w:r w:rsidR="006208D7" w:rsidRPr="00866271">
        <w:rPr>
          <w:rFonts w:ascii="Times New Roman" w:hAnsi="Times New Roman" w:cs="Times New Roman"/>
        </w:rPr>
        <w:t>separate Excel file</w:t>
      </w:r>
      <w:r w:rsidR="00497BB6" w:rsidRPr="00866271">
        <w:rPr>
          <w:rFonts w:ascii="Times New Roman" w:hAnsi="Times New Roman" w:cs="Times New Roman"/>
        </w:rPr>
        <w:t xml:space="preserve">. In the </w:t>
      </w:r>
      <w:r w:rsidR="006208D7" w:rsidRPr="00866271">
        <w:rPr>
          <w:rFonts w:ascii="Times New Roman" w:hAnsi="Times New Roman" w:cs="Times New Roman"/>
        </w:rPr>
        <w:t xml:space="preserve">Excel file, </w:t>
      </w:r>
      <w:r w:rsidR="00497BB6" w:rsidRPr="00866271">
        <w:rPr>
          <w:rFonts w:ascii="Times New Roman" w:hAnsi="Times New Roman" w:cs="Times New Roman"/>
        </w:rPr>
        <w:t xml:space="preserve">additional information </w:t>
      </w:r>
      <w:r w:rsidR="006208D7" w:rsidRPr="00866271">
        <w:rPr>
          <w:rFonts w:ascii="Times New Roman" w:hAnsi="Times New Roman" w:cs="Times New Roman"/>
        </w:rPr>
        <w:t xml:space="preserve">is </w:t>
      </w:r>
      <w:r w:rsidR="00497BB6" w:rsidRPr="00866271">
        <w:rPr>
          <w:rFonts w:ascii="Times New Roman" w:hAnsi="Times New Roman" w:cs="Times New Roman"/>
        </w:rPr>
        <w:t>provided about each report includ</w:t>
      </w:r>
      <w:r w:rsidR="006208D7" w:rsidRPr="00866271">
        <w:rPr>
          <w:rFonts w:ascii="Times New Roman" w:hAnsi="Times New Roman" w:cs="Times New Roman"/>
        </w:rPr>
        <w:t>ing</w:t>
      </w:r>
      <w:r w:rsidR="00497BB6" w:rsidRPr="00866271">
        <w:rPr>
          <w:rFonts w:ascii="Times New Roman" w:hAnsi="Times New Roman" w:cs="Times New Roman"/>
        </w:rPr>
        <w:t>:</w:t>
      </w:r>
    </w:p>
    <w:p w:rsidR="00497BB6" w:rsidRPr="00866271" w:rsidRDefault="00497BB6" w:rsidP="005F6FB5">
      <w:pPr>
        <w:spacing w:after="0" w:line="240" w:lineRule="auto"/>
        <w:rPr>
          <w:rFonts w:ascii="Times New Roman" w:hAnsi="Times New Roman" w:cs="Times New Roman"/>
        </w:rPr>
      </w:pPr>
    </w:p>
    <w:p w:rsidR="00497BB6" w:rsidRPr="00866271" w:rsidRDefault="004E2C93" w:rsidP="00CB3F20">
      <w:pPr>
        <w:pStyle w:val="ListParagraph"/>
        <w:numPr>
          <w:ilvl w:val="0"/>
          <w:numId w:val="26"/>
        </w:numPr>
        <w:spacing w:after="0" w:line="240" w:lineRule="auto"/>
        <w:rPr>
          <w:rFonts w:ascii="Times New Roman" w:hAnsi="Times New Roman" w:cs="Times New Roman"/>
        </w:rPr>
      </w:pPr>
      <w:r w:rsidRPr="00866271">
        <w:rPr>
          <w:rFonts w:ascii="Times New Roman" w:hAnsi="Times New Roman" w:cs="Times New Roman"/>
        </w:rPr>
        <w:t xml:space="preserve">The report number </w:t>
      </w:r>
      <w:r w:rsidR="006208D7" w:rsidRPr="00866271">
        <w:rPr>
          <w:rFonts w:ascii="Times New Roman" w:hAnsi="Times New Roman" w:cs="Times New Roman"/>
        </w:rPr>
        <w:t xml:space="preserve">and name </w:t>
      </w:r>
      <w:r w:rsidRPr="00866271">
        <w:rPr>
          <w:rFonts w:ascii="Times New Roman" w:hAnsi="Times New Roman" w:cs="Times New Roman"/>
        </w:rPr>
        <w:t xml:space="preserve">assigned </w:t>
      </w:r>
      <w:r w:rsidR="006208D7" w:rsidRPr="00866271">
        <w:rPr>
          <w:rFonts w:ascii="Times New Roman" w:hAnsi="Times New Roman" w:cs="Times New Roman"/>
        </w:rPr>
        <w:t>to the report</w:t>
      </w:r>
    </w:p>
    <w:p w:rsidR="00497BB6" w:rsidRPr="00866271" w:rsidRDefault="004E2C93" w:rsidP="00CB3F20">
      <w:pPr>
        <w:pStyle w:val="ListParagraph"/>
        <w:numPr>
          <w:ilvl w:val="0"/>
          <w:numId w:val="26"/>
        </w:numPr>
        <w:spacing w:after="0" w:line="240" w:lineRule="auto"/>
        <w:rPr>
          <w:rFonts w:ascii="Times New Roman" w:hAnsi="Times New Roman" w:cs="Times New Roman"/>
        </w:rPr>
      </w:pPr>
      <w:r w:rsidRPr="00866271">
        <w:rPr>
          <w:rFonts w:ascii="Times New Roman" w:hAnsi="Times New Roman" w:cs="Times New Roman"/>
        </w:rPr>
        <w:t>The submission periodicity</w:t>
      </w:r>
      <w:r w:rsidR="008519F4">
        <w:rPr>
          <w:rFonts w:ascii="Times New Roman" w:hAnsi="Times New Roman" w:cs="Times New Roman"/>
        </w:rPr>
        <w:t xml:space="preserve"> (when </w:t>
      </w:r>
      <w:r w:rsidR="4F1027B3" w:rsidRPr="14E4A1D8">
        <w:rPr>
          <w:rFonts w:ascii="Times New Roman" w:hAnsi="Times New Roman" w:cs="Times New Roman"/>
        </w:rPr>
        <w:t>file</w:t>
      </w:r>
      <w:r w:rsidR="7B3C5B0D" w:rsidRPr="14E4A1D8">
        <w:rPr>
          <w:rFonts w:ascii="Times New Roman" w:hAnsi="Times New Roman" w:cs="Times New Roman"/>
        </w:rPr>
        <w:t xml:space="preserve"> </w:t>
      </w:r>
      <w:r w:rsidR="008519F4">
        <w:rPr>
          <w:rFonts w:ascii="Times New Roman" w:hAnsi="Times New Roman" w:cs="Times New Roman"/>
        </w:rPr>
        <w:t>submissions are due)</w:t>
      </w:r>
    </w:p>
    <w:p w:rsidR="00497BB6" w:rsidRPr="00866271" w:rsidRDefault="004E2C93" w:rsidP="00CB3F20">
      <w:pPr>
        <w:pStyle w:val="ListParagraph"/>
        <w:numPr>
          <w:ilvl w:val="0"/>
          <w:numId w:val="26"/>
        </w:numPr>
        <w:spacing w:after="0" w:line="240" w:lineRule="auto"/>
        <w:rPr>
          <w:rFonts w:ascii="Times New Roman" w:hAnsi="Times New Roman" w:cs="Times New Roman"/>
        </w:rPr>
      </w:pPr>
      <w:r w:rsidRPr="00866271">
        <w:rPr>
          <w:rFonts w:ascii="Times New Roman" w:hAnsi="Times New Roman" w:cs="Times New Roman"/>
        </w:rPr>
        <w:t>The report deadline</w:t>
      </w:r>
    </w:p>
    <w:p w:rsidR="00497BB6" w:rsidRPr="00866271" w:rsidRDefault="004E2C93" w:rsidP="00CB3F20">
      <w:pPr>
        <w:pStyle w:val="ListParagraph"/>
        <w:numPr>
          <w:ilvl w:val="0"/>
          <w:numId w:val="26"/>
        </w:numPr>
        <w:spacing w:after="0" w:line="240" w:lineRule="auto"/>
        <w:rPr>
          <w:rFonts w:ascii="Times New Roman" w:hAnsi="Times New Roman" w:cs="Times New Roman"/>
        </w:rPr>
      </w:pPr>
      <w:r w:rsidRPr="07C6700D">
        <w:rPr>
          <w:rFonts w:ascii="Times New Roman" w:hAnsi="Times New Roman" w:cs="Times New Roman"/>
        </w:rPr>
        <w:t xml:space="preserve">An indication if there is </w:t>
      </w:r>
      <w:r w:rsidR="006208D7" w:rsidRPr="07C6700D">
        <w:rPr>
          <w:rFonts w:ascii="Times New Roman" w:hAnsi="Times New Roman" w:cs="Times New Roman"/>
        </w:rPr>
        <w:t xml:space="preserve">there is a </w:t>
      </w:r>
      <w:r w:rsidRPr="07C6700D">
        <w:rPr>
          <w:rFonts w:ascii="Times New Roman" w:hAnsi="Times New Roman" w:cs="Times New Roman"/>
        </w:rPr>
        <w:t>claims lag applicable to the report</w:t>
      </w:r>
    </w:p>
    <w:p w:rsidR="00497BB6" w:rsidRPr="00866271" w:rsidRDefault="004E2C93" w:rsidP="00CB3F20">
      <w:pPr>
        <w:pStyle w:val="ListParagraph"/>
        <w:numPr>
          <w:ilvl w:val="0"/>
          <w:numId w:val="26"/>
        </w:numPr>
        <w:spacing w:after="0" w:line="240" w:lineRule="auto"/>
        <w:rPr>
          <w:rFonts w:ascii="Times New Roman" w:hAnsi="Times New Roman" w:cs="Times New Roman"/>
        </w:rPr>
      </w:pPr>
      <w:r w:rsidRPr="00866271">
        <w:rPr>
          <w:rFonts w:ascii="Times New Roman" w:hAnsi="Times New Roman" w:cs="Times New Roman"/>
        </w:rPr>
        <w:t>The template type for the report</w:t>
      </w:r>
    </w:p>
    <w:p w:rsidR="00497BB6" w:rsidRPr="00866271" w:rsidRDefault="004E2C93" w:rsidP="00CB3F20">
      <w:pPr>
        <w:pStyle w:val="ListParagraph"/>
        <w:numPr>
          <w:ilvl w:val="0"/>
          <w:numId w:val="26"/>
        </w:numPr>
        <w:spacing w:after="0" w:line="240" w:lineRule="auto"/>
        <w:rPr>
          <w:rFonts w:ascii="Times New Roman" w:hAnsi="Times New Roman" w:cs="Times New Roman"/>
        </w:rPr>
      </w:pPr>
      <w:r w:rsidRPr="00866271">
        <w:rPr>
          <w:rFonts w:ascii="Times New Roman" w:hAnsi="Times New Roman" w:cs="Times New Roman"/>
        </w:rPr>
        <w:t xml:space="preserve">If the template is an </w:t>
      </w:r>
      <w:r w:rsidR="002E4EA6" w:rsidRPr="00866271">
        <w:rPr>
          <w:rFonts w:ascii="Times New Roman" w:hAnsi="Times New Roman" w:cs="Times New Roman"/>
        </w:rPr>
        <w:t>OMPP</w:t>
      </w:r>
      <w:r w:rsidRPr="00866271">
        <w:rPr>
          <w:rFonts w:ascii="Times New Roman" w:hAnsi="Times New Roman" w:cs="Times New Roman"/>
        </w:rPr>
        <w:t xml:space="preserve"> Excel template, </w:t>
      </w:r>
      <w:r w:rsidR="006208D7" w:rsidRPr="00866271">
        <w:rPr>
          <w:rFonts w:ascii="Times New Roman" w:hAnsi="Times New Roman" w:cs="Times New Roman"/>
        </w:rPr>
        <w:t xml:space="preserve">the name of the workbook where the </w:t>
      </w:r>
      <w:r w:rsidRPr="00866271">
        <w:rPr>
          <w:rFonts w:ascii="Times New Roman" w:hAnsi="Times New Roman" w:cs="Times New Roman"/>
        </w:rPr>
        <w:t xml:space="preserve">template </w:t>
      </w:r>
      <w:r w:rsidR="006208D7" w:rsidRPr="00866271">
        <w:rPr>
          <w:rFonts w:ascii="Times New Roman" w:hAnsi="Times New Roman" w:cs="Times New Roman"/>
        </w:rPr>
        <w:t>for</w:t>
      </w:r>
      <w:r w:rsidRPr="00866271">
        <w:rPr>
          <w:rFonts w:ascii="Times New Roman" w:hAnsi="Times New Roman" w:cs="Times New Roman"/>
        </w:rPr>
        <w:t xml:space="preserve"> the report is located</w:t>
      </w:r>
    </w:p>
    <w:p w:rsidR="005F6FB5" w:rsidRPr="00866271" w:rsidRDefault="005F6FB5" w:rsidP="005F6FB5">
      <w:pPr>
        <w:spacing w:after="0" w:line="240" w:lineRule="auto"/>
        <w:rPr>
          <w:rFonts w:ascii="Times New Roman" w:hAnsi="Times New Roman" w:cs="Times New Roman"/>
        </w:rPr>
      </w:pPr>
    </w:p>
    <w:p w:rsidR="005F6FB5" w:rsidRPr="00866271" w:rsidRDefault="005F6FB5" w:rsidP="005F6FB5">
      <w:pPr>
        <w:spacing w:after="0" w:line="240" w:lineRule="auto"/>
        <w:rPr>
          <w:rFonts w:ascii="Times New Roman" w:hAnsi="Times New Roman" w:cs="Times New Roman"/>
        </w:rPr>
      </w:pPr>
    </w:p>
    <w:p w:rsidR="005F6FB5" w:rsidRPr="00866271" w:rsidRDefault="005F6FB5" w:rsidP="005F6FB5">
      <w:pPr>
        <w:spacing w:after="0" w:line="240" w:lineRule="auto"/>
        <w:rPr>
          <w:rFonts w:ascii="Times New Roman" w:hAnsi="Times New Roman" w:cs="Times New Roman"/>
        </w:rPr>
      </w:pPr>
    </w:p>
    <w:p w:rsidR="005F6FB5" w:rsidRPr="00866271" w:rsidRDefault="004E2C93">
      <w:pPr>
        <w:rPr>
          <w:rFonts w:ascii="Times New Roman" w:hAnsi="Times New Roman" w:cs="Times New Roman"/>
          <w:b/>
        </w:rPr>
      </w:pPr>
      <w:r w:rsidRPr="00866271">
        <w:rPr>
          <w:rFonts w:ascii="Times New Roman" w:hAnsi="Times New Roman" w:cs="Times New Roman"/>
          <w:b/>
        </w:rPr>
        <w:br w:type="page"/>
      </w:r>
    </w:p>
    <w:p w:rsidR="005F6FB5" w:rsidRPr="006B3486" w:rsidRDefault="004E2C93" w:rsidP="006B3486">
      <w:pPr>
        <w:pStyle w:val="Heading2"/>
        <w:rPr>
          <w:rFonts w:ascii="Times New Roman" w:hAnsi="Times New Roman" w:cs="Times New Roman"/>
          <w:b/>
          <w:bCs/>
        </w:rPr>
      </w:pPr>
      <w:bookmarkStart w:id="2" w:name="_Toc221521165"/>
      <w:r w:rsidRPr="6A794F7C">
        <w:rPr>
          <w:rFonts w:ascii="Times New Roman" w:hAnsi="Times New Roman" w:cs="Times New Roman"/>
          <w:b/>
          <w:bCs/>
          <w:color w:val="auto"/>
          <w:sz w:val="22"/>
          <w:szCs w:val="22"/>
        </w:rPr>
        <w:t>I</w:t>
      </w:r>
      <w:r w:rsidR="004B6E68" w:rsidRPr="6A794F7C">
        <w:rPr>
          <w:rFonts w:ascii="Times New Roman" w:hAnsi="Times New Roman" w:cs="Times New Roman"/>
          <w:b/>
          <w:bCs/>
          <w:color w:val="auto"/>
          <w:sz w:val="22"/>
          <w:szCs w:val="22"/>
        </w:rPr>
        <w:t>NSTRUCTIONS ON SUBMITTING REPORT TEMPLATES</w:t>
      </w:r>
      <w:bookmarkEnd w:id="2"/>
    </w:p>
    <w:p w:rsidR="003B2B2D" w:rsidRPr="00866271" w:rsidRDefault="003B2B2D" w:rsidP="005F6FB5">
      <w:pPr>
        <w:spacing w:after="0" w:line="240" w:lineRule="auto"/>
        <w:rPr>
          <w:rFonts w:ascii="Times New Roman" w:hAnsi="Times New Roman" w:cs="Times New Roman"/>
          <w:b/>
        </w:rPr>
      </w:pPr>
    </w:p>
    <w:p w:rsidR="003B2B2D" w:rsidRPr="00866271" w:rsidRDefault="004E2C93" w:rsidP="003B2B2D">
      <w:pPr>
        <w:spacing w:after="0" w:line="240" w:lineRule="auto"/>
        <w:rPr>
          <w:rFonts w:ascii="Times New Roman" w:hAnsi="Times New Roman" w:cs="Times New Roman"/>
          <w:b/>
        </w:rPr>
      </w:pPr>
      <w:r w:rsidRPr="00866271">
        <w:rPr>
          <w:rFonts w:ascii="Times New Roman" w:hAnsi="Times New Roman" w:cs="Times New Roman"/>
          <w:b/>
        </w:rPr>
        <w:t>General Re</w:t>
      </w:r>
      <w:r w:rsidR="00763B26" w:rsidRPr="00866271">
        <w:rPr>
          <w:rFonts w:ascii="Times New Roman" w:hAnsi="Times New Roman" w:cs="Times New Roman"/>
          <w:b/>
        </w:rPr>
        <w:t>porting Submission Requirements</w:t>
      </w:r>
      <w:r w:rsidRPr="00866271">
        <w:rPr>
          <w:rFonts w:ascii="Times New Roman" w:hAnsi="Times New Roman" w:cs="Times New Roman"/>
          <w:b/>
        </w:rPr>
        <w:t xml:space="preserve"> </w:t>
      </w:r>
    </w:p>
    <w:p w:rsidR="003B2B2D" w:rsidRPr="00866271" w:rsidRDefault="003B2B2D" w:rsidP="003B2B2D">
      <w:pPr>
        <w:spacing w:after="0" w:line="240" w:lineRule="auto"/>
        <w:rPr>
          <w:rFonts w:ascii="Times New Roman" w:hAnsi="Times New Roman" w:cs="Times New Roman"/>
        </w:rPr>
      </w:pPr>
    </w:p>
    <w:p w:rsidR="00275E1D" w:rsidRPr="00866271" w:rsidRDefault="004E2C93" w:rsidP="00275E1D">
      <w:pPr>
        <w:spacing w:after="0" w:line="240" w:lineRule="auto"/>
        <w:rPr>
          <w:rFonts w:ascii="Times New Roman" w:hAnsi="Times New Roman" w:cs="Times New Roman"/>
        </w:rPr>
      </w:pPr>
      <w:r w:rsidRPr="00866271">
        <w:rPr>
          <w:rFonts w:ascii="Times New Roman" w:hAnsi="Times New Roman" w:cs="Times New Roman"/>
        </w:rPr>
        <w:t>For effective contract oversight, OMPP relies heavily on the reports submitted by the MCEs to monitor contract compliance, plan operations and quality outcomes. Strict adherence to naming conventions, file submissions and resubmissions is required. This allows OMPP to fairly compare MCEs, as well as overall program performance. To ensure proper and consistent submission of reporting materials,</w:t>
      </w:r>
      <w:r w:rsidR="006500D0" w:rsidRPr="00866271">
        <w:rPr>
          <w:rFonts w:ascii="Times New Roman" w:hAnsi="Times New Roman" w:cs="Times New Roman"/>
        </w:rPr>
        <w:t xml:space="preserve"> the </w:t>
      </w:r>
      <w:r w:rsidRPr="00866271">
        <w:rPr>
          <w:rFonts w:ascii="Times New Roman" w:hAnsi="Times New Roman" w:cs="Times New Roman"/>
        </w:rPr>
        <w:t xml:space="preserve">MCEs must utilize the most current version of the reporting manual. </w:t>
      </w:r>
      <w:r w:rsidRPr="00866271">
        <w:rPr>
          <w:rFonts w:ascii="Times New Roman" w:hAnsi="Times New Roman" w:cs="Times New Roman"/>
          <w:b/>
        </w:rPr>
        <w:t xml:space="preserve">Reports must be submitted timely, </w:t>
      </w:r>
      <w:r w:rsidR="00BF0192" w:rsidRPr="00866271">
        <w:rPr>
          <w:rFonts w:ascii="Times New Roman" w:hAnsi="Times New Roman" w:cs="Times New Roman"/>
          <w:b/>
        </w:rPr>
        <w:t>completely,</w:t>
      </w:r>
      <w:r w:rsidRPr="00866271">
        <w:rPr>
          <w:rFonts w:ascii="Times New Roman" w:hAnsi="Times New Roman" w:cs="Times New Roman"/>
          <w:b/>
        </w:rPr>
        <w:t xml:space="preserve"> and accurately in the specified formats for the reporting periods and </w:t>
      </w:r>
      <w:r w:rsidR="00BF0192">
        <w:rPr>
          <w:rFonts w:ascii="Times New Roman" w:hAnsi="Times New Roman" w:cs="Times New Roman"/>
          <w:b/>
        </w:rPr>
        <w:t>placed</w:t>
      </w:r>
      <w:r w:rsidR="00BF0192" w:rsidRPr="00866271">
        <w:rPr>
          <w:rFonts w:ascii="Times New Roman" w:hAnsi="Times New Roman" w:cs="Times New Roman"/>
          <w:b/>
        </w:rPr>
        <w:t xml:space="preserve"> </w:t>
      </w:r>
      <w:r w:rsidRPr="00866271">
        <w:rPr>
          <w:rFonts w:ascii="Times New Roman" w:hAnsi="Times New Roman" w:cs="Times New Roman"/>
          <w:b/>
        </w:rPr>
        <w:t>into the correct</w:t>
      </w:r>
      <w:r w:rsidR="00BF0192">
        <w:rPr>
          <w:rFonts w:ascii="Times New Roman" w:hAnsi="Times New Roman" w:cs="Times New Roman"/>
          <w:b/>
        </w:rPr>
        <w:t xml:space="preserve"> folder location.</w:t>
      </w:r>
      <w:r w:rsidR="00BE12B5">
        <w:rPr>
          <w:rFonts w:ascii="Times New Roman" w:hAnsi="Times New Roman" w:cs="Times New Roman"/>
          <w:b/>
        </w:rPr>
        <w:t xml:space="preserve"> There are two folder locations one is an SFTP site and the other is SharePoint.</w:t>
      </w:r>
      <w:r w:rsidRPr="00866271">
        <w:rPr>
          <w:rFonts w:ascii="Times New Roman" w:hAnsi="Times New Roman" w:cs="Times New Roman"/>
        </w:rPr>
        <w:t xml:space="preserve"> OMPP may consider the MCE’s reporting data as not received, not received on time or inaccurate if the MCE submits reporting data in templates or formats not approved by OMPP.</w:t>
      </w:r>
      <w:r>
        <w:rPr>
          <w:rFonts w:ascii="Times New Roman" w:hAnsi="Times New Roman" w:cs="Times New Roman"/>
        </w:rPr>
        <w:t xml:space="preserve"> </w:t>
      </w:r>
      <w:r w:rsidRPr="00866271">
        <w:rPr>
          <w:rFonts w:ascii="Times New Roman" w:hAnsi="Times New Roman" w:cs="Times New Roman"/>
        </w:rPr>
        <w:t>If the MCE fails to provide report data as required, OMPP may consider the plan noncompliant and may assess liquidated damages or other remedies as described in the applicable Contract.</w:t>
      </w:r>
    </w:p>
    <w:p w:rsidR="003B2B2D" w:rsidRPr="00866271" w:rsidRDefault="003B2B2D" w:rsidP="003B2B2D">
      <w:pPr>
        <w:spacing w:after="0" w:line="240" w:lineRule="auto"/>
        <w:rPr>
          <w:rFonts w:ascii="Times New Roman" w:hAnsi="Times New Roman" w:cs="Times New Roman"/>
        </w:rPr>
      </w:pPr>
    </w:p>
    <w:p w:rsidR="001F01C1" w:rsidRDefault="004E2C93" w:rsidP="006765C6">
      <w:pPr>
        <w:spacing w:after="0" w:line="240" w:lineRule="auto"/>
        <w:rPr>
          <w:rFonts w:ascii="Times New Roman" w:hAnsi="Times New Roman" w:cs="Times New Roman"/>
        </w:rPr>
      </w:pPr>
      <w:r w:rsidRPr="00866271">
        <w:rPr>
          <w:rFonts w:ascii="Times New Roman" w:hAnsi="Times New Roman" w:cs="Times New Roman"/>
        </w:rPr>
        <w:t xml:space="preserve">An MCE may submit report data earlier than the actual date the data is due. However, </w:t>
      </w:r>
      <w:r w:rsidRPr="00866271">
        <w:rPr>
          <w:rFonts w:ascii="Times New Roman" w:hAnsi="Times New Roman" w:cs="Times New Roman"/>
          <w:b/>
        </w:rPr>
        <w:t>OMPP will consider the data late if OMPP does not receive the data electronically in the designated</w:t>
      </w:r>
      <w:r>
        <w:rPr>
          <w:rFonts w:ascii="Times New Roman" w:hAnsi="Times New Roman" w:cs="Times New Roman"/>
          <w:b/>
        </w:rPr>
        <w:t xml:space="preserve"> folder location</w:t>
      </w:r>
      <w:r w:rsidRPr="00866271">
        <w:rPr>
          <w:rFonts w:ascii="Times New Roman" w:hAnsi="Times New Roman" w:cs="Times New Roman"/>
          <w:b/>
        </w:rPr>
        <w:t xml:space="preserve"> and email boxes by 5:00 pm (Indianapolis time; Eastern Standard Time) on the date due.</w:t>
      </w:r>
      <w:r w:rsidRPr="00866271">
        <w:rPr>
          <w:rFonts w:ascii="Times New Roman" w:hAnsi="Times New Roman" w:cs="Times New Roman"/>
        </w:rPr>
        <w:t xml:space="preserve"> If the deadline falls on the weekend</w:t>
      </w:r>
      <w:r>
        <w:rPr>
          <w:rFonts w:ascii="Times New Roman" w:hAnsi="Times New Roman" w:cs="Times New Roman"/>
        </w:rPr>
        <w:t xml:space="preserve"> or holiday</w:t>
      </w:r>
      <w:r w:rsidRPr="00866271">
        <w:rPr>
          <w:rFonts w:ascii="Times New Roman" w:hAnsi="Times New Roman" w:cs="Times New Roman"/>
        </w:rPr>
        <w:t xml:space="preserve">, it is due the first business day </w:t>
      </w:r>
      <w:r w:rsidRPr="006765C6">
        <w:rPr>
          <w:rFonts w:ascii="Times New Roman" w:hAnsi="Times New Roman" w:cs="Times New Roman"/>
          <w:bCs/>
        </w:rPr>
        <w:t>by 5:00 pm (Indianapolis time; Eastern Standard Time) following</w:t>
      </w:r>
      <w:r w:rsidRPr="00866271">
        <w:rPr>
          <w:rFonts w:ascii="Times New Roman" w:hAnsi="Times New Roman" w:cs="Times New Roman"/>
        </w:rPr>
        <w:t xml:space="preserve"> the deadline.</w:t>
      </w:r>
    </w:p>
    <w:p w:rsidR="001F01C1" w:rsidRDefault="001F01C1" w:rsidP="006765C6">
      <w:pPr>
        <w:spacing w:after="0" w:line="240" w:lineRule="auto"/>
        <w:rPr>
          <w:rFonts w:ascii="Times New Roman" w:hAnsi="Times New Roman" w:cs="Times New Roman"/>
        </w:rPr>
      </w:pPr>
    </w:p>
    <w:p w:rsidR="00673AB9" w:rsidRPr="00F948F7" w:rsidRDefault="004E2C93" w:rsidP="00673AB9">
      <w:pPr>
        <w:spacing w:after="0" w:line="240" w:lineRule="auto"/>
        <w:rPr>
          <w:rFonts w:ascii="Times New Roman" w:hAnsi="Times New Roman" w:cs="Times New Roman"/>
          <w:bCs/>
        </w:rPr>
      </w:pPr>
      <w:r w:rsidRPr="00F948F7">
        <w:rPr>
          <w:rFonts w:ascii="Times New Roman" w:hAnsi="Times New Roman" w:cs="Times New Roman"/>
        </w:rPr>
        <w:t>An MCE may request a</w:t>
      </w:r>
      <w:r w:rsidR="009E795E">
        <w:rPr>
          <w:rFonts w:ascii="Times New Roman" w:hAnsi="Times New Roman" w:cs="Times New Roman"/>
        </w:rPr>
        <w:t xml:space="preserve">n </w:t>
      </w:r>
      <w:r w:rsidR="00EC5705">
        <w:rPr>
          <w:rFonts w:ascii="Times New Roman" w:hAnsi="Times New Roman" w:cs="Times New Roman"/>
        </w:rPr>
        <w:t>extension</w:t>
      </w:r>
      <w:r w:rsidR="009E795E">
        <w:rPr>
          <w:rFonts w:ascii="Times New Roman" w:hAnsi="Times New Roman" w:cs="Times New Roman"/>
        </w:rPr>
        <w:t xml:space="preserve"> only under </w:t>
      </w:r>
      <w:r w:rsidR="00C8769F">
        <w:rPr>
          <w:rFonts w:ascii="Times New Roman" w:hAnsi="Times New Roman" w:cs="Times New Roman"/>
        </w:rPr>
        <w:t>exceptional</w:t>
      </w:r>
      <w:r w:rsidR="009E795E">
        <w:rPr>
          <w:rFonts w:ascii="Times New Roman" w:hAnsi="Times New Roman" w:cs="Times New Roman"/>
        </w:rPr>
        <w:t xml:space="preserve"> circumstances</w:t>
      </w:r>
      <w:r w:rsidR="00C8769F">
        <w:rPr>
          <w:rFonts w:ascii="Times New Roman" w:hAnsi="Times New Roman" w:cs="Times New Roman"/>
        </w:rPr>
        <w:t>. Extension requests must be made</w:t>
      </w:r>
      <w:r w:rsidRPr="00F948F7">
        <w:rPr>
          <w:rFonts w:ascii="Times New Roman" w:hAnsi="Times New Roman" w:cs="Times New Roman"/>
        </w:rPr>
        <w:t xml:space="preserve"> </w:t>
      </w:r>
      <w:r>
        <w:rPr>
          <w:rFonts w:ascii="Times New Roman" w:hAnsi="Times New Roman" w:cs="Times New Roman"/>
        </w:rPr>
        <w:t xml:space="preserve">at least five business days before the data is due </w:t>
      </w:r>
      <w:r w:rsidRPr="00F948F7">
        <w:rPr>
          <w:rFonts w:ascii="Times New Roman" w:hAnsi="Times New Roman" w:cs="Times New Roman"/>
        </w:rPr>
        <w:t>by emailing the</w:t>
      </w:r>
      <w:r w:rsidRPr="00F948F7">
        <w:rPr>
          <w:rFonts w:ascii="Times New Roman" w:hAnsi="Times New Roman" w:cs="Times New Roman"/>
          <w:bCs/>
        </w:rPr>
        <w:t xml:space="preserve"> </w:t>
      </w:r>
      <w:r w:rsidR="00F70255">
        <w:rPr>
          <w:rFonts w:ascii="Times New Roman" w:hAnsi="Times New Roman" w:cs="Times New Roman"/>
          <w:b/>
        </w:rPr>
        <w:t>Reporting Manual Support Mailbox</w:t>
      </w:r>
      <w:r w:rsidR="00F70255" w:rsidRPr="00F948F7">
        <w:rPr>
          <w:rFonts w:ascii="Times New Roman" w:hAnsi="Times New Roman" w:cs="Times New Roman"/>
          <w:bCs/>
        </w:rPr>
        <w:t xml:space="preserve"> </w:t>
      </w:r>
      <w:r w:rsidR="00F70255">
        <w:rPr>
          <w:rFonts w:ascii="Times New Roman" w:hAnsi="Times New Roman" w:cs="Times New Roman"/>
          <w:bCs/>
        </w:rPr>
        <w:t>(</w:t>
      </w:r>
      <w:r w:rsidR="006D2438" w:rsidRPr="006D2438">
        <w:rPr>
          <w:rFonts w:ascii="Times New Roman" w:hAnsi="Times New Roman" w:cs="Times New Roman"/>
          <w:bCs/>
        </w:rPr>
        <w:t xml:space="preserve">omppreportingmanualsupport@fssa.in.gov </w:t>
      </w:r>
      <w:r w:rsidR="006D2438">
        <w:rPr>
          <w:rFonts w:ascii="Times New Roman" w:hAnsi="Times New Roman" w:cs="Times New Roman"/>
          <w:bCs/>
        </w:rPr>
        <w:t xml:space="preserve">), </w:t>
      </w:r>
      <w:r w:rsidRPr="00F948F7">
        <w:rPr>
          <w:rFonts w:ascii="Times New Roman" w:hAnsi="Times New Roman" w:cs="Times New Roman"/>
          <w:bCs/>
        </w:rPr>
        <w:t>Program Evaluation Manager (</w:t>
      </w:r>
      <w:hyperlink r:id="rId11" w:history="1">
        <w:r w:rsidR="00145DD2" w:rsidRPr="00145DD2">
          <w:rPr>
            <w:rStyle w:val="Hyperlink"/>
            <w:rFonts w:ascii="Times New Roman" w:hAnsi="Times New Roman" w:cs="Times New Roman"/>
            <w:b/>
          </w:rPr>
          <w:t>Octavia.Lee@fssa.in.gov</w:t>
        </w:r>
      </w:hyperlink>
      <w:r w:rsidRPr="00F948F7">
        <w:rPr>
          <w:rFonts w:ascii="Times New Roman" w:hAnsi="Times New Roman" w:cs="Times New Roman"/>
          <w:b/>
        </w:rPr>
        <w:t>)</w:t>
      </w:r>
      <w:r>
        <w:rPr>
          <w:rFonts w:ascii="Times New Roman" w:hAnsi="Times New Roman" w:cs="Times New Roman"/>
          <w:b/>
        </w:rPr>
        <w:t>,</w:t>
      </w:r>
      <w:r w:rsidR="00793922">
        <w:rPr>
          <w:rFonts w:ascii="Times New Roman" w:hAnsi="Times New Roman" w:cs="Times New Roman"/>
          <w:b/>
        </w:rPr>
        <w:t xml:space="preserve"> </w:t>
      </w:r>
      <w:r w:rsidRPr="00F948F7">
        <w:rPr>
          <w:rFonts w:ascii="Times New Roman" w:hAnsi="Times New Roman" w:cs="Times New Roman"/>
          <w:b/>
        </w:rPr>
        <w:t>the Reporting Analyst (</w:t>
      </w:r>
      <w:hyperlink r:id="rId12" w:history="1">
        <w:r w:rsidR="0047324E" w:rsidRPr="0047324E">
          <w:rPr>
            <w:rStyle w:val="Hyperlink"/>
            <w:rFonts w:ascii="Times New Roman" w:hAnsi="Times New Roman" w:cs="Times New Roman"/>
            <w:b/>
          </w:rPr>
          <w:t>Drake.Ruley@fssa.in.gov</w:t>
        </w:r>
      </w:hyperlink>
      <w:r w:rsidRPr="00F948F7">
        <w:rPr>
          <w:rFonts w:ascii="Times New Roman" w:hAnsi="Times New Roman" w:cs="Times New Roman"/>
          <w:b/>
        </w:rPr>
        <w:t>)</w:t>
      </w:r>
      <w:r>
        <w:rPr>
          <w:rFonts w:ascii="Times New Roman" w:hAnsi="Times New Roman" w:cs="Times New Roman"/>
          <w:b/>
        </w:rPr>
        <w:t xml:space="preserve">, </w:t>
      </w:r>
      <w:r w:rsidR="00EC5705">
        <w:rPr>
          <w:rFonts w:ascii="Times New Roman" w:hAnsi="Times New Roman" w:cs="Times New Roman"/>
          <w:b/>
        </w:rPr>
        <w:t>copying</w:t>
      </w:r>
      <w:r>
        <w:rPr>
          <w:rFonts w:ascii="Times New Roman" w:hAnsi="Times New Roman" w:cs="Times New Roman"/>
          <w:b/>
        </w:rPr>
        <w:t xml:space="preserve"> the assigned OMPP Contract Compliance Officer</w:t>
      </w:r>
      <w:r w:rsidR="00F70255">
        <w:rPr>
          <w:rFonts w:ascii="Times New Roman" w:hAnsi="Times New Roman" w:cs="Times New Roman"/>
          <w:b/>
        </w:rPr>
        <w:t xml:space="preserve">, </w:t>
      </w:r>
      <w:r w:rsidR="006D2438">
        <w:rPr>
          <w:rFonts w:ascii="Times New Roman" w:hAnsi="Times New Roman" w:cs="Times New Roman"/>
          <w:b/>
        </w:rPr>
        <w:t xml:space="preserve">and </w:t>
      </w:r>
      <w:r w:rsidR="00F70255">
        <w:rPr>
          <w:rFonts w:ascii="Times New Roman" w:hAnsi="Times New Roman" w:cs="Times New Roman"/>
          <w:b/>
        </w:rPr>
        <w:t xml:space="preserve">OMPP Compliance and Care Program </w:t>
      </w:r>
      <w:r w:rsidR="00FA63F0">
        <w:rPr>
          <w:rFonts w:ascii="Times New Roman" w:hAnsi="Times New Roman" w:cs="Times New Roman"/>
          <w:b/>
        </w:rPr>
        <w:t>m</w:t>
      </w:r>
      <w:r w:rsidR="00F70255">
        <w:rPr>
          <w:rFonts w:ascii="Times New Roman" w:hAnsi="Times New Roman" w:cs="Times New Roman"/>
          <w:b/>
        </w:rPr>
        <w:t>ailbox</w:t>
      </w:r>
      <w:r w:rsidR="006D2438">
        <w:rPr>
          <w:rFonts w:ascii="Times New Roman" w:hAnsi="Times New Roman" w:cs="Times New Roman"/>
          <w:b/>
        </w:rPr>
        <w:t xml:space="preserve"> (</w:t>
      </w:r>
      <w:r w:rsidR="00EC5705" w:rsidRPr="00EC5705">
        <w:rPr>
          <w:rFonts w:ascii="Times New Roman" w:hAnsi="Times New Roman" w:cs="Times New Roman"/>
          <w:b/>
        </w:rPr>
        <w:t>complianceandprograms@fssa.in.gov</w:t>
      </w:r>
      <w:r w:rsidR="00EC5705">
        <w:rPr>
          <w:rFonts w:ascii="Times New Roman" w:hAnsi="Times New Roman" w:cs="Times New Roman"/>
          <w:b/>
        </w:rPr>
        <w:t>)</w:t>
      </w:r>
      <w:r w:rsidRPr="00F948F7">
        <w:rPr>
          <w:rFonts w:ascii="Times New Roman" w:hAnsi="Times New Roman" w:cs="Times New Roman"/>
          <w:b/>
        </w:rPr>
        <w:t xml:space="preserve">. </w:t>
      </w:r>
      <w:r>
        <w:rPr>
          <w:rFonts w:ascii="Times New Roman" w:hAnsi="Times New Roman" w:cs="Times New Roman"/>
          <w:b/>
        </w:rPr>
        <w:t xml:space="preserve">The extension request must include a written explanation for why an extension is necessary and may not exceed 48 hours.  </w:t>
      </w:r>
      <w:r w:rsidRPr="00F948F7">
        <w:rPr>
          <w:rFonts w:ascii="Times New Roman" w:hAnsi="Times New Roman" w:cs="Times New Roman"/>
          <w:bCs/>
        </w:rPr>
        <w:t xml:space="preserve">The Program Evaluation Manager will notify the MCE if the extension request is accepted or denied. </w:t>
      </w:r>
      <w:r>
        <w:rPr>
          <w:rFonts w:ascii="Times New Roman" w:hAnsi="Times New Roman" w:cs="Times New Roman"/>
          <w:bCs/>
        </w:rPr>
        <w:t xml:space="preserve">Upon approval, </w:t>
      </w:r>
      <w:r w:rsidRPr="0077649D">
        <w:rPr>
          <w:rFonts w:ascii="Times New Roman" w:hAnsi="Times New Roman" w:cs="Times New Roman"/>
          <w:b/>
        </w:rPr>
        <w:t>a</w:t>
      </w:r>
      <w:r>
        <w:rPr>
          <w:rFonts w:ascii="Times New Roman" w:hAnsi="Times New Roman" w:cs="Times New Roman"/>
          <w:b/>
        </w:rPr>
        <w:t xml:space="preserve">ll materials are due by 5:00 PM </w:t>
      </w:r>
      <w:r w:rsidRPr="00F948F7">
        <w:rPr>
          <w:rFonts w:ascii="Times New Roman" w:hAnsi="Times New Roman" w:cs="Times New Roman"/>
          <w:b/>
        </w:rPr>
        <w:t xml:space="preserve">(Indianapolis time; Eastern Standard Time) </w:t>
      </w:r>
      <w:r>
        <w:rPr>
          <w:rFonts w:ascii="Times New Roman" w:hAnsi="Times New Roman" w:cs="Times New Roman"/>
          <w:b/>
        </w:rPr>
        <w:t>on the approved due date.</w:t>
      </w:r>
    </w:p>
    <w:p w:rsidR="00673AB9" w:rsidRPr="00F948F7" w:rsidRDefault="00673AB9" w:rsidP="00673AB9">
      <w:pPr>
        <w:spacing w:after="0" w:line="240" w:lineRule="auto"/>
        <w:rPr>
          <w:rFonts w:ascii="Times New Roman" w:hAnsi="Times New Roman" w:cs="Times New Roman"/>
        </w:rPr>
      </w:pPr>
    </w:p>
    <w:p w:rsidR="00673AB9" w:rsidRPr="00F948F7" w:rsidRDefault="004E2C93" w:rsidP="00673AB9">
      <w:pPr>
        <w:spacing w:after="0" w:line="240" w:lineRule="auto"/>
        <w:rPr>
          <w:rFonts w:ascii="Times New Roman" w:hAnsi="Times New Roman" w:cs="Times New Roman"/>
        </w:rPr>
      </w:pPr>
      <w:r w:rsidRPr="00F948F7">
        <w:rPr>
          <w:rFonts w:ascii="Times New Roman" w:hAnsi="Times New Roman" w:cs="Times New Roman"/>
        </w:rPr>
        <w:t>If the MCE fails to provide report data as required, OMPP may consider the plan noncompliant and may assess liquidated damages or other remedies as described in the applicable Contract.</w:t>
      </w:r>
    </w:p>
    <w:p w:rsidR="006765C6" w:rsidRPr="00866271" w:rsidRDefault="006765C6" w:rsidP="006765C6">
      <w:pPr>
        <w:spacing w:after="0" w:line="240" w:lineRule="auto"/>
        <w:rPr>
          <w:rFonts w:ascii="Times New Roman" w:hAnsi="Times New Roman" w:cs="Times New Roman"/>
        </w:rPr>
      </w:pPr>
    </w:p>
    <w:p w:rsidR="003B2B2D" w:rsidRDefault="003B2B2D" w:rsidP="003B2B2D">
      <w:pPr>
        <w:spacing w:after="0" w:line="240" w:lineRule="auto"/>
        <w:rPr>
          <w:rFonts w:ascii="Times New Roman" w:hAnsi="Times New Roman" w:cs="Times New Roman"/>
        </w:rPr>
      </w:pPr>
    </w:p>
    <w:p w:rsidR="00BE12B5" w:rsidRPr="00866271" w:rsidRDefault="004E2C93" w:rsidP="00BE12B5">
      <w:pPr>
        <w:spacing w:after="0" w:line="240" w:lineRule="auto"/>
        <w:rPr>
          <w:rFonts w:ascii="Times New Roman" w:hAnsi="Times New Roman" w:cs="Times New Roman"/>
          <w:b/>
        </w:rPr>
      </w:pPr>
      <w:r w:rsidRPr="00866271">
        <w:rPr>
          <w:rFonts w:ascii="Times New Roman" w:hAnsi="Times New Roman" w:cs="Times New Roman"/>
          <w:b/>
        </w:rPr>
        <w:t>Obtaining S</w:t>
      </w:r>
      <w:r>
        <w:rPr>
          <w:rFonts w:ascii="Times New Roman" w:hAnsi="Times New Roman" w:cs="Times New Roman"/>
          <w:b/>
        </w:rPr>
        <w:t>FTP</w:t>
      </w:r>
      <w:r w:rsidRPr="00866271">
        <w:rPr>
          <w:rFonts w:ascii="Times New Roman" w:hAnsi="Times New Roman" w:cs="Times New Roman"/>
          <w:b/>
        </w:rPr>
        <w:t xml:space="preserve"> Access:</w:t>
      </w:r>
    </w:p>
    <w:p w:rsidR="00BE12B5" w:rsidRPr="00866271" w:rsidRDefault="00BE12B5" w:rsidP="00BE12B5">
      <w:pPr>
        <w:spacing w:after="0" w:line="240" w:lineRule="auto"/>
        <w:rPr>
          <w:rFonts w:ascii="Times New Roman" w:hAnsi="Times New Roman" w:cs="Times New Roman"/>
        </w:rPr>
      </w:pPr>
    </w:p>
    <w:p w:rsidR="00BE12B5" w:rsidRPr="00866271" w:rsidRDefault="004E2C93" w:rsidP="00BE12B5">
      <w:pPr>
        <w:spacing w:after="0" w:line="240" w:lineRule="auto"/>
        <w:rPr>
          <w:rFonts w:ascii="Times New Roman" w:hAnsi="Times New Roman" w:cs="Times New Roman"/>
        </w:rPr>
      </w:pPr>
      <w:r>
        <w:rPr>
          <w:rFonts w:ascii="Times New Roman" w:hAnsi="Times New Roman" w:cs="Times New Roman"/>
        </w:rPr>
        <w:t xml:space="preserve">Please email the OMPP Program Evaluation Manager to request SFTP access. In order to obtain access, please provide </w:t>
      </w:r>
      <w:r w:rsidRPr="00866271">
        <w:rPr>
          <w:rFonts w:ascii="Times New Roman" w:hAnsi="Times New Roman" w:cs="Times New Roman"/>
        </w:rPr>
        <w:t>the following information:</w:t>
      </w:r>
    </w:p>
    <w:p w:rsidR="00BE12B5" w:rsidRPr="00866271" w:rsidRDefault="004E2C93" w:rsidP="00CB3F20">
      <w:pPr>
        <w:pStyle w:val="ListParagraph"/>
        <w:numPr>
          <w:ilvl w:val="0"/>
          <w:numId w:val="30"/>
        </w:numPr>
        <w:spacing w:after="0" w:line="240" w:lineRule="auto"/>
        <w:rPr>
          <w:rFonts w:ascii="Times New Roman" w:hAnsi="Times New Roman" w:cs="Times New Roman"/>
        </w:rPr>
      </w:pPr>
      <w:r w:rsidRPr="00866271">
        <w:rPr>
          <w:rFonts w:ascii="Times New Roman" w:hAnsi="Times New Roman" w:cs="Times New Roman"/>
        </w:rPr>
        <w:t>Managed Care Entity</w:t>
      </w:r>
    </w:p>
    <w:p w:rsidR="00BE12B5" w:rsidRPr="00866271" w:rsidRDefault="004E2C93" w:rsidP="00CB3F20">
      <w:pPr>
        <w:pStyle w:val="ListParagraph"/>
        <w:numPr>
          <w:ilvl w:val="0"/>
          <w:numId w:val="30"/>
        </w:numPr>
        <w:spacing w:after="0" w:line="240" w:lineRule="auto"/>
        <w:rPr>
          <w:rFonts w:ascii="Times New Roman" w:hAnsi="Times New Roman" w:cs="Times New Roman"/>
        </w:rPr>
      </w:pPr>
      <w:r w:rsidRPr="00866271">
        <w:rPr>
          <w:rFonts w:ascii="Times New Roman" w:hAnsi="Times New Roman" w:cs="Times New Roman"/>
        </w:rPr>
        <w:t>Employee First, Last Name</w:t>
      </w:r>
    </w:p>
    <w:p w:rsidR="00BE12B5" w:rsidRPr="00866271" w:rsidRDefault="004E2C93" w:rsidP="00CB3F20">
      <w:pPr>
        <w:pStyle w:val="ListParagraph"/>
        <w:numPr>
          <w:ilvl w:val="0"/>
          <w:numId w:val="30"/>
        </w:numPr>
        <w:spacing w:after="0" w:line="240" w:lineRule="auto"/>
        <w:rPr>
          <w:rFonts w:ascii="Times New Roman" w:hAnsi="Times New Roman" w:cs="Times New Roman"/>
        </w:rPr>
      </w:pPr>
      <w:r w:rsidRPr="00866271">
        <w:rPr>
          <w:rFonts w:ascii="Times New Roman" w:hAnsi="Times New Roman" w:cs="Times New Roman"/>
        </w:rPr>
        <w:t>Employee Telephone number</w:t>
      </w:r>
    </w:p>
    <w:p w:rsidR="00BE12B5" w:rsidRPr="00866271" w:rsidRDefault="004E2C93" w:rsidP="00CB3F20">
      <w:pPr>
        <w:pStyle w:val="ListParagraph"/>
        <w:numPr>
          <w:ilvl w:val="0"/>
          <w:numId w:val="30"/>
        </w:numPr>
        <w:spacing w:after="0" w:line="240" w:lineRule="auto"/>
        <w:rPr>
          <w:rFonts w:ascii="Times New Roman" w:hAnsi="Times New Roman" w:cs="Times New Roman"/>
        </w:rPr>
      </w:pPr>
      <w:r w:rsidRPr="00866271">
        <w:rPr>
          <w:rFonts w:ascii="Times New Roman" w:hAnsi="Times New Roman" w:cs="Times New Roman"/>
        </w:rPr>
        <w:t>Employee Email address</w:t>
      </w:r>
    </w:p>
    <w:p w:rsidR="00BE12B5" w:rsidRPr="00866271" w:rsidRDefault="004E2C93" w:rsidP="00CB3F20">
      <w:pPr>
        <w:pStyle w:val="ListParagraph"/>
        <w:numPr>
          <w:ilvl w:val="0"/>
          <w:numId w:val="30"/>
        </w:numPr>
        <w:spacing w:after="0" w:line="240" w:lineRule="auto"/>
        <w:rPr>
          <w:rFonts w:ascii="Times New Roman" w:hAnsi="Times New Roman" w:cs="Times New Roman"/>
        </w:rPr>
      </w:pPr>
      <w:r w:rsidRPr="00866271">
        <w:rPr>
          <w:rFonts w:ascii="Times New Roman" w:hAnsi="Times New Roman" w:cs="Times New Roman"/>
        </w:rPr>
        <w:t>Staffing Title</w:t>
      </w:r>
    </w:p>
    <w:p w:rsidR="00BE12B5" w:rsidRPr="00866271" w:rsidRDefault="004E2C93" w:rsidP="00CB3F20">
      <w:pPr>
        <w:pStyle w:val="ListParagraph"/>
        <w:numPr>
          <w:ilvl w:val="0"/>
          <w:numId w:val="30"/>
        </w:numPr>
        <w:spacing w:after="0" w:line="240" w:lineRule="auto"/>
        <w:rPr>
          <w:rFonts w:ascii="Times New Roman" w:hAnsi="Times New Roman" w:cs="Times New Roman"/>
        </w:rPr>
      </w:pPr>
      <w:r w:rsidRPr="00866271">
        <w:rPr>
          <w:rFonts w:ascii="Times New Roman" w:hAnsi="Times New Roman" w:cs="Times New Roman"/>
        </w:rPr>
        <w:t>Address Information</w:t>
      </w:r>
    </w:p>
    <w:p w:rsidR="00BE12B5" w:rsidRPr="00450AA1" w:rsidRDefault="004E2C93" w:rsidP="00CB3F20">
      <w:pPr>
        <w:pStyle w:val="ListParagraph"/>
        <w:numPr>
          <w:ilvl w:val="0"/>
          <w:numId w:val="30"/>
        </w:numPr>
        <w:spacing w:after="0" w:line="240" w:lineRule="auto"/>
        <w:rPr>
          <w:rFonts w:ascii="Times New Roman" w:hAnsi="Times New Roman" w:cs="Times New Roman"/>
        </w:rPr>
      </w:pPr>
      <w:r w:rsidRPr="00866271">
        <w:rPr>
          <w:rFonts w:ascii="Times New Roman" w:hAnsi="Times New Roman" w:cs="Times New Roman"/>
        </w:rPr>
        <w:t>Company, Department</w:t>
      </w:r>
    </w:p>
    <w:p w:rsidR="00BE12B5" w:rsidRPr="00866271" w:rsidRDefault="00BE12B5" w:rsidP="00BE12B5">
      <w:pPr>
        <w:spacing w:after="0" w:line="240" w:lineRule="auto"/>
        <w:rPr>
          <w:rFonts w:ascii="Times New Roman" w:hAnsi="Times New Roman" w:cs="Times New Roman"/>
        </w:rPr>
      </w:pPr>
    </w:p>
    <w:p w:rsidR="00BE12B5" w:rsidRPr="00450AA1" w:rsidRDefault="004E2C93" w:rsidP="00BE12B5">
      <w:pPr>
        <w:spacing w:after="0" w:line="240" w:lineRule="auto"/>
        <w:rPr>
          <w:rFonts w:ascii="Times New Roman" w:hAnsi="Times New Roman" w:cs="Times New Roman"/>
          <w:strike/>
        </w:rPr>
      </w:pPr>
      <w:r w:rsidRPr="00450AA1">
        <w:rPr>
          <w:rFonts w:ascii="Times New Roman" w:hAnsi="Times New Roman" w:cs="Times New Roman"/>
        </w:rPr>
        <w:t>Once the login credentials are available, t</w:t>
      </w:r>
      <w:r w:rsidRPr="009144CB">
        <w:rPr>
          <w:rFonts w:ascii="Times New Roman" w:hAnsi="Times New Roman" w:cs="Times New Roman"/>
        </w:rPr>
        <w:t xml:space="preserve">he OMPP Program Evaluation Manager will distribute the login credentials to the new user.  </w:t>
      </w:r>
    </w:p>
    <w:p w:rsidR="00BE12B5" w:rsidRPr="00866271" w:rsidRDefault="00BE12B5" w:rsidP="00BE12B5">
      <w:pPr>
        <w:spacing w:after="0" w:line="240" w:lineRule="auto"/>
        <w:rPr>
          <w:rFonts w:ascii="Times New Roman" w:hAnsi="Times New Roman" w:cs="Times New Roman"/>
        </w:rPr>
      </w:pPr>
    </w:p>
    <w:p w:rsidR="00BE12B5" w:rsidRPr="00866271" w:rsidRDefault="004E2C93" w:rsidP="00BE12B5">
      <w:pPr>
        <w:spacing w:after="0" w:line="240" w:lineRule="auto"/>
        <w:rPr>
          <w:rFonts w:ascii="Times New Roman" w:hAnsi="Times New Roman" w:cs="Times New Roman"/>
        </w:rPr>
      </w:pPr>
      <w:r>
        <w:rPr>
          <w:rFonts w:ascii="Times New Roman" w:hAnsi="Times New Roman" w:cs="Times New Roman"/>
        </w:rPr>
        <w:t xml:space="preserve">SFTP Users will be granted Upload, Download, Delete, and Rename access. </w:t>
      </w:r>
      <w:r w:rsidRPr="00866271">
        <w:rPr>
          <w:rFonts w:ascii="Times New Roman" w:hAnsi="Times New Roman" w:cs="Times New Roman"/>
        </w:rPr>
        <w:t xml:space="preserve">To modify or delete access for MCE staff, an email request is to be sent to your assigned policy analyst, or the </w:t>
      </w:r>
      <w:r>
        <w:rPr>
          <w:rFonts w:ascii="Times New Roman" w:hAnsi="Times New Roman" w:cs="Times New Roman"/>
        </w:rPr>
        <w:t>OMPP Program Evaluation</w:t>
      </w:r>
      <w:r w:rsidRPr="00866271">
        <w:rPr>
          <w:rFonts w:ascii="Times New Roman" w:hAnsi="Times New Roman" w:cs="Times New Roman"/>
        </w:rPr>
        <w:t xml:space="preserve"> Manager. </w:t>
      </w:r>
    </w:p>
    <w:p w:rsidR="00BE12B5" w:rsidRPr="00866271" w:rsidRDefault="00BE12B5" w:rsidP="00BE12B5">
      <w:pPr>
        <w:spacing w:after="0" w:line="240" w:lineRule="auto"/>
        <w:rPr>
          <w:rFonts w:ascii="Times New Roman" w:hAnsi="Times New Roman" w:cs="Times New Roman"/>
        </w:rPr>
      </w:pPr>
    </w:p>
    <w:p w:rsidR="00BE12B5" w:rsidRPr="00866271" w:rsidRDefault="004E2C93" w:rsidP="00BE12B5">
      <w:pPr>
        <w:spacing w:after="0" w:line="240" w:lineRule="auto"/>
        <w:rPr>
          <w:rFonts w:ascii="Times New Roman" w:hAnsi="Times New Roman" w:cs="Times New Roman"/>
        </w:rPr>
      </w:pPr>
      <w:r w:rsidRPr="00866271">
        <w:rPr>
          <w:rFonts w:ascii="Times New Roman" w:hAnsi="Times New Roman" w:cs="Times New Roman"/>
        </w:rPr>
        <w:t>If the password needs to be reset, users should contact the IOT helpdesk at (317) 234-4357.</w:t>
      </w:r>
    </w:p>
    <w:p w:rsidR="00BE12B5" w:rsidRPr="00866271" w:rsidRDefault="00BE12B5" w:rsidP="00BE12B5">
      <w:pPr>
        <w:spacing w:after="0" w:line="240" w:lineRule="auto"/>
        <w:rPr>
          <w:rFonts w:ascii="Times New Roman" w:hAnsi="Times New Roman" w:cs="Times New Roman"/>
        </w:rPr>
      </w:pPr>
    </w:p>
    <w:p w:rsidR="00BE12B5" w:rsidRPr="00866271" w:rsidRDefault="004E2C93" w:rsidP="00BE12B5">
      <w:pPr>
        <w:spacing w:after="0" w:line="240" w:lineRule="auto"/>
        <w:rPr>
          <w:rFonts w:ascii="Times New Roman" w:hAnsi="Times New Roman" w:cs="Times New Roman"/>
        </w:rPr>
      </w:pPr>
      <w:r w:rsidRPr="00866271">
        <w:rPr>
          <w:rFonts w:ascii="Times New Roman" w:hAnsi="Times New Roman" w:cs="Times New Roman"/>
        </w:rPr>
        <w:t>If the password needs to be reset, users should contact the IOT helpdesk at (317) 234-4357.</w:t>
      </w:r>
    </w:p>
    <w:p w:rsidR="00BE12B5" w:rsidRPr="00866271" w:rsidRDefault="00BE12B5" w:rsidP="00BE12B5">
      <w:pPr>
        <w:spacing w:after="0" w:line="240" w:lineRule="auto"/>
        <w:rPr>
          <w:rFonts w:ascii="Times New Roman" w:hAnsi="Times New Roman" w:cs="Times New Roman"/>
        </w:rPr>
      </w:pPr>
    </w:p>
    <w:p w:rsidR="00BE12B5" w:rsidRPr="00866271" w:rsidRDefault="004E2C93" w:rsidP="00BE12B5">
      <w:pPr>
        <w:spacing w:after="0" w:line="240" w:lineRule="auto"/>
        <w:rPr>
          <w:rFonts w:ascii="Times New Roman" w:hAnsi="Times New Roman" w:cs="Times New Roman"/>
        </w:rPr>
      </w:pPr>
      <w:r w:rsidRPr="00866271">
        <w:rPr>
          <w:rFonts w:ascii="Times New Roman" w:hAnsi="Times New Roman" w:cs="Times New Roman"/>
        </w:rPr>
        <w:t xml:space="preserve">If an account has been disabled due to inactivity, contact the </w:t>
      </w:r>
      <w:r>
        <w:rPr>
          <w:rFonts w:ascii="Times New Roman" w:hAnsi="Times New Roman" w:cs="Times New Roman"/>
        </w:rPr>
        <w:t xml:space="preserve">OMPP </w:t>
      </w:r>
      <w:r w:rsidRPr="00866271">
        <w:rPr>
          <w:rFonts w:ascii="Times New Roman" w:hAnsi="Times New Roman" w:cs="Times New Roman"/>
        </w:rPr>
        <w:t xml:space="preserve">Program Evaluation Manager. </w:t>
      </w:r>
    </w:p>
    <w:p w:rsidR="00FC6904" w:rsidRDefault="00FC6904" w:rsidP="003B2B2D">
      <w:pPr>
        <w:spacing w:after="0" w:line="240" w:lineRule="auto"/>
        <w:rPr>
          <w:rFonts w:ascii="Times New Roman" w:hAnsi="Times New Roman" w:cs="Times New Roman"/>
        </w:rPr>
      </w:pPr>
    </w:p>
    <w:p w:rsidR="006764BB" w:rsidRDefault="006764BB">
      <w:pPr>
        <w:rPr>
          <w:rFonts w:ascii="Times New Roman" w:hAnsi="Times New Roman" w:cs="Times New Roman"/>
          <w:b/>
          <w:bCs/>
          <w:sz w:val="24"/>
          <w:szCs w:val="24"/>
        </w:rPr>
      </w:pPr>
      <w:r>
        <w:rPr>
          <w:rFonts w:ascii="Times New Roman" w:hAnsi="Times New Roman" w:cs="Times New Roman"/>
          <w:b/>
          <w:bCs/>
          <w:sz w:val="24"/>
          <w:szCs w:val="24"/>
        </w:rPr>
        <w:br w:type="page"/>
      </w:r>
    </w:p>
    <w:p w:rsidR="5B0CDC52" w:rsidRPr="005F4066" w:rsidRDefault="5B0CDC52" w:rsidP="5694D897">
      <w:pPr>
        <w:spacing w:after="0" w:line="240" w:lineRule="auto"/>
        <w:rPr>
          <w:rFonts w:ascii="Times New Roman" w:hAnsi="Times New Roman" w:cs="Times New Roman"/>
          <w:b/>
          <w:bCs/>
          <w:sz w:val="24"/>
          <w:szCs w:val="24"/>
        </w:rPr>
      </w:pPr>
      <w:r w:rsidRPr="005F4066">
        <w:rPr>
          <w:rFonts w:ascii="Times New Roman" w:hAnsi="Times New Roman" w:cs="Times New Roman"/>
          <w:b/>
          <w:bCs/>
          <w:sz w:val="24"/>
          <w:szCs w:val="24"/>
        </w:rPr>
        <w:t>Population</w:t>
      </w:r>
    </w:p>
    <w:p w:rsidR="00990006" w:rsidRDefault="00990006" w:rsidP="003B2B2D">
      <w:pPr>
        <w:spacing w:after="0" w:line="240" w:lineRule="auto"/>
        <w:rPr>
          <w:rFonts w:ascii="Times New Roman" w:hAnsi="Times New Roman" w:cs="Times New Roman"/>
        </w:rPr>
      </w:pPr>
    </w:p>
    <w:p w:rsidR="006764BB" w:rsidRDefault="006764BB" w:rsidP="003B2B2D">
      <w:pPr>
        <w:spacing w:after="0" w:line="240" w:lineRule="auto"/>
        <w:rPr>
          <w:rFonts w:ascii="Times New Roman" w:hAnsi="Times New Roman" w:cs="Times New Roman"/>
        </w:rPr>
      </w:pPr>
    </w:p>
    <w:tbl>
      <w:tblPr>
        <w:tblW w:w="11680" w:type="dxa"/>
        <w:tblLook w:val="04A0" w:firstRow="1" w:lastRow="0" w:firstColumn="1" w:lastColumn="0" w:noHBand="0" w:noVBand="1"/>
      </w:tblPr>
      <w:tblGrid>
        <w:gridCol w:w="3280"/>
        <w:gridCol w:w="8400"/>
      </w:tblGrid>
      <w:tr w:rsidR="006764BB" w:rsidRPr="006764BB" w:rsidTr="006764BB">
        <w:trPr>
          <w:trHeight w:val="300"/>
        </w:trPr>
        <w:tc>
          <w:tcPr>
            <w:tcW w:w="3280" w:type="dxa"/>
            <w:tcBorders>
              <w:top w:val="single" w:sz="4" w:space="0" w:color="auto"/>
              <w:left w:val="single" w:sz="4" w:space="0" w:color="auto"/>
              <w:bottom w:val="single" w:sz="4" w:space="0" w:color="auto"/>
              <w:right w:val="single" w:sz="4" w:space="0" w:color="auto"/>
            </w:tcBorders>
            <w:noWrap/>
            <w:vAlign w:val="bottom"/>
            <w:hideMark/>
          </w:tcPr>
          <w:p w:rsidR="006764BB" w:rsidRPr="006764BB" w:rsidRDefault="006764BB" w:rsidP="006764BB">
            <w:pPr>
              <w:spacing w:after="0" w:line="240" w:lineRule="auto"/>
              <w:rPr>
                <w:rFonts w:ascii="Aptos Narrow" w:eastAsia="Times New Roman" w:hAnsi="Aptos Narrow" w:cs="Times New Roman"/>
                <w:b/>
                <w:bCs/>
                <w:color w:val="000000"/>
              </w:rPr>
            </w:pPr>
            <w:r w:rsidRPr="006764BB">
              <w:rPr>
                <w:rFonts w:ascii="Aptos Narrow" w:eastAsia="Times New Roman" w:hAnsi="Aptos Narrow" w:cs="Times New Roman"/>
                <w:b/>
                <w:bCs/>
                <w:color w:val="000000"/>
              </w:rPr>
              <w:t>Term</w:t>
            </w:r>
          </w:p>
        </w:tc>
        <w:tc>
          <w:tcPr>
            <w:tcW w:w="8400" w:type="dxa"/>
            <w:tcBorders>
              <w:top w:val="single" w:sz="4" w:space="0" w:color="auto"/>
              <w:left w:val="nil"/>
              <w:bottom w:val="single" w:sz="4" w:space="0" w:color="auto"/>
              <w:right w:val="single" w:sz="4" w:space="0" w:color="auto"/>
            </w:tcBorders>
            <w:noWrap/>
            <w:vAlign w:val="bottom"/>
            <w:hideMark/>
          </w:tcPr>
          <w:p w:rsidR="006764BB" w:rsidRPr="006764BB" w:rsidRDefault="006764BB" w:rsidP="006764BB">
            <w:pPr>
              <w:spacing w:after="0" w:line="240" w:lineRule="auto"/>
              <w:rPr>
                <w:rFonts w:ascii="Aptos Narrow" w:eastAsia="Times New Roman" w:hAnsi="Aptos Narrow" w:cs="Times New Roman"/>
                <w:b/>
                <w:bCs/>
                <w:color w:val="000000"/>
              </w:rPr>
            </w:pPr>
            <w:r w:rsidRPr="006764BB">
              <w:rPr>
                <w:rFonts w:ascii="Aptos Narrow" w:eastAsia="Times New Roman" w:hAnsi="Aptos Narrow" w:cs="Times New Roman"/>
                <w:b/>
                <w:bCs/>
                <w:color w:val="000000"/>
              </w:rPr>
              <w:t>Definition</w:t>
            </w:r>
          </w:p>
        </w:tc>
      </w:tr>
      <w:tr w:rsidR="006764BB" w:rsidRPr="006764BB" w:rsidTr="006764BB">
        <w:trPr>
          <w:trHeight w:val="900"/>
        </w:trPr>
        <w:tc>
          <w:tcPr>
            <w:tcW w:w="3280" w:type="dxa"/>
            <w:tcBorders>
              <w:top w:val="nil"/>
              <w:left w:val="single" w:sz="4" w:space="0" w:color="auto"/>
              <w:bottom w:val="single" w:sz="4" w:space="0" w:color="auto"/>
              <w:right w:val="single" w:sz="4" w:space="0" w:color="auto"/>
            </w:tcBorders>
            <w:vAlign w:val="center"/>
            <w:hideMark/>
          </w:tcPr>
          <w:p w:rsidR="006764BB" w:rsidRPr="006764BB" w:rsidRDefault="006764BB" w:rsidP="006764BB">
            <w:pPr>
              <w:spacing w:after="0" w:line="240" w:lineRule="auto"/>
              <w:rPr>
                <w:rFonts w:ascii="Aptos Narrow" w:eastAsia="Times New Roman" w:hAnsi="Aptos Narrow" w:cs="Times New Roman"/>
              </w:rPr>
            </w:pPr>
            <w:r w:rsidRPr="006764BB">
              <w:rPr>
                <w:rFonts w:ascii="Aptos Narrow" w:eastAsia="Times New Roman" w:hAnsi="Aptos Narrow" w:cs="Times New Roman"/>
              </w:rPr>
              <w:t>All PathWays</w:t>
            </w:r>
          </w:p>
        </w:tc>
        <w:tc>
          <w:tcPr>
            <w:tcW w:w="8400" w:type="dxa"/>
            <w:tcBorders>
              <w:top w:val="nil"/>
              <w:left w:val="nil"/>
              <w:bottom w:val="single" w:sz="4" w:space="0" w:color="auto"/>
              <w:right w:val="single" w:sz="4" w:space="0" w:color="auto"/>
            </w:tcBorders>
            <w:vAlign w:val="bottom"/>
            <w:hideMark/>
          </w:tcPr>
          <w:p w:rsidR="006764BB" w:rsidRPr="006764BB" w:rsidRDefault="000331AA" w:rsidP="006764BB">
            <w:pPr>
              <w:spacing w:after="0" w:line="240" w:lineRule="auto"/>
              <w:rPr>
                <w:rFonts w:ascii="Aptos Narrow" w:eastAsia="Times New Roman" w:hAnsi="Aptos Narrow" w:cs="Times New Roman"/>
                <w:color w:val="000000"/>
              </w:rPr>
            </w:pPr>
            <w:r w:rsidRPr="000331AA">
              <w:rPr>
                <w:rFonts w:ascii="Aptos Narrow" w:eastAsia="Times New Roman" w:hAnsi="Aptos Narrow" w:cs="Times New Roman"/>
                <w:color w:val="000000"/>
              </w:rPr>
              <w:t>The “All PathWays” population includes reporting for services, benefits, utilization, and providers where Indiana PathWays for Aging is the primary payer. If the service is covered under Medicare it would not be included in these reports unless otherwise stated to include Indiana PathWays for Aging Dual Care population.</w:t>
            </w:r>
          </w:p>
        </w:tc>
      </w:tr>
      <w:tr w:rsidR="006764BB" w:rsidRPr="006764BB" w:rsidTr="006764BB">
        <w:trPr>
          <w:trHeight w:val="900"/>
        </w:trPr>
        <w:tc>
          <w:tcPr>
            <w:tcW w:w="3280" w:type="dxa"/>
            <w:tcBorders>
              <w:top w:val="nil"/>
              <w:left w:val="single" w:sz="4" w:space="0" w:color="auto"/>
              <w:bottom w:val="single" w:sz="4" w:space="0" w:color="auto"/>
              <w:right w:val="single" w:sz="4" w:space="0" w:color="auto"/>
            </w:tcBorders>
            <w:vAlign w:val="center"/>
            <w:hideMark/>
          </w:tcPr>
          <w:p w:rsidR="006764BB" w:rsidRPr="006764BB" w:rsidRDefault="006764BB" w:rsidP="006764BB">
            <w:pPr>
              <w:spacing w:after="0" w:line="240" w:lineRule="auto"/>
              <w:rPr>
                <w:rFonts w:ascii="Aptos Narrow" w:eastAsia="Times New Roman" w:hAnsi="Aptos Narrow" w:cs="Times New Roman"/>
              </w:rPr>
            </w:pPr>
            <w:r w:rsidRPr="006764BB">
              <w:rPr>
                <w:rFonts w:ascii="Aptos Narrow" w:eastAsia="Times New Roman" w:hAnsi="Aptos Narrow" w:cs="Times New Roman"/>
              </w:rPr>
              <w:t>PathWays Dual Care</w:t>
            </w:r>
          </w:p>
        </w:tc>
        <w:tc>
          <w:tcPr>
            <w:tcW w:w="8400" w:type="dxa"/>
            <w:tcBorders>
              <w:top w:val="nil"/>
              <w:left w:val="nil"/>
              <w:bottom w:val="single" w:sz="4" w:space="0" w:color="auto"/>
              <w:right w:val="single" w:sz="4" w:space="0" w:color="auto"/>
            </w:tcBorders>
            <w:vAlign w:val="bottom"/>
            <w:hideMark/>
          </w:tcPr>
          <w:p w:rsidR="006764BB" w:rsidRPr="006764BB" w:rsidRDefault="006764BB" w:rsidP="006764BB">
            <w:pPr>
              <w:spacing w:after="0" w:line="240" w:lineRule="auto"/>
              <w:rPr>
                <w:rFonts w:ascii="Aptos Narrow" w:eastAsia="Times New Roman" w:hAnsi="Aptos Narrow" w:cs="Times New Roman"/>
                <w:color w:val="000000"/>
              </w:rPr>
            </w:pPr>
            <w:r w:rsidRPr="006764BB">
              <w:rPr>
                <w:rFonts w:ascii="Aptos Narrow" w:eastAsia="Times New Roman" w:hAnsi="Aptos Narrow" w:cs="Times New Roman"/>
                <w:color w:val="000000"/>
              </w:rPr>
              <w:t xml:space="preserve">The Indiana PathWays for Aging Dual Care population specifically includes members who are receiving Dual Eligible Special Needs Plan (D-SNP) services and are eligible for both Medicaid and Medicare. </w:t>
            </w:r>
          </w:p>
        </w:tc>
      </w:tr>
      <w:tr w:rsidR="006764BB" w:rsidRPr="006764BB" w:rsidTr="006764BB">
        <w:trPr>
          <w:trHeight w:val="900"/>
        </w:trPr>
        <w:tc>
          <w:tcPr>
            <w:tcW w:w="3280" w:type="dxa"/>
            <w:tcBorders>
              <w:top w:val="nil"/>
              <w:left w:val="single" w:sz="4" w:space="0" w:color="auto"/>
              <w:bottom w:val="single" w:sz="4" w:space="0" w:color="auto"/>
              <w:right w:val="single" w:sz="4" w:space="0" w:color="auto"/>
            </w:tcBorders>
            <w:vAlign w:val="center"/>
            <w:hideMark/>
          </w:tcPr>
          <w:p w:rsidR="006764BB" w:rsidRPr="006764BB" w:rsidRDefault="006764BB" w:rsidP="006764BB">
            <w:pPr>
              <w:spacing w:after="0" w:line="240" w:lineRule="auto"/>
              <w:rPr>
                <w:rFonts w:ascii="Aptos Narrow" w:eastAsia="Times New Roman" w:hAnsi="Aptos Narrow" w:cs="Times New Roman"/>
              </w:rPr>
            </w:pPr>
            <w:r w:rsidRPr="006764BB">
              <w:rPr>
                <w:rFonts w:ascii="Aptos Narrow" w:eastAsia="Times New Roman" w:hAnsi="Aptos Narrow" w:cs="Times New Roman"/>
              </w:rPr>
              <w:t>Medicaid Providers</w:t>
            </w:r>
          </w:p>
        </w:tc>
        <w:tc>
          <w:tcPr>
            <w:tcW w:w="8400" w:type="dxa"/>
            <w:tcBorders>
              <w:top w:val="nil"/>
              <w:left w:val="nil"/>
              <w:bottom w:val="single" w:sz="4" w:space="0" w:color="auto"/>
              <w:right w:val="single" w:sz="4" w:space="0" w:color="auto"/>
            </w:tcBorders>
            <w:vAlign w:val="bottom"/>
            <w:hideMark/>
          </w:tcPr>
          <w:p w:rsidR="006764BB" w:rsidRPr="006764BB" w:rsidRDefault="006764BB" w:rsidP="006764BB">
            <w:pPr>
              <w:spacing w:after="0" w:line="240" w:lineRule="auto"/>
              <w:rPr>
                <w:rFonts w:ascii="Aptos Narrow" w:eastAsia="Times New Roman" w:hAnsi="Aptos Narrow" w:cs="Times New Roman"/>
                <w:color w:val="000000"/>
              </w:rPr>
            </w:pPr>
            <w:r w:rsidRPr="006764BB">
              <w:rPr>
                <w:rFonts w:ascii="Aptos Narrow" w:eastAsia="Times New Roman" w:hAnsi="Aptos Narrow" w:cs="Times New Roman"/>
                <w:color w:val="000000"/>
              </w:rPr>
              <w:t>These reports focus on providers and should include all providers that are enrolled with IHCP, regardless of Medicare enrollment. Medicare providers enrolled with IHCP as Provider Type 37 (Medicare-only) should not be included.</w:t>
            </w:r>
          </w:p>
        </w:tc>
      </w:tr>
    </w:tbl>
    <w:p w:rsidR="003B2B2D" w:rsidRPr="004116B5" w:rsidRDefault="004E2C93" w:rsidP="003B2B2D">
      <w:pPr>
        <w:spacing w:after="0" w:line="240" w:lineRule="auto"/>
        <w:rPr>
          <w:rFonts w:ascii="Times New Roman" w:hAnsi="Times New Roman" w:cs="Times New Roman"/>
        </w:rPr>
      </w:pPr>
      <w:r>
        <w:rPr>
          <w:rFonts w:ascii="Times New Roman" w:hAnsi="Times New Roman" w:cs="Times New Roman"/>
        </w:rPr>
        <w:tab/>
        <w:t xml:space="preserve"> </w:t>
      </w:r>
    </w:p>
    <w:p w:rsidR="003B2B2D" w:rsidRPr="00F34A0D" w:rsidRDefault="004E2C93" w:rsidP="003B2B2D">
      <w:pPr>
        <w:spacing w:after="0" w:line="240" w:lineRule="auto"/>
        <w:rPr>
          <w:rFonts w:ascii="Times New Roman" w:hAnsi="Times New Roman" w:cs="Times New Roman"/>
          <w:b/>
          <w:sz w:val="24"/>
          <w:szCs w:val="24"/>
        </w:rPr>
      </w:pPr>
      <w:r w:rsidRPr="00F34A0D">
        <w:rPr>
          <w:rFonts w:ascii="Times New Roman" w:hAnsi="Times New Roman" w:cs="Times New Roman"/>
          <w:b/>
          <w:sz w:val="24"/>
          <w:szCs w:val="24"/>
        </w:rPr>
        <w:t>Report Submission Location</w:t>
      </w:r>
    </w:p>
    <w:p w:rsidR="008132EA" w:rsidRDefault="008132EA" w:rsidP="003B2B2D">
      <w:pPr>
        <w:spacing w:after="0" w:line="240" w:lineRule="auto"/>
        <w:rPr>
          <w:rFonts w:ascii="Times New Roman" w:hAnsi="Times New Roman" w:cs="Times New Roman"/>
          <w:b/>
        </w:rPr>
      </w:pPr>
    </w:p>
    <w:p w:rsidR="001B0A30" w:rsidRDefault="004E2C93" w:rsidP="001B0A30">
      <w:pPr>
        <w:spacing w:after="0" w:line="240" w:lineRule="auto"/>
        <w:rPr>
          <w:rFonts w:ascii="Times New Roman" w:hAnsi="Times New Roman" w:cs="Times New Roman"/>
        </w:rPr>
      </w:pPr>
      <w:r w:rsidRPr="00CA0092">
        <w:rPr>
          <w:rFonts w:ascii="Times New Roman" w:hAnsi="Times New Roman" w:cs="Times New Roman"/>
          <w:b/>
          <w:bCs/>
        </w:rPr>
        <w:t>All 1200 Member Level Extracts</w:t>
      </w:r>
      <w:r>
        <w:rPr>
          <w:rFonts w:ascii="Times New Roman" w:hAnsi="Times New Roman" w:cs="Times New Roman"/>
        </w:rPr>
        <w:t xml:space="preserve"> should be submitted to the </w:t>
      </w:r>
      <w:r w:rsidRPr="00CA0092">
        <w:rPr>
          <w:rFonts w:ascii="Times New Roman" w:hAnsi="Times New Roman" w:cs="Times New Roman"/>
          <w:b/>
          <w:bCs/>
        </w:rPr>
        <w:t>SFTP</w:t>
      </w:r>
      <w:r>
        <w:rPr>
          <w:rFonts w:ascii="Times New Roman" w:hAnsi="Times New Roman" w:cs="Times New Roman"/>
        </w:rPr>
        <w:t xml:space="preserve"> </w:t>
      </w:r>
      <w:r w:rsidR="00BE405F">
        <w:rPr>
          <w:rFonts w:ascii="Times New Roman" w:hAnsi="Times New Roman" w:cs="Times New Roman"/>
        </w:rPr>
        <w:t>site,</w:t>
      </w:r>
      <w:r>
        <w:rPr>
          <w:rFonts w:ascii="Times New Roman" w:hAnsi="Times New Roman" w:cs="Times New Roman"/>
        </w:rPr>
        <w:t xml:space="preserve"> and </w:t>
      </w:r>
      <w:r w:rsidRPr="00CA0092">
        <w:rPr>
          <w:rFonts w:ascii="Times New Roman" w:hAnsi="Times New Roman" w:cs="Times New Roman"/>
          <w:b/>
          <w:bCs/>
        </w:rPr>
        <w:t>all other reports</w:t>
      </w:r>
      <w:r>
        <w:rPr>
          <w:rFonts w:ascii="Times New Roman" w:hAnsi="Times New Roman" w:cs="Times New Roman"/>
        </w:rPr>
        <w:t xml:space="preserve"> should be submitted to the appropriate </w:t>
      </w:r>
      <w:r w:rsidR="00BE405F">
        <w:rPr>
          <w:rFonts w:ascii="Times New Roman" w:hAnsi="Times New Roman" w:cs="Times New Roman"/>
        </w:rPr>
        <w:t xml:space="preserve">MCE </w:t>
      </w:r>
      <w:r w:rsidRPr="00CA0092">
        <w:rPr>
          <w:rFonts w:ascii="Times New Roman" w:hAnsi="Times New Roman" w:cs="Times New Roman"/>
          <w:b/>
          <w:bCs/>
        </w:rPr>
        <w:t>SharePoint</w:t>
      </w:r>
      <w:r>
        <w:rPr>
          <w:rFonts w:ascii="Times New Roman" w:hAnsi="Times New Roman" w:cs="Times New Roman"/>
        </w:rPr>
        <w:t xml:space="preserve"> folder.</w:t>
      </w:r>
      <w:r w:rsidR="00BE12B5">
        <w:rPr>
          <w:rFonts w:ascii="Times New Roman" w:hAnsi="Times New Roman" w:cs="Times New Roman"/>
        </w:rPr>
        <w:t xml:space="preserve"> Links to </w:t>
      </w:r>
      <w:r w:rsidR="003F49A6">
        <w:rPr>
          <w:rFonts w:ascii="Times New Roman" w:hAnsi="Times New Roman" w:cs="Times New Roman"/>
        </w:rPr>
        <w:t>sites are below.</w:t>
      </w:r>
      <w:r w:rsidRPr="001B0A30">
        <w:rPr>
          <w:rFonts w:ascii="Times New Roman" w:hAnsi="Times New Roman" w:cs="Times New Roman"/>
        </w:rPr>
        <w:t xml:space="preserve"> </w:t>
      </w:r>
      <w:r>
        <w:rPr>
          <w:rFonts w:ascii="Times New Roman" w:hAnsi="Times New Roman" w:cs="Times New Roman"/>
        </w:rPr>
        <w:t>For SFTP login details please refer to the Appendix B in this instruction manual.</w:t>
      </w:r>
    </w:p>
    <w:p w:rsidR="008132EA" w:rsidRDefault="008132EA" w:rsidP="003B2B2D">
      <w:pPr>
        <w:spacing w:after="0" w:line="240" w:lineRule="auto"/>
        <w:rPr>
          <w:rFonts w:ascii="Times New Roman" w:hAnsi="Times New Roman" w:cs="Times New Roman"/>
        </w:rPr>
      </w:pPr>
    </w:p>
    <w:p w:rsidR="004116B5" w:rsidRDefault="004116B5" w:rsidP="003B2B2D">
      <w:pPr>
        <w:spacing w:after="0" w:line="240" w:lineRule="auto"/>
        <w:rPr>
          <w:rFonts w:ascii="Times New Roman" w:hAnsi="Times New Roman" w:cs="Times New Roman"/>
        </w:rPr>
      </w:pPr>
    </w:p>
    <w:p w:rsidR="004116B5" w:rsidRDefault="004E2C93" w:rsidP="004116B5">
      <w:pPr>
        <w:spacing w:after="0" w:line="240" w:lineRule="auto"/>
        <w:jc w:val="center"/>
        <w:rPr>
          <w:rFonts w:ascii="Times New Roman" w:hAnsi="Times New Roman" w:cs="Times New Roman"/>
        </w:rPr>
      </w:pPr>
      <w:r>
        <w:rPr>
          <w:rFonts w:ascii="Times New Roman" w:hAnsi="Times New Roman" w:cs="Times New Roman"/>
        </w:rPr>
        <w:t>SFTP:</w:t>
      </w:r>
      <w:r w:rsidR="00613AF2">
        <w:rPr>
          <w:rFonts w:ascii="Times New Roman" w:hAnsi="Times New Roman" w:cs="Times New Roman"/>
        </w:rPr>
        <w:t xml:space="preserve"> </w:t>
      </w:r>
      <w:hyperlink r:id="rId13" w:history="1">
        <w:r w:rsidR="00B8315C" w:rsidRPr="00B8315C">
          <w:rPr>
            <w:rStyle w:val="Hyperlink"/>
            <w:rFonts w:ascii="Times New Roman" w:hAnsi="Times New Roman" w:cs="Times New Roman"/>
          </w:rPr>
          <w:t>OMPP Reporting Manual- 1200 Reports</w:t>
        </w:r>
      </w:hyperlink>
    </w:p>
    <w:p w:rsidR="00C11D5D" w:rsidRDefault="004E2C93" w:rsidP="004116B5">
      <w:pPr>
        <w:spacing w:after="0" w:line="240" w:lineRule="auto"/>
        <w:jc w:val="center"/>
        <w:rPr>
          <w:rFonts w:ascii="Times New Roman" w:hAnsi="Times New Roman" w:cs="Times New Roman"/>
        </w:rPr>
      </w:pPr>
      <w:r>
        <w:rPr>
          <w:rFonts w:ascii="Times New Roman" w:hAnsi="Times New Roman" w:cs="Times New Roman"/>
        </w:rPr>
        <w:t xml:space="preserve">SharePoint: </w:t>
      </w:r>
      <w:hyperlink r:id="rId14" w:history="1">
        <w:r w:rsidR="00867088" w:rsidRPr="00867088">
          <w:rPr>
            <w:rStyle w:val="Hyperlink"/>
            <w:rFonts w:ascii="Times New Roman" w:hAnsi="Times New Roman" w:cs="Times New Roman"/>
          </w:rPr>
          <w:t>PathWays SharePoint Reporting Site</w:t>
        </w:r>
      </w:hyperlink>
    </w:p>
    <w:p w:rsidR="00DB762B" w:rsidRDefault="00DB762B" w:rsidP="004116B5">
      <w:pPr>
        <w:spacing w:after="0" w:line="240" w:lineRule="auto"/>
        <w:jc w:val="center"/>
        <w:rPr>
          <w:rFonts w:ascii="Times New Roman" w:hAnsi="Times New Roman" w:cs="Times New Roman"/>
        </w:rPr>
      </w:pPr>
    </w:p>
    <w:p w:rsidR="00DB762B" w:rsidRPr="00DB762B" w:rsidRDefault="004E2C93" w:rsidP="00DB762B">
      <w:pPr>
        <w:tabs>
          <w:tab w:val="left" w:pos="7300"/>
        </w:tabs>
        <w:spacing w:after="0" w:line="240" w:lineRule="auto"/>
        <w:rPr>
          <w:rFonts w:ascii="Times New Roman" w:hAnsi="Times New Roman" w:cs="Times New Roman"/>
          <w:i/>
          <w:iCs/>
        </w:rPr>
      </w:pPr>
      <w:r w:rsidRPr="00DB762B">
        <w:rPr>
          <w:rFonts w:ascii="Times New Roman" w:hAnsi="Times New Roman" w:cs="Times New Roman"/>
          <w:i/>
          <w:iCs/>
        </w:rPr>
        <w:t xml:space="preserve">EQR documents should be submitted to the designated MCE folder in the following location on the PathWays SharePoint Site. </w:t>
      </w:r>
      <w:r w:rsidRPr="00DB762B">
        <w:rPr>
          <w:rFonts w:ascii="Times New Roman" w:hAnsi="Times New Roman" w:cs="Times New Roman"/>
          <w:i/>
          <w:iCs/>
        </w:rPr>
        <w:tab/>
      </w:r>
    </w:p>
    <w:p w:rsidR="00DB762B" w:rsidRPr="00450AA1" w:rsidRDefault="00DB762B" w:rsidP="00DB762B">
      <w:pPr>
        <w:spacing w:after="0" w:line="240" w:lineRule="auto"/>
        <w:rPr>
          <w:rFonts w:ascii="Times New Roman" w:hAnsi="Times New Roman" w:cs="Times New Roman"/>
          <w:highlight w:val="yellow"/>
        </w:rPr>
      </w:pPr>
    </w:p>
    <w:p w:rsidR="00DB762B" w:rsidRDefault="004E2C93" w:rsidP="00CB3F20">
      <w:pPr>
        <w:pStyle w:val="ListParagraph"/>
        <w:numPr>
          <w:ilvl w:val="0"/>
          <w:numId w:val="41"/>
        </w:numPr>
        <w:jc w:val="center"/>
        <w:rPr>
          <w:rFonts w:ascii="Times New Roman" w:eastAsia="Times New Roman" w:hAnsi="Times New Roman" w:cs="Times New Roman"/>
        </w:rPr>
      </w:pPr>
      <w:r>
        <w:rPr>
          <w:rFonts w:ascii="Times New Roman" w:eastAsia="Times New Roman" w:hAnsi="Times New Roman" w:cs="Times New Roman"/>
        </w:rPr>
        <w:t>EQR</w:t>
      </w:r>
      <w:r w:rsidRPr="00053AD7">
        <w:rPr>
          <w:rFonts w:ascii="Times New Roman" w:eastAsia="Times New Roman" w:hAnsi="Times New Roman" w:cs="Times New Roman"/>
        </w:rPr>
        <w:t xml:space="preserve"> Folder: </w:t>
      </w:r>
      <w:r w:rsidR="0099173D" w:rsidRPr="0099173D">
        <w:t>https://ingov.sharepoint.com/sites/FSSAEQR</w:t>
      </w:r>
    </w:p>
    <w:p w:rsidR="003B2B2D" w:rsidRPr="00866271" w:rsidRDefault="003B2B2D" w:rsidP="003B2B2D">
      <w:pPr>
        <w:spacing w:after="0" w:line="240" w:lineRule="auto"/>
        <w:rPr>
          <w:rFonts w:ascii="Times New Roman" w:hAnsi="Times New Roman" w:cs="Times New Roman"/>
        </w:rPr>
      </w:pPr>
    </w:p>
    <w:p w:rsidR="001B0A30" w:rsidRDefault="004E2C93" w:rsidP="001B0A30">
      <w:pPr>
        <w:spacing w:after="0" w:line="240" w:lineRule="auto"/>
        <w:rPr>
          <w:rFonts w:ascii="Times New Roman" w:hAnsi="Times New Roman" w:cs="Times New Roman"/>
        </w:rPr>
      </w:pPr>
      <w:r>
        <w:rPr>
          <w:rFonts w:ascii="Times New Roman" w:hAnsi="Times New Roman" w:cs="Times New Roman"/>
        </w:rPr>
        <w:t>The</w:t>
      </w:r>
      <w:r w:rsidR="00BF0192" w:rsidRPr="00866271">
        <w:rPr>
          <w:rFonts w:ascii="Times New Roman" w:hAnsi="Times New Roman" w:cs="Times New Roman"/>
        </w:rPr>
        <w:t xml:space="preserve"> </w:t>
      </w:r>
      <w:r w:rsidR="00BF0192">
        <w:rPr>
          <w:rFonts w:ascii="Times New Roman" w:hAnsi="Times New Roman" w:cs="Times New Roman"/>
        </w:rPr>
        <w:t xml:space="preserve">SFTP </w:t>
      </w:r>
      <w:r w:rsidR="00BF0192" w:rsidRPr="00866271">
        <w:rPr>
          <w:rFonts w:ascii="Times New Roman" w:hAnsi="Times New Roman" w:cs="Times New Roman"/>
        </w:rPr>
        <w:t xml:space="preserve">site will act as the repository for MCE </w:t>
      </w:r>
      <w:r w:rsidR="008C244E">
        <w:rPr>
          <w:rFonts w:ascii="Times New Roman" w:hAnsi="Times New Roman" w:cs="Times New Roman"/>
        </w:rPr>
        <w:t xml:space="preserve">1200 Member Level File Extract </w:t>
      </w:r>
      <w:r w:rsidR="00BF0192" w:rsidRPr="00866271">
        <w:rPr>
          <w:rFonts w:ascii="Times New Roman" w:hAnsi="Times New Roman" w:cs="Times New Roman"/>
        </w:rPr>
        <w:t xml:space="preserve">data submissions. </w:t>
      </w:r>
      <w:r w:rsidR="00BF0192">
        <w:rPr>
          <w:rFonts w:ascii="Times New Roman" w:hAnsi="Times New Roman" w:cs="Times New Roman"/>
        </w:rPr>
        <w:t xml:space="preserve">Each MCE will have an </w:t>
      </w:r>
      <w:r w:rsidR="00BF0192" w:rsidRPr="00450AA1">
        <w:rPr>
          <w:rFonts w:ascii="Times New Roman" w:hAnsi="Times New Roman" w:cs="Times New Roman"/>
          <w:b/>
          <w:bCs/>
          <w:i/>
          <w:iCs/>
        </w:rPr>
        <w:t>IN</w:t>
      </w:r>
      <w:r w:rsidR="00BF0192" w:rsidRPr="005F796A">
        <w:rPr>
          <w:rFonts w:ascii="Times New Roman" w:hAnsi="Times New Roman" w:cs="Times New Roman"/>
        </w:rPr>
        <w:t>bound</w:t>
      </w:r>
      <w:r w:rsidR="00BF0192">
        <w:rPr>
          <w:rFonts w:ascii="Times New Roman" w:hAnsi="Times New Roman" w:cs="Times New Roman"/>
        </w:rPr>
        <w:t xml:space="preserve"> and </w:t>
      </w:r>
      <w:r w:rsidR="00BF0192" w:rsidRPr="00450AA1">
        <w:rPr>
          <w:rFonts w:ascii="Times New Roman" w:hAnsi="Times New Roman" w:cs="Times New Roman"/>
          <w:b/>
          <w:bCs/>
          <w:i/>
          <w:iCs/>
        </w:rPr>
        <w:t>OUT</w:t>
      </w:r>
      <w:r w:rsidR="00BF0192">
        <w:rPr>
          <w:rFonts w:ascii="Times New Roman" w:hAnsi="Times New Roman" w:cs="Times New Roman"/>
        </w:rPr>
        <w:t>bound folder. Each Inbound and Outbound folder</w:t>
      </w:r>
      <w:r w:rsidR="00940BA0">
        <w:rPr>
          <w:rFonts w:ascii="Times New Roman" w:hAnsi="Times New Roman" w:cs="Times New Roman"/>
        </w:rPr>
        <w:t xml:space="preserve"> at the SFTP site</w:t>
      </w:r>
      <w:r w:rsidR="00BF0192">
        <w:rPr>
          <w:rFonts w:ascii="Times New Roman" w:hAnsi="Times New Roman" w:cs="Times New Roman"/>
        </w:rPr>
        <w:t xml:space="preserve"> will have a </w:t>
      </w:r>
      <w:r w:rsidR="00BF0192" w:rsidRPr="00450AA1">
        <w:rPr>
          <w:rFonts w:ascii="Times New Roman" w:hAnsi="Times New Roman" w:cs="Times New Roman"/>
          <w:i/>
          <w:iCs/>
        </w:rPr>
        <w:t>Member-Level</w:t>
      </w:r>
      <w:r w:rsidR="00AE28E6">
        <w:rPr>
          <w:rFonts w:ascii="Times New Roman" w:hAnsi="Times New Roman" w:cs="Times New Roman"/>
        </w:rPr>
        <w:t xml:space="preserve"> folder</w:t>
      </w:r>
      <w:r w:rsidR="00BF0192">
        <w:rPr>
          <w:rFonts w:ascii="Times New Roman" w:hAnsi="Times New Roman" w:cs="Times New Roman"/>
        </w:rPr>
        <w:t>.</w:t>
      </w:r>
      <w:r w:rsidR="00F1557A">
        <w:rPr>
          <w:rFonts w:ascii="Times New Roman" w:hAnsi="Times New Roman" w:cs="Times New Roman"/>
        </w:rPr>
        <w:t xml:space="preserve"> </w:t>
      </w:r>
      <w:r w:rsidR="00F1557A" w:rsidRPr="002869AA">
        <w:rPr>
          <w:rFonts w:ascii="Times New Roman" w:hAnsi="Times New Roman" w:cs="Times New Roman"/>
          <w:b/>
          <w:bCs/>
        </w:rPr>
        <w:t>Only</w:t>
      </w:r>
      <w:r w:rsidR="00F1557A">
        <w:rPr>
          <w:rFonts w:ascii="Times New Roman" w:hAnsi="Times New Roman" w:cs="Times New Roman"/>
        </w:rPr>
        <w:t xml:space="preserve"> the 1200</w:t>
      </w:r>
      <w:r w:rsidR="00BF0192">
        <w:rPr>
          <w:rFonts w:ascii="Times New Roman" w:hAnsi="Times New Roman" w:cs="Times New Roman"/>
        </w:rPr>
        <w:t xml:space="preserve"> </w:t>
      </w:r>
      <w:r w:rsidR="00F1557A">
        <w:rPr>
          <w:rFonts w:ascii="Times New Roman" w:hAnsi="Times New Roman" w:cs="Times New Roman"/>
        </w:rPr>
        <w:t>r</w:t>
      </w:r>
      <w:r w:rsidR="00BF0192">
        <w:rPr>
          <w:rFonts w:ascii="Times New Roman" w:hAnsi="Times New Roman" w:cs="Times New Roman"/>
        </w:rPr>
        <w:t xml:space="preserve">eport workbooks should be submitted to the </w:t>
      </w:r>
      <w:r w:rsidR="00BF0192" w:rsidRPr="00450AA1">
        <w:rPr>
          <w:rFonts w:ascii="Times New Roman" w:hAnsi="Times New Roman" w:cs="Times New Roman"/>
          <w:b/>
          <w:bCs/>
          <w:i/>
          <w:iCs/>
        </w:rPr>
        <w:t>IN</w:t>
      </w:r>
      <w:r w:rsidR="00BF0192">
        <w:rPr>
          <w:rFonts w:ascii="Times New Roman" w:hAnsi="Times New Roman" w:cs="Times New Roman"/>
        </w:rPr>
        <w:t xml:space="preserve">bound </w:t>
      </w:r>
      <w:r w:rsidR="00BF0192" w:rsidRPr="00BF5243">
        <w:rPr>
          <w:rFonts w:ascii="Times New Roman" w:hAnsi="Times New Roman" w:cs="Times New Roman"/>
          <w:i/>
          <w:iCs/>
        </w:rPr>
        <w:t>Member-Level</w:t>
      </w:r>
      <w:r w:rsidR="00BF0192">
        <w:rPr>
          <w:rFonts w:ascii="Times New Roman" w:hAnsi="Times New Roman" w:cs="Times New Roman"/>
        </w:rPr>
        <w:t xml:space="preserve"> folde</w:t>
      </w:r>
      <w:r w:rsidR="00F1557A">
        <w:rPr>
          <w:rFonts w:ascii="Times New Roman" w:hAnsi="Times New Roman" w:cs="Times New Roman"/>
        </w:rPr>
        <w:t xml:space="preserve">r at the SFTP site. </w:t>
      </w:r>
    </w:p>
    <w:p w:rsidR="001703E8" w:rsidRDefault="001703E8" w:rsidP="001B0A30">
      <w:pPr>
        <w:spacing w:after="0" w:line="240" w:lineRule="auto"/>
        <w:rPr>
          <w:rFonts w:ascii="Times New Roman" w:hAnsi="Times New Roman" w:cs="Times New Roman"/>
        </w:rPr>
      </w:pPr>
    </w:p>
    <w:p w:rsidR="001703E8" w:rsidRDefault="004E2C93" w:rsidP="001B0A30">
      <w:pPr>
        <w:spacing w:after="0" w:line="240" w:lineRule="auto"/>
        <w:rPr>
          <w:rFonts w:ascii="Times New Roman" w:hAnsi="Times New Roman" w:cs="Times New Roman"/>
        </w:rPr>
      </w:pPr>
      <w:r>
        <w:rPr>
          <w:rFonts w:ascii="Times New Roman" w:hAnsi="Times New Roman" w:cs="Times New Roman"/>
        </w:rPr>
        <w:t xml:space="preserve">URL for </w:t>
      </w:r>
      <w:r w:rsidRPr="001703E8">
        <w:rPr>
          <w:rFonts w:ascii="Times New Roman" w:hAnsi="Times New Roman" w:cs="Times New Roman"/>
          <w:b/>
          <w:bCs/>
          <w:i/>
          <w:iCs/>
        </w:rPr>
        <w:t>IN</w:t>
      </w:r>
      <w:r>
        <w:rPr>
          <w:rFonts w:ascii="Times New Roman" w:hAnsi="Times New Roman" w:cs="Times New Roman"/>
        </w:rPr>
        <w:t xml:space="preserve">bound </w:t>
      </w:r>
      <w:r w:rsidRPr="00BF5243">
        <w:rPr>
          <w:rFonts w:ascii="Times New Roman" w:hAnsi="Times New Roman" w:cs="Times New Roman"/>
          <w:i/>
          <w:iCs/>
        </w:rPr>
        <w:t>Member-Level</w:t>
      </w:r>
      <w:r>
        <w:rPr>
          <w:rFonts w:ascii="Times New Roman" w:hAnsi="Times New Roman" w:cs="Times New Roman"/>
        </w:rPr>
        <w:t xml:space="preserve"> folder at the SFTP site.</w:t>
      </w:r>
      <w:r w:rsidR="00ED638F">
        <w:rPr>
          <w:rFonts w:ascii="Times New Roman" w:hAnsi="Times New Roman" w:cs="Times New Roman"/>
        </w:rPr>
        <w:t xml:space="preserve"> Only those with access will be able to use the link.</w:t>
      </w:r>
    </w:p>
    <w:p w:rsidR="00ED638F" w:rsidRDefault="00ED638F" w:rsidP="001B0A30">
      <w:pPr>
        <w:spacing w:after="0" w:line="240" w:lineRule="auto"/>
        <w:rPr>
          <w:rFonts w:ascii="Times New Roman" w:hAnsi="Times New Roman" w:cs="Times New Roman"/>
        </w:rPr>
      </w:pPr>
    </w:p>
    <w:p w:rsidR="001703E8" w:rsidRDefault="004E2C93" w:rsidP="00CB3F20">
      <w:pPr>
        <w:pStyle w:val="ListParagraph"/>
        <w:numPr>
          <w:ilvl w:val="0"/>
          <w:numId w:val="41"/>
        </w:numPr>
        <w:rPr>
          <w:rFonts w:ascii="Times New Roman" w:eastAsia="Times New Roman" w:hAnsi="Times New Roman" w:cs="Times New Roman"/>
        </w:rPr>
      </w:pPr>
      <w:r w:rsidRPr="00450AA1">
        <w:rPr>
          <w:rFonts w:ascii="Times New Roman" w:eastAsia="Times New Roman" w:hAnsi="Times New Roman" w:cs="Times New Roman"/>
        </w:rPr>
        <w:t>Member-Level Folder: Sftp://secureftp.in.gov/ ompp_reporting_manual\&lt;mcename&gt;\IN\MCE Reporting-Pathways\Member-Level</w:t>
      </w:r>
    </w:p>
    <w:p w:rsidR="001B0A30" w:rsidRDefault="001B0A30" w:rsidP="001B0A30">
      <w:pPr>
        <w:spacing w:after="0" w:line="240" w:lineRule="auto"/>
        <w:rPr>
          <w:rFonts w:ascii="Times New Roman" w:hAnsi="Times New Roman" w:cs="Times New Roman"/>
        </w:rPr>
      </w:pPr>
    </w:p>
    <w:p w:rsidR="003F49A6" w:rsidRPr="00866271" w:rsidRDefault="004E2C93" w:rsidP="003F49A6">
      <w:pPr>
        <w:spacing w:after="0" w:line="240" w:lineRule="auto"/>
        <w:rPr>
          <w:rFonts w:ascii="Times New Roman" w:hAnsi="Times New Roman" w:cs="Times New Roman"/>
        </w:rPr>
      </w:pPr>
      <w:r w:rsidRPr="001B0A30">
        <w:rPr>
          <w:rFonts w:ascii="Times New Roman" w:hAnsi="Times New Roman" w:cs="Times New Roman"/>
        </w:rPr>
        <w:t xml:space="preserve">Once the user has navigated to the </w:t>
      </w:r>
      <w:r w:rsidRPr="001B0A30">
        <w:rPr>
          <w:rFonts w:ascii="Times New Roman" w:hAnsi="Times New Roman" w:cs="Times New Roman"/>
          <w:b/>
          <w:bCs/>
          <w:i/>
          <w:iCs/>
        </w:rPr>
        <w:t>IN</w:t>
      </w:r>
      <w:r w:rsidRPr="001B0A30">
        <w:rPr>
          <w:rFonts w:ascii="Times New Roman" w:hAnsi="Times New Roman" w:cs="Times New Roman"/>
        </w:rPr>
        <w:t xml:space="preserve">bound folder in the SFTP structure, and selected the appropriate Member – Level folder, the document can be uploaded in the required naming conventions described later in this document. </w:t>
      </w:r>
    </w:p>
    <w:p w:rsidR="003F49A6" w:rsidRPr="00F34A0D" w:rsidRDefault="003F49A6" w:rsidP="003F49A6">
      <w:pPr>
        <w:spacing w:after="0" w:line="240" w:lineRule="auto"/>
        <w:rPr>
          <w:rFonts w:ascii="Times New Roman" w:hAnsi="Times New Roman" w:cs="Times New Roman"/>
          <w:b/>
          <w:sz w:val="24"/>
          <w:szCs w:val="24"/>
        </w:rPr>
      </w:pPr>
    </w:p>
    <w:p w:rsidR="00BF0192" w:rsidRPr="00007E4A" w:rsidRDefault="004E2C93" w:rsidP="00547BBC">
      <w:pPr>
        <w:spacing w:after="0" w:line="240" w:lineRule="auto"/>
        <w:rPr>
          <w:rFonts w:ascii="Times New Roman" w:hAnsi="Times New Roman" w:cs="Times New Roman"/>
        </w:rPr>
      </w:pPr>
      <w:r w:rsidRPr="00007E4A">
        <w:rPr>
          <w:rFonts w:ascii="Times New Roman" w:hAnsi="Times New Roman" w:cs="Times New Roman"/>
        </w:rPr>
        <w:t>The file upload must be accompanied with an email message to the Program Evaluation Manager (Octavia.lee@fssa.in.gov) and the Reporting Analyst (Drake.Ruley@fssa.in.gov) with a copy of the signed attestation.</w:t>
      </w:r>
    </w:p>
    <w:p w:rsidR="004238BF" w:rsidRPr="00866271" w:rsidRDefault="004238BF" w:rsidP="004238BF">
      <w:pPr>
        <w:spacing w:after="0" w:line="240" w:lineRule="auto"/>
        <w:rPr>
          <w:rFonts w:ascii="Times New Roman" w:hAnsi="Times New Roman" w:cs="Times New Roman"/>
        </w:rPr>
      </w:pPr>
    </w:p>
    <w:p w:rsidR="004238BF" w:rsidRPr="00866271" w:rsidRDefault="004E2C93" w:rsidP="002D4ABA">
      <w:pPr>
        <w:rPr>
          <w:rFonts w:ascii="Times New Roman" w:hAnsi="Times New Roman" w:cs="Times New Roman"/>
          <w:b/>
        </w:rPr>
      </w:pPr>
      <w:r>
        <w:rPr>
          <w:rFonts w:ascii="Times New Roman" w:hAnsi="Times New Roman" w:cs="Times New Roman"/>
          <w:b/>
        </w:rPr>
        <w:t>Naming Convention for</w:t>
      </w:r>
      <w:r w:rsidRPr="00866271">
        <w:rPr>
          <w:rFonts w:ascii="Times New Roman" w:hAnsi="Times New Roman" w:cs="Times New Roman"/>
          <w:b/>
        </w:rPr>
        <w:t xml:space="preserve"> Report Templates Already Created</w:t>
      </w:r>
      <w:r>
        <w:rPr>
          <w:rFonts w:ascii="Times New Roman" w:hAnsi="Times New Roman" w:cs="Times New Roman"/>
          <w:b/>
        </w:rPr>
        <w:t xml:space="preserve"> by OMPP</w:t>
      </w:r>
    </w:p>
    <w:p w:rsidR="004238BF" w:rsidRPr="00866271" w:rsidRDefault="004238BF" w:rsidP="004238BF">
      <w:pPr>
        <w:spacing w:after="0" w:line="240" w:lineRule="auto"/>
        <w:rPr>
          <w:rFonts w:ascii="Times New Roman" w:hAnsi="Times New Roman" w:cs="Times New Roman"/>
          <w:highlight w:val="yellow"/>
        </w:rPr>
      </w:pPr>
    </w:p>
    <w:p w:rsidR="004238BF" w:rsidRPr="00866271" w:rsidRDefault="004E2C93" w:rsidP="004238BF">
      <w:pPr>
        <w:spacing w:after="0" w:line="240" w:lineRule="auto"/>
        <w:rPr>
          <w:rFonts w:ascii="Times New Roman" w:hAnsi="Times New Roman" w:cs="Times New Roman"/>
        </w:rPr>
      </w:pPr>
      <w:r w:rsidRPr="00866271">
        <w:rPr>
          <w:rFonts w:ascii="Times New Roman" w:hAnsi="Times New Roman" w:cs="Times New Roman"/>
        </w:rPr>
        <w:t>In the Quarterly Report workbook, MCEs are instructed to enter the Quarter-Year that pertains to the reports being submitted in the file on the Attestation file next to the MCE’s name. This information is then transferred to each report in the template.</w:t>
      </w:r>
    </w:p>
    <w:p w:rsidR="00934587" w:rsidRPr="00866271" w:rsidRDefault="00934587" w:rsidP="005F6FB5">
      <w:pPr>
        <w:spacing w:after="0" w:line="240" w:lineRule="auto"/>
        <w:rPr>
          <w:rFonts w:ascii="Times New Roman" w:hAnsi="Times New Roman" w:cs="Times New Roman"/>
        </w:rPr>
      </w:pPr>
    </w:p>
    <w:p w:rsidR="00934587" w:rsidRPr="00866271" w:rsidRDefault="004E2C93" w:rsidP="005F6FB5">
      <w:pPr>
        <w:spacing w:after="0" w:line="240" w:lineRule="auto"/>
        <w:rPr>
          <w:rFonts w:ascii="Times New Roman" w:hAnsi="Times New Roman" w:cs="Times New Roman"/>
        </w:rPr>
      </w:pPr>
      <w:r w:rsidRPr="00866271">
        <w:rPr>
          <w:rFonts w:ascii="Times New Roman" w:hAnsi="Times New Roman" w:cs="Times New Roman"/>
        </w:rPr>
        <w:t xml:space="preserve">If it is the initial submission of the workbook, the nomenclature for submitting the </w:t>
      </w:r>
      <w:r w:rsidR="00AA0E52" w:rsidRPr="00866271">
        <w:rPr>
          <w:rFonts w:ascii="Times New Roman" w:hAnsi="Times New Roman" w:cs="Times New Roman"/>
        </w:rPr>
        <w:t xml:space="preserve">workbook is </w:t>
      </w:r>
      <w:r w:rsidRPr="00866271">
        <w:rPr>
          <w:rFonts w:ascii="Times New Roman" w:hAnsi="Times New Roman" w:cs="Times New Roman"/>
        </w:rPr>
        <w:t>as follows:</w:t>
      </w:r>
    </w:p>
    <w:p w:rsidR="00AA0E52" w:rsidRPr="00866271" w:rsidRDefault="00AA0E52" w:rsidP="005F6FB5">
      <w:pPr>
        <w:spacing w:after="0" w:line="240" w:lineRule="auto"/>
        <w:rPr>
          <w:rFonts w:ascii="Times New Roman" w:hAnsi="Times New Roman" w:cs="Times New Roman"/>
        </w:rPr>
      </w:pPr>
    </w:p>
    <w:p w:rsidR="003151B5" w:rsidRDefault="003151B5" w:rsidP="004238BF">
      <w:pPr>
        <w:spacing w:after="0" w:line="240" w:lineRule="auto"/>
        <w:rPr>
          <w:rFonts w:ascii="Times New Roman" w:hAnsi="Times New Roman" w:cs="Times New Roman"/>
        </w:rPr>
      </w:pPr>
    </w:p>
    <w:tbl>
      <w:tblPr>
        <w:tblW w:w="1295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803"/>
        <w:gridCol w:w="1078"/>
        <w:gridCol w:w="4018"/>
        <w:gridCol w:w="4051"/>
      </w:tblGrid>
      <w:tr w:rsidR="003F19EA" w:rsidTr="0077649D">
        <w:trPr>
          <w:tblCellSpacing w:w="15" w:type="dxa"/>
        </w:trPr>
        <w:tc>
          <w:tcPr>
            <w:tcW w:w="3758" w:type="dxa"/>
            <w:vAlign w:val="center"/>
            <w:hideMark/>
          </w:tcPr>
          <w:p w:rsidR="0075214A" w:rsidRPr="0075214A" w:rsidRDefault="004E2C93" w:rsidP="0075214A">
            <w:pPr>
              <w:spacing w:after="0" w:line="240" w:lineRule="auto"/>
              <w:rPr>
                <w:rFonts w:ascii="Times New Roman" w:hAnsi="Times New Roman" w:cs="Times New Roman"/>
              </w:rPr>
            </w:pPr>
            <w:r>
              <w:rPr>
                <w:rFonts w:ascii="Times New Roman" w:hAnsi="Times New Roman" w:cs="Times New Roman"/>
                <w:b/>
                <w:bCs/>
              </w:rPr>
              <w:t>F</w:t>
            </w:r>
            <w:r w:rsidRPr="0075214A">
              <w:rPr>
                <w:rFonts w:ascii="Times New Roman" w:hAnsi="Times New Roman" w:cs="Times New Roman"/>
                <w:b/>
                <w:bCs/>
              </w:rPr>
              <w:t>iletype</w:t>
            </w:r>
          </w:p>
        </w:tc>
        <w:tc>
          <w:tcPr>
            <w:tcW w:w="104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b/>
                <w:bCs/>
              </w:rPr>
              <w:t>extension</w:t>
            </w:r>
          </w:p>
        </w:tc>
        <w:tc>
          <w:tcPr>
            <w:tcW w:w="398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b/>
                <w:bCs/>
              </w:rPr>
              <w:t>File Naming Convention*</w:t>
            </w:r>
          </w:p>
        </w:tc>
        <w:tc>
          <w:tcPr>
            <w:tcW w:w="4006"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b/>
                <w:bCs/>
              </w:rPr>
              <w:t>Example</w:t>
            </w:r>
          </w:p>
        </w:tc>
      </w:tr>
      <w:tr w:rsidR="003F19EA" w:rsidTr="0077649D">
        <w:trPr>
          <w:tblCellSpacing w:w="15" w:type="dxa"/>
        </w:trPr>
        <w:tc>
          <w:tcPr>
            <w:tcW w:w="375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Monthly workbook</w:t>
            </w:r>
          </w:p>
        </w:tc>
        <w:tc>
          <w:tcPr>
            <w:tcW w:w="104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.xlsx</w:t>
            </w:r>
          </w:p>
        </w:tc>
        <w:tc>
          <w:tcPr>
            <w:tcW w:w="398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MCE Name YYYYM##.01</w:t>
            </w:r>
          </w:p>
        </w:tc>
        <w:tc>
          <w:tcPr>
            <w:tcW w:w="4006"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Anthem 2024M07.01</w:t>
            </w:r>
          </w:p>
        </w:tc>
      </w:tr>
      <w:tr w:rsidR="003F19EA" w:rsidTr="0077649D">
        <w:trPr>
          <w:tblCellSpacing w:w="15" w:type="dxa"/>
        </w:trPr>
        <w:tc>
          <w:tcPr>
            <w:tcW w:w="375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Quarterly workbook</w:t>
            </w:r>
          </w:p>
        </w:tc>
        <w:tc>
          <w:tcPr>
            <w:tcW w:w="104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.xlsx</w:t>
            </w:r>
          </w:p>
        </w:tc>
        <w:tc>
          <w:tcPr>
            <w:tcW w:w="398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MCE Name YYYYQ#.01</w:t>
            </w:r>
          </w:p>
        </w:tc>
        <w:tc>
          <w:tcPr>
            <w:tcW w:w="4006"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Humana 2024Q1.01</w:t>
            </w:r>
          </w:p>
        </w:tc>
      </w:tr>
      <w:tr w:rsidR="003F19EA" w:rsidTr="0077649D">
        <w:trPr>
          <w:tblCellSpacing w:w="15" w:type="dxa"/>
        </w:trPr>
        <w:tc>
          <w:tcPr>
            <w:tcW w:w="375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Quarterly Financial workbook - 0803</w:t>
            </w:r>
          </w:p>
        </w:tc>
        <w:tc>
          <w:tcPr>
            <w:tcW w:w="104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.xlsx</w:t>
            </w:r>
          </w:p>
        </w:tc>
        <w:tc>
          <w:tcPr>
            <w:tcW w:w="398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MCE Name YYYYQ#-0803.01</w:t>
            </w:r>
          </w:p>
        </w:tc>
        <w:tc>
          <w:tcPr>
            <w:tcW w:w="4006"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UHC 2024Q1-0803.01</w:t>
            </w:r>
          </w:p>
        </w:tc>
      </w:tr>
      <w:tr w:rsidR="003F19EA" w:rsidTr="0077649D">
        <w:trPr>
          <w:tblCellSpacing w:w="15" w:type="dxa"/>
        </w:trPr>
        <w:tc>
          <w:tcPr>
            <w:tcW w:w="375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Annual workbook</w:t>
            </w:r>
          </w:p>
        </w:tc>
        <w:tc>
          <w:tcPr>
            <w:tcW w:w="104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.xlsx</w:t>
            </w:r>
          </w:p>
        </w:tc>
        <w:tc>
          <w:tcPr>
            <w:tcW w:w="398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MCE Name YYYY.01</w:t>
            </w:r>
          </w:p>
        </w:tc>
        <w:tc>
          <w:tcPr>
            <w:tcW w:w="4006"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 xml:space="preserve">Anthem 2024.01      </w:t>
            </w:r>
            <w:r w:rsidRPr="0075214A">
              <w:rPr>
                <w:rFonts w:ascii="Times New Roman" w:hAnsi="Times New Roman" w:cs="Times New Roman"/>
                <w:i/>
                <w:iCs/>
              </w:rPr>
              <w:t>for annual reports due Oct 31, Jan 31, etc.</w:t>
            </w:r>
          </w:p>
        </w:tc>
      </w:tr>
      <w:tr w:rsidR="003F19EA" w:rsidTr="0077649D">
        <w:trPr>
          <w:tblCellSpacing w:w="15" w:type="dxa"/>
        </w:trPr>
        <w:tc>
          <w:tcPr>
            <w:tcW w:w="375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Program Integrity Reports (1101, 1102, 1103, 1105, 1106)</w:t>
            </w:r>
          </w:p>
        </w:tc>
        <w:tc>
          <w:tcPr>
            <w:tcW w:w="104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.xlsx</w:t>
            </w:r>
          </w:p>
        </w:tc>
        <w:tc>
          <w:tcPr>
            <w:tcW w:w="398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MCE Name YYYYM##-PI.01</w:t>
            </w:r>
          </w:p>
        </w:tc>
        <w:tc>
          <w:tcPr>
            <w:tcW w:w="4006"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UHC 2024M10-PI.01</w:t>
            </w:r>
          </w:p>
        </w:tc>
      </w:tr>
      <w:tr w:rsidR="003F19EA" w:rsidTr="0077649D">
        <w:trPr>
          <w:tblCellSpacing w:w="15" w:type="dxa"/>
        </w:trPr>
        <w:tc>
          <w:tcPr>
            <w:tcW w:w="375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Ad-hoc Reports</w:t>
            </w:r>
          </w:p>
        </w:tc>
        <w:tc>
          <w:tcPr>
            <w:tcW w:w="104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w:t>
            </w:r>
          </w:p>
        </w:tc>
        <w:tc>
          <w:tcPr>
            <w:tcW w:w="398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AD-HOC MCE Name YYYYMMDD-&lt;filedescription&gt;.01</w:t>
            </w:r>
          </w:p>
        </w:tc>
        <w:tc>
          <w:tcPr>
            <w:tcW w:w="4006"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AD-HOC Humana 20241031-report 1003.01</w:t>
            </w:r>
          </w:p>
        </w:tc>
      </w:tr>
      <w:tr w:rsidR="003F19EA" w:rsidTr="0077649D">
        <w:trPr>
          <w:tblCellSpacing w:w="15" w:type="dxa"/>
        </w:trPr>
        <w:tc>
          <w:tcPr>
            <w:tcW w:w="375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Administrative and Financial Reports - 0804</w:t>
            </w:r>
          </w:p>
        </w:tc>
        <w:tc>
          <w:tcPr>
            <w:tcW w:w="104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.zip or .xlsx</w:t>
            </w:r>
          </w:p>
        </w:tc>
        <w:tc>
          <w:tcPr>
            <w:tcW w:w="398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MCE Name YYYYQ#-0804.01</w:t>
            </w:r>
          </w:p>
        </w:tc>
        <w:tc>
          <w:tcPr>
            <w:tcW w:w="4006"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UHC 2024Q1-0804.01</w:t>
            </w:r>
          </w:p>
        </w:tc>
      </w:tr>
      <w:tr w:rsidR="003F19EA" w:rsidTr="0077649D">
        <w:trPr>
          <w:tblCellSpacing w:w="15" w:type="dxa"/>
        </w:trPr>
        <w:tc>
          <w:tcPr>
            <w:tcW w:w="375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Administrative and Financial Reports - 0805</w:t>
            </w:r>
          </w:p>
        </w:tc>
        <w:tc>
          <w:tcPr>
            <w:tcW w:w="104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.zip</w:t>
            </w:r>
          </w:p>
        </w:tc>
        <w:tc>
          <w:tcPr>
            <w:tcW w:w="398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MCE Name YYYY-0805.01</w:t>
            </w:r>
          </w:p>
        </w:tc>
        <w:tc>
          <w:tcPr>
            <w:tcW w:w="4006"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Anthem 2024-0805.01</w:t>
            </w:r>
          </w:p>
        </w:tc>
      </w:tr>
      <w:tr w:rsidR="003F19EA" w:rsidTr="0077649D">
        <w:trPr>
          <w:tblCellSpacing w:w="15" w:type="dxa"/>
        </w:trPr>
        <w:tc>
          <w:tcPr>
            <w:tcW w:w="375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Administrative and Financial Reports - 0806</w:t>
            </w:r>
          </w:p>
        </w:tc>
        <w:tc>
          <w:tcPr>
            <w:tcW w:w="104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.zip</w:t>
            </w:r>
          </w:p>
        </w:tc>
        <w:tc>
          <w:tcPr>
            <w:tcW w:w="398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MCE Name YYYYQ#-0806.01</w:t>
            </w:r>
          </w:p>
        </w:tc>
        <w:tc>
          <w:tcPr>
            <w:tcW w:w="4006"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Humana 2024Q1-0806.01</w:t>
            </w:r>
          </w:p>
        </w:tc>
      </w:tr>
      <w:tr w:rsidR="003F19EA" w:rsidTr="0077649D">
        <w:trPr>
          <w:tblCellSpacing w:w="15" w:type="dxa"/>
        </w:trPr>
        <w:tc>
          <w:tcPr>
            <w:tcW w:w="375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Administrative and Financial Reports - 0807</w:t>
            </w:r>
          </w:p>
        </w:tc>
        <w:tc>
          <w:tcPr>
            <w:tcW w:w="104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.zip</w:t>
            </w:r>
          </w:p>
        </w:tc>
        <w:tc>
          <w:tcPr>
            <w:tcW w:w="398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MCE Name YYYY-0807.01</w:t>
            </w:r>
          </w:p>
        </w:tc>
        <w:tc>
          <w:tcPr>
            <w:tcW w:w="4006"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UHC 2024-0807.01</w:t>
            </w:r>
          </w:p>
        </w:tc>
      </w:tr>
      <w:tr w:rsidR="003F19EA" w:rsidTr="0077649D">
        <w:trPr>
          <w:tblCellSpacing w:w="15" w:type="dxa"/>
        </w:trPr>
        <w:tc>
          <w:tcPr>
            <w:tcW w:w="375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Quality Management and Improvement Reports - 1002</w:t>
            </w:r>
          </w:p>
        </w:tc>
        <w:tc>
          <w:tcPr>
            <w:tcW w:w="104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.zip or .xlsx</w:t>
            </w:r>
          </w:p>
        </w:tc>
        <w:tc>
          <w:tcPr>
            <w:tcW w:w="398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MCE Name YYYYQ#-1002.01</w:t>
            </w:r>
          </w:p>
        </w:tc>
        <w:tc>
          <w:tcPr>
            <w:tcW w:w="4006"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Anthem 2024Q1-1002.01</w:t>
            </w:r>
          </w:p>
        </w:tc>
      </w:tr>
      <w:tr w:rsidR="003F19EA" w:rsidTr="0077649D">
        <w:trPr>
          <w:tblCellSpacing w:w="15" w:type="dxa"/>
        </w:trPr>
        <w:tc>
          <w:tcPr>
            <w:tcW w:w="375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Quality Management and Improvement Reports - 1004</w:t>
            </w:r>
          </w:p>
        </w:tc>
        <w:tc>
          <w:tcPr>
            <w:tcW w:w="104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.zip</w:t>
            </w:r>
          </w:p>
        </w:tc>
        <w:tc>
          <w:tcPr>
            <w:tcW w:w="398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MCE Name YYYY-1004.01</w:t>
            </w:r>
          </w:p>
        </w:tc>
        <w:tc>
          <w:tcPr>
            <w:tcW w:w="4006"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UHC 2024-1004.01</w:t>
            </w:r>
          </w:p>
        </w:tc>
      </w:tr>
      <w:tr w:rsidR="003F19EA" w:rsidTr="0077649D">
        <w:trPr>
          <w:tblCellSpacing w:w="15" w:type="dxa"/>
        </w:trPr>
        <w:tc>
          <w:tcPr>
            <w:tcW w:w="375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Quality Management and Improvement Reports - 1005</w:t>
            </w:r>
          </w:p>
        </w:tc>
        <w:tc>
          <w:tcPr>
            <w:tcW w:w="104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.zip</w:t>
            </w:r>
          </w:p>
        </w:tc>
        <w:tc>
          <w:tcPr>
            <w:tcW w:w="398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MCE Name YYYY-1005.01</w:t>
            </w:r>
          </w:p>
        </w:tc>
        <w:tc>
          <w:tcPr>
            <w:tcW w:w="4006"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Anthem 2024-1005.01</w:t>
            </w:r>
          </w:p>
        </w:tc>
      </w:tr>
      <w:tr w:rsidR="003F19EA" w:rsidTr="0077649D">
        <w:trPr>
          <w:tblCellSpacing w:w="15" w:type="dxa"/>
        </w:trPr>
        <w:tc>
          <w:tcPr>
            <w:tcW w:w="375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Quality Management and Improvement Reports - 1006</w:t>
            </w:r>
          </w:p>
        </w:tc>
        <w:tc>
          <w:tcPr>
            <w:tcW w:w="104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.zip</w:t>
            </w:r>
          </w:p>
        </w:tc>
        <w:tc>
          <w:tcPr>
            <w:tcW w:w="398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MCE Name YYYY-1006.01</w:t>
            </w:r>
          </w:p>
        </w:tc>
        <w:tc>
          <w:tcPr>
            <w:tcW w:w="4006"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Humana 2024-1006.01</w:t>
            </w:r>
          </w:p>
        </w:tc>
      </w:tr>
      <w:tr w:rsidR="003F19EA" w:rsidTr="0077649D">
        <w:trPr>
          <w:tblCellSpacing w:w="15" w:type="dxa"/>
        </w:trPr>
        <w:tc>
          <w:tcPr>
            <w:tcW w:w="375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Quality Management and Improvement Reports - 1007</w:t>
            </w:r>
          </w:p>
        </w:tc>
        <w:tc>
          <w:tcPr>
            <w:tcW w:w="104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.zip</w:t>
            </w:r>
          </w:p>
        </w:tc>
        <w:tc>
          <w:tcPr>
            <w:tcW w:w="398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MCE Name YYYY-1007.01</w:t>
            </w:r>
          </w:p>
        </w:tc>
        <w:tc>
          <w:tcPr>
            <w:tcW w:w="4006"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UHC 2024-1007.01</w:t>
            </w:r>
          </w:p>
        </w:tc>
      </w:tr>
      <w:tr w:rsidR="003F19EA" w:rsidTr="0077649D">
        <w:trPr>
          <w:tblCellSpacing w:w="15" w:type="dxa"/>
        </w:trPr>
        <w:tc>
          <w:tcPr>
            <w:tcW w:w="375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Quality Management and Improvement Reports - 1009</w:t>
            </w:r>
          </w:p>
        </w:tc>
        <w:tc>
          <w:tcPr>
            <w:tcW w:w="104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.zip</w:t>
            </w:r>
          </w:p>
        </w:tc>
        <w:tc>
          <w:tcPr>
            <w:tcW w:w="398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MCE Name YYYY-1009.01</w:t>
            </w:r>
          </w:p>
        </w:tc>
        <w:tc>
          <w:tcPr>
            <w:tcW w:w="4006"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Humana 2024-1009.01</w:t>
            </w:r>
          </w:p>
        </w:tc>
      </w:tr>
      <w:tr w:rsidR="003F19EA" w:rsidTr="0077649D">
        <w:trPr>
          <w:tblCellSpacing w:w="15" w:type="dxa"/>
        </w:trPr>
        <w:tc>
          <w:tcPr>
            <w:tcW w:w="375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Program Integrity Reports - 1104</w:t>
            </w:r>
          </w:p>
        </w:tc>
        <w:tc>
          <w:tcPr>
            <w:tcW w:w="104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.zip</w:t>
            </w:r>
          </w:p>
        </w:tc>
        <w:tc>
          <w:tcPr>
            <w:tcW w:w="3988"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MCE Name YYYY-1104.01</w:t>
            </w:r>
          </w:p>
        </w:tc>
        <w:tc>
          <w:tcPr>
            <w:tcW w:w="4006" w:type="dxa"/>
            <w:vAlign w:val="center"/>
            <w:hideMark/>
          </w:tcPr>
          <w:p w:rsidR="0075214A" w:rsidRPr="0075214A" w:rsidRDefault="004E2C93" w:rsidP="0075214A">
            <w:pPr>
              <w:spacing w:after="0" w:line="240" w:lineRule="auto"/>
              <w:rPr>
                <w:rFonts w:ascii="Times New Roman" w:hAnsi="Times New Roman" w:cs="Times New Roman"/>
              </w:rPr>
            </w:pPr>
            <w:r w:rsidRPr="0075214A">
              <w:rPr>
                <w:rFonts w:ascii="Times New Roman" w:hAnsi="Times New Roman" w:cs="Times New Roman"/>
              </w:rPr>
              <w:t>UHC 2024-1104.01</w:t>
            </w:r>
          </w:p>
        </w:tc>
      </w:tr>
    </w:tbl>
    <w:p w:rsidR="0075214A" w:rsidRDefault="0075214A" w:rsidP="004238BF">
      <w:pPr>
        <w:spacing w:after="0" w:line="240" w:lineRule="auto"/>
        <w:rPr>
          <w:rFonts w:ascii="Times New Roman" w:hAnsi="Times New Roman" w:cs="Times New Roman"/>
        </w:rPr>
      </w:pPr>
    </w:p>
    <w:p w:rsidR="004238BF" w:rsidRPr="00866271" w:rsidRDefault="004E2C93" w:rsidP="004238BF">
      <w:pPr>
        <w:spacing w:after="0" w:line="240" w:lineRule="auto"/>
        <w:rPr>
          <w:rFonts w:ascii="Times New Roman" w:hAnsi="Times New Roman" w:cs="Times New Roman"/>
        </w:rPr>
      </w:pPr>
      <w:r w:rsidRPr="00866271">
        <w:rPr>
          <w:rFonts w:ascii="Times New Roman" w:hAnsi="Times New Roman" w:cs="Times New Roman"/>
        </w:rPr>
        <w:t xml:space="preserve">On the Attestation forms, the MCE is instructed to enter the submission date next to </w:t>
      </w:r>
      <w:r w:rsidRPr="00866271">
        <w:rPr>
          <w:rFonts w:ascii="Times New Roman" w:hAnsi="Times New Roman" w:cs="Times New Roman"/>
          <w:u w:val="single"/>
        </w:rPr>
        <w:t>every</w:t>
      </w:r>
      <w:r w:rsidRPr="00866271">
        <w:rPr>
          <w:rFonts w:ascii="Times New Roman" w:hAnsi="Times New Roman" w:cs="Times New Roman"/>
        </w:rPr>
        <w:t xml:space="preserve"> report that is being submitted in the workbook.  Use the v1 column to enter these dates</w:t>
      </w:r>
      <w:r>
        <w:rPr>
          <w:rFonts w:ascii="Times New Roman" w:hAnsi="Times New Roman" w:cs="Times New Roman"/>
        </w:rPr>
        <w:t xml:space="preserve"> when it is v1 submission.</w:t>
      </w:r>
      <w:r w:rsidR="00A94C10">
        <w:rPr>
          <w:rFonts w:ascii="Times New Roman" w:hAnsi="Times New Roman" w:cs="Times New Roman"/>
        </w:rPr>
        <w:t xml:space="preserve"> For any </w:t>
      </w:r>
      <w:r w:rsidR="00CE011C">
        <w:rPr>
          <w:rFonts w:ascii="Times New Roman" w:hAnsi="Times New Roman" w:cs="Times New Roman"/>
        </w:rPr>
        <w:t>resubmissions,</w:t>
      </w:r>
      <w:r w:rsidR="00A94C10">
        <w:rPr>
          <w:rFonts w:ascii="Times New Roman" w:hAnsi="Times New Roman" w:cs="Times New Roman"/>
        </w:rPr>
        <w:t xml:space="preserve"> please use v2 etc.</w:t>
      </w:r>
    </w:p>
    <w:p w:rsidR="004238BF" w:rsidRPr="00866271" w:rsidRDefault="004238BF" w:rsidP="004238BF">
      <w:pPr>
        <w:spacing w:after="0" w:line="240" w:lineRule="auto"/>
        <w:rPr>
          <w:rFonts w:ascii="Times New Roman" w:hAnsi="Times New Roman" w:cs="Times New Roman"/>
        </w:rPr>
      </w:pPr>
    </w:p>
    <w:p w:rsidR="003813C0" w:rsidRDefault="004E2C93">
      <w:pPr>
        <w:rPr>
          <w:rFonts w:ascii="Times New Roman" w:hAnsi="Times New Roman" w:cs="Times New Roman"/>
          <w:b/>
          <w:bCs/>
        </w:rPr>
      </w:pPr>
      <w:r>
        <w:rPr>
          <w:rFonts w:ascii="Times New Roman" w:hAnsi="Times New Roman" w:cs="Times New Roman"/>
          <w:b/>
          <w:bCs/>
        </w:rPr>
        <w:br w:type="page"/>
      </w:r>
    </w:p>
    <w:p w:rsidR="004238BF" w:rsidRPr="00866271" w:rsidRDefault="004E2C93" w:rsidP="004238BF">
      <w:pPr>
        <w:rPr>
          <w:rFonts w:ascii="Times New Roman" w:hAnsi="Times New Roman" w:cs="Times New Roman"/>
          <w:b/>
          <w:bCs/>
        </w:rPr>
      </w:pPr>
      <w:r w:rsidRPr="00866271">
        <w:rPr>
          <w:rFonts w:ascii="Times New Roman" w:hAnsi="Times New Roman" w:cs="Times New Roman"/>
          <w:b/>
          <w:bCs/>
        </w:rPr>
        <w:t>Nam</w:t>
      </w:r>
      <w:r>
        <w:rPr>
          <w:rFonts w:ascii="Times New Roman" w:hAnsi="Times New Roman" w:cs="Times New Roman"/>
          <w:b/>
          <w:bCs/>
        </w:rPr>
        <w:t>ing convention</w:t>
      </w:r>
      <w:r w:rsidRPr="00866271">
        <w:rPr>
          <w:rFonts w:ascii="Times New Roman" w:hAnsi="Times New Roman" w:cs="Times New Roman"/>
          <w:b/>
          <w:bCs/>
        </w:rPr>
        <w:t xml:space="preserve"> for Member-</w:t>
      </w:r>
      <w:r>
        <w:rPr>
          <w:rFonts w:ascii="Times New Roman" w:hAnsi="Times New Roman" w:cs="Times New Roman"/>
          <w:b/>
          <w:bCs/>
        </w:rPr>
        <w:t>Level</w:t>
      </w:r>
      <w:r w:rsidRPr="00866271">
        <w:rPr>
          <w:rFonts w:ascii="Times New Roman" w:hAnsi="Times New Roman" w:cs="Times New Roman"/>
          <w:b/>
          <w:bCs/>
        </w:rPr>
        <w:t xml:space="preserve"> and Provider-Specific Extract</w:t>
      </w:r>
      <w:r>
        <w:rPr>
          <w:rFonts w:ascii="Times New Roman" w:hAnsi="Times New Roman" w:cs="Times New Roman"/>
          <w:b/>
          <w:bCs/>
        </w:rPr>
        <w:t>s</w:t>
      </w:r>
      <w:r w:rsidRPr="00866271">
        <w:rPr>
          <w:rFonts w:ascii="Times New Roman" w:hAnsi="Times New Roman" w:cs="Times New Roman"/>
          <w:b/>
          <w:bCs/>
        </w:rPr>
        <w:t xml:space="preserve"> </w:t>
      </w:r>
      <w:r>
        <w:rPr>
          <w:rFonts w:ascii="Times New Roman" w:hAnsi="Times New Roman" w:cs="Times New Roman"/>
          <w:b/>
          <w:bCs/>
        </w:rPr>
        <w:t>(1200 Reports)</w:t>
      </w:r>
    </w:p>
    <w:p w:rsidR="004238BF" w:rsidRPr="00866271" w:rsidRDefault="004E2C93" w:rsidP="004238BF">
      <w:pPr>
        <w:rPr>
          <w:rFonts w:ascii="Times New Roman" w:hAnsi="Times New Roman" w:cs="Times New Roman"/>
        </w:rPr>
      </w:pPr>
      <w:r w:rsidRPr="00866271">
        <w:rPr>
          <w:rFonts w:ascii="Times New Roman" w:hAnsi="Times New Roman" w:cs="Times New Roman"/>
        </w:rPr>
        <w:t xml:space="preserve">There are </w:t>
      </w:r>
      <w:r w:rsidR="77005A90" w:rsidRPr="3BDB6E12">
        <w:rPr>
          <w:rFonts w:ascii="Times New Roman" w:hAnsi="Times New Roman" w:cs="Times New Roman"/>
        </w:rPr>
        <w:t>four</w:t>
      </w:r>
      <w:r w:rsidRPr="00866271">
        <w:rPr>
          <w:rFonts w:ascii="Times New Roman" w:hAnsi="Times New Roman" w:cs="Times New Roman"/>
        </w:rPr>
        <w:t xml:space="preserve"> </w:t>
      </w:r>
      <w:r>
        <w:rPr>
          <w:rFonts w:ascii="Times New Roman" w:hAnsi="Times New Roman" w:cs="Times New Roman"/>
        </w:rPr>
        <w:t>data extracts</w:t>
      </w:r>
      <w:r w:rsidRPr="00866271">
        <w:rPr>
          <w:rFonts w:ascii="Times New Roman" w:hAnsi="Times New Roman" w:cs="Times New Roman"/>
        </w:rPr>
        <w:t xml:space="preserve"> that are not Excel templates, but </w:t>
      </w:r>
      <w:r>
        <w:rPr>
          <w:rFonts w:ascii="Times New Roman" w:hAnsi="Times New Roman" w:cs="Times New Roman"/>
        </w:rPr>
        <w:t xml:space="preserve">separate </w:t>
      </w:r>
      <w:r w:rsidRPr="00866271">
        <w:rPr>
          <w:rFonts w:ascii="Times New Roman" w:hAnsi="Times New Roman" w:cs="Times New Roman"/>
        </w:rPr>
        <w:t xml:space="preserve">files that will be submitted by MCEs in pre-defined formats. Submit each of these files in .xlsx or .txt format. The file layout for each report is specified by OMPP. The intent is for these files to continuously increase in size throughout a program calendar year. As such, the files will be submitted to OMPP separately. </w:t>
      </w:r>
    </w:p>
    <w:p w:rsidR="004238BF" w:rsidRDefault="004E2C93" w:rsidP="004238BF">
      <w:pPr>
        <w:rPr>
          <w:rFonts w:ascii="Times New Roman" w:hAnsi="Times New Roman" w:cs="Times New Roman"/>
        </w:rPr>
      </w:pPr>
      <w:r w:rsidRPr="00866271">
        <w:rPr>
          <w:rFonts w:ascii="Times New Roman" w:hAnsi="Times New Roman" w:cs="Times New Roman"/>
        </w:rPr>
        <w:t xml:space="preserve">The naming convention for these </w:t>
      </w:r>
      <w:r>
        <w:rPr>
          <w:rFonts w:ascii="Times New Roman" w:hAnsi="Times New Roman" w:cs="Times New Roman"/>
        </w:rPr>
        <w:t>extracts</w:t>
      </w:r>
      <w:r w:rsidRPr="00866271">
        <w:rPr>
          <w:rFonts w:ascii="Times New Roman" w:hAnsi="Times New Roman" w:cs="Times New Roman"/>
        </w:rPr>
        <w:t xml:space="preserve"> differ</w:t>
      </w:r>
      <w:r>
        <w:rPr>
          <w:rFonts w:ascii="Times New Roman" w:hAnsi="Times New Roman" w:cs="Times New Roman"/>
        </w:rPr>
        <w:t>s</w:t>
      </w:r>
      <w:r w:rsidRPr="00866271">
        <w:rPr>
          <w:rFonts w:ascii="Times New Roman" w:hAnsi="Times New Roman" w:cs="Times New Roman"/>
        </w:rPr>
        <w:t xml:space="preserve"> from all other reports mentioned above. These file extracts are intended to be </w:t>
      </w:r>
      <w:r w:rsidR="00F85DC0">
        <w:rPr>
          <w:rFonts w:ascii="Times New Roman" w:hAnsi="Times New Roman" w:cs="Times New Roman"/>
        </w:rPr>
        <w:t>Cumulative</w:t>
      </w:r>
      <w:r w:rsidR="00AB4A7E">
        <w:rPr>
          <w:rFonts w:ascii="Times New Roman" w:hAnsi="Times New Roman" w:cs="Times New Roman"/>
        </w:rPr>
        <w:t xml:space="preserve"> (including all previous months of data for the current calendar year)</w:t>
      </w:r>
      <w:r w:rsidRPr="00866271">
        <w:rPr>
          <w:rFonts w:ascii="Times New Roman" w:hAnsi="Times New Roman" w:cs="Times New Roman"/>
        </w:rPr>
        <w:t xml:space="preserve">. As such, MCEs should submit each file with a date in the file name </w:t>
      </w:r>
      <w:r w:rsidRPr="00866271">
        <w:rPr>
          <w:rFonts w:ascii="Times New Roman" w:hAnsi="Times New Roman" w:cs="Times New Roman"/>
          <w:u w:val="single"/>
        </w:rPr>
        <w:t xml:space="preserve">based on the date that the file was </w:t>
      </w:r>
      <w:r w:rsidR="003813C0">
        <w:rPr>
          <w:rFonts w:ascii="Times New Roman" w:hAnsi="Times New Roman" w:cs="Times New Roman"/>
          <w:u w:val="single"/>
        </w:rPr>
        <w:t>originally due to</w:t>
      </w:r>
      <w:r w:rsidRPr="00866271">
        <w:rPr>
          <w:rFonts w:ascii="Times New Roman" w:hAnsi="Times New Roman" w:cs="Times New Roman"/>
          <w:u w:val="single"/>
        </w:rPr>
        <w:t xml:space="preserve"> OMPP</w:t>
      </w:r>
      <w:r w:rsidRPr="00866271">
        <w:rPr>
          <w:rFonts w:ascii="Times New Roman" w:hAnsi="Times New Roman" w:cs="Times New Roman"/>
        </w:rPr>
        <w:t xml:space="preserve">. </w:t>
      </w:r>
      <w:r w:rsidR="003813C0">
        <w:rPr>
          <w:rFonts w:ascii="Times New Roman" w:hAnsi="Times New Roman" w:cs="Times New Roman"/>
        </w:rPr>
        <w:t>For example, you</w:t>
      </w:r>
      <w:r w:rsidR="00AE34E1">
        <w:rPr>
          <w:rFonts w:ascii="Times New Roman" w:hAnsi="Times New Roman" w:cs="Times New Roman"/>
        </w:rPr>
        <w:t xml:space="preserve"> may</w:t>
      </w:r>
      <w:r w:rsidR="003813C0">
        <w:rPr>
          <w:rFonts w:ascii="Times New Roman" w:hAnsi="Times New Roman" w:cs="Times New Roman"/>
        </w:rPr>
        <w:t xml:space="preserve"> receive an error log and email for a submitted file, and go to resubmit the updated file, it should still utilize the original due date in the Report Name. </w:t>
      </w:r>
    </w:p>
    <w:tbl>
      <w:tblPr>
        <w:tblStyle w:val="TableGridLight"/>
        <w:tblW w:w="9414" w:type="dxa"/>
        <w:jc w:val="center"/>
        <w:tblLook w:val="04A0" w:firstRow="1" w:lastRow="0" w:firstColumn="1" w:lastColumn="0" w:noHBand="0" w:noVBand="1"/>
      </w:tblPr>
      <w:tblGrid>
        <w:gridCol w:w="4543"/>
        <w:gridCol w:w="4871"/>
      </w:tblGrid>
      <w:tr w:rsidR="003F19EA">
        <w:trPr>
          <w:trHeight w:val="294"/>
          <w:jc w:val="center"/>
        </w:trPr>
        <w:tc>
          <w:tcPr>
            <w:tcW w:w="4543" w:type="dxa"/>
          </w:tcPr>
          <w:p w:rsidR="004238BF" w:rsidRPr="00450AA1" w:rsidRDefault="004E2C93">
            <w:pPr>
              <w:jc w:val="center"/>
              <w:rPr>
                <w:rFonts w:ascii="Times New Roman" w:eastAsia="Times New Roman" w:hAnsi="Times New Roman" w:cs="Times New Roman"/>
                <w:b/>
                <w:bCs/>
              </w:rPr>
            </w:pPr>
            <w:r w:rsidRPr="00450AA1">
              <w:rPr>
                <w:rFonts w:ascii="Times New Roman" w:eastAsia="Times New Roman" w:hAnsi="Times New Roman" w:cs="Times New Roman"/>
                <w:b/>
                <w:bCs/>
              </w:rPr>
              <w:t>1200 Report Naming Convention</w:t>
            </w:r>
          </w:p>
        </w:tc>
        <w:tc>
          <w:tcPr>
            <w:tcW w:w="4871" w:type="dxa"/>
          </w:tcPr>
          <w:p w:rsidR="004238BF" w:rsidRPr="00450AA1" w:rsidRDefault="004E2C93">
            <w:pPr>
              <w:jc w:val="center"/>
              <w:rPr>
                <w:rFonts w:ascii="Times New Roman" w:eastAsia="Times New Roman" w:hAnsi="Times New Roman" w:cs="Times New Roman"/>
                <w:b/>
                <w:bCs/>
              </w:rPr>
            </w:pPr>
            <w:r w:rsidRPr="00450AA1">
              <w:rPr>
                <w:rFonts w:ascii="Times New Roman" w:eastAsia="Times New Roman" w:hAnsi="Times New Roman" w:cs="Times New Roman"/>
                <w:b/>
                <w:bCs/>
              </w:rPr>
              <w:t>Reporting Frequency</w:t>
            </w:r>
          </w:p>
        </w:tc>
      </w:tr>
      <w:tr w:rsidR="003F19EA">
        <w:trPr>
          <w:trHeight w:val="294"/>
          <w:jc w:val="center"/>
        </w:trPr>
        <w:tc>
          <w:tcPr>
            <w:tcW w:w="4543" w:type="dxa"/>
            <w:hideMark/>
          </w:tcPr>
          <w:p w:rsidR="004238BF" w:rsidRPr="00DC6354" w:rsidRDefault="004E2C93">
            <w:pPr>
              <w:rPr>
                <w:rFonts w:ascii="Times New Roman" w:eastAsia="Times New Roman" w:hAnsi="Times New Roman" w:cs="Times New Roman"/>
              </w:rPr>
            </w:pPr>
            <w:r w:rsidRPr="00DC6354">
              <w:rPr>
                <w:rFonts w:ascii="Times New Roman" w:eastAsia="Times New Roman" w:hAnsi="Times New Roman" w:cs="Times New Roman"/>
              </w:rPr>
              <w:t>[MCE] Report 1203_</w:t>
            </w:r>
            <w:r w:rsidRPr="00704237">
              <w:rPr>
                <w:rFonts w:ascii="Times New Roman" w:eastAsia="Times New Roman" w:hAnsi="Times New Roman" w:cs="Times New Roman"/>
              </w:rPr>
              <w:t>YYYYMMMDD</w:t>
            </w:r>
            <w:r w:rsidRPr="00DC6354">
              <w:rPr>
                <w:rFonts w:ascii="Times New Roman" w:eastAsia="Times New Roman" w:hAnsi="Times New Roman" w:cs="Times New Roman"/>
              </w:rPr>
              <w:t>.</w:t>
            </w:r>
            <w:r w:rsidRPr="00704237">
              <w:rPr>
                <w:rFonts w:ascii="Times New Roman" w:eastAsia="Times New Roman" w:hAnsi="Times New Roman" w:cs="Times New Roman"/>
              </w:rPr>
              <w:t>##</w:t>
            </w:r>
          </w:p>
        </w:tc>
        <w:tc>
          <w:tcPr>
            <w:tcW w:w="4871" w:type="dxa"/>
          </w:tcPr>
          <w:p w:rsidR="004238BF" w:rsidRPr="00DC6354" w:rsidRDefault="004E2C93">
            <w:pPr>
              <w:jc w:val="center"/>
              <w:rPr>
                <w:rFonts w:ascii="Times New Roman" w:eastAsia="Times New Roman" w:hAnsi="Times New Roman" w:cs="Times New Roman"/>
              </w:rPr>
            </w:pPr>
            <w:r w:rsidRPr="00DC6354">
              <w:rPr>
                <w:rFonts w:ascii="Times New Roman" w:eastAsia="Times New Roman" w:hAnsi="Times New Roman" w:cs="Times New Roman"/>
              </w:rPr>
              <w:t>Monthly</w:t>
            </w:r>
            <w:r>
              <w:rPr>
                <w:rFonts w:ascii="Times New Roman" w:eastAsia="Times New Roman" w:hAnsi="Times New Roman" w:cs="Times New Roman"/>
                <w:vertAlign w:val="superscript"/>
              </w:rPr>
              <w:t>2</w:t>
            </w:r>
          </w:p>
        </w:tc>
      </w:tr>
      <w:tr w:rsidR="003F19EA">
        <w:trPr>
          <w:trHeight w:val="286"/>
          <w:jc w:val="center"/>
        </w:trPr>
        <w:tc>
          <w:tcPr>
            <w:tcW w:w="4543" w:type="dxa"/>
            <w:hideMark/>
          </w:tcPr>
          <w:p w:rsidR="004238BF" w:rsidRPr="00DC6354" w:rsidRDefault="004E2C93">
            <w:pPr>
              <w:rPr>
                <w:rFonts w:ascii="Times New Roman" w:eastAsia="Times New Roman" w:hAnsi="Times New Roman" w:cs="Times New Roman"/>
              </w:rPr>
            </w:pPr>
            <w:r w:rsidRPr="00DC6354">
              <w:rPr>
                <w:rFonts w:ascii="Times New Roman" w:eastAsia="Times New Roman" w:hAnsi="Times New Roman" w:cs="Times New Roman"/>
              </w:rPr>
              <w:t>[MCE] Report 1204_</w:t>
            </w:r>
            <w:r w:rsidRPr="00704237">
              <w:rPr>
                <w:rFonts w:ascii="Times New Roman" w:eastAsia="Times New Roman" w:hAnsi="Times New Roman" w:cs="Times New Roman"/>
              </w:rPr>
              <w:t>YYYYMMMDD</w:t>
            </w:r>
            <w:r w:rsidRPr="00DC6354">
              <w:rPr>
                <w:rFonts w:ascii="Times New Roman" w:eastAsia="Times New Roman" w:hAnsi="Times New Roman" w:cs="Times New Roman"/>
              </w:rPr>
              <w:t>.</w:t>
            </w:r>
            <w:r w:rsidRPr="00704237">
              <w:rPr>
                <w:rFonts w:ascii="Times New Roman" w:eastAsia="Times New Roman" w:hAnsi="Times New Roman" w:cs="Times New Roman"/>
              </w:rPr>
              <w:t>##</w:t>
            </w:r>
          </w:p>
        </w:tc>
        <w:tc>
          <w:tcPr>
            <w:tcW w:w="4871" w:type="dxa"/>
          </w:tcPr>
          <w:p w:rsidR="004238BF" w:rsidRPr="00DC6354" w:rsidRDefault="004E2C93">
            <w:pPr>
              <w:jc w:val="center"/>
              <w:rPr>
                <w:rFonts w:ascii="Times New Roman" w:eastAsia="Times New Roman" w:hAnsi="Times New Roman" w:cs="Times New Roman"/>
              </w:rPr>
            </w:pPr>
            <w:r w:rsidRPr="00DC6354">
              <w:rPr>
                <w:rFonts w:ascii="Times New Roman" w:eastAsia="Times New Roman" w:hAnsi="Times New Roman" w:cs="Times New Roman"/>
              </w:rPr>
              <w:t>Monthly</w:t>
            </w:r>
            <w:r>
              <w:rPr>
                <w:rFonts w:ascii="Times New Roman" w:eastAsia="Times New Roman" w:hAnsi="Times New Roman" w:cs="Times New Roman"/>
                <w:vertAlign w:val="superscript"/>
              </w:rPr>
              <w:t>2</w:t>
            </w:r>
          </w:p>
        </w:tc>
      </w:tr>
      <w:tr w:rsidR="003F19EA">
        <w:trPr>
          <w:trHeight w:val="294"/>
          <w:jc w:val="center"/>
        </w:trPr>
        <w:tc>
          <w:tcPr>
            <w:tcW w:w="4543" w:type="dxa"/>
            <w:hideMark/>
          </w:tcPr>
          <w:p w:rsidR="004238BF" w:rsidRPr="00DC6354" w:rsidRDefault="004E2C93">
            <w:pPr>
              <w:rPr>
                <w:rFonts w:ascii="Times New Roman" w:eastAsia="Times New Roman" w:hAnsi="Times New Roman" w:cs="Times New Roman"/>
              </w:rPr>
            </w:pPr>
            <w:r w:rsidRPr="00DC6354">
              <w:rPr>
                <w:rFonts w:ascii="Times New Roman" w:eastAsia="Times New Roman" w:hAnsi="Times New Roman" w:cs="Times New Roman"/>
              </w:rPr>
              <w:t>[MCE] Report 1206_</w:t>
            </w:r>
            <w:r w:rsidRPr="00704237">
              <w:rPr>
                <w:rFonts w:ascii="Times New Roman" w:eastAsia="Times New Roman" w:hAnsi="Times New Roman" w:cs="Times New Roman"/>
              </w:rPr>
              <w:t>YYYYMMMDD</w:t>
            </w:r>
            <w:r w:rsidRPr="00DC6354">
              <w:rPr>
                <w:rFonts w:ascii="Times New Roman" w:eastAsia="Times New Roman" w:hAnsi="Times New Roman" w:cs="Times New Roman"/>
              </w:rPr>
              <w:t>.</w:t>
            </w:r>
            <w:r w:rsidRPr="00704237">
              <w:rPr>
                <w:rFonts w:ascii="Times New Roman" w:eastAsia="Times New Roman" w:hAnsi="Times New Roman" w:cs="Times New Roman"/>
              </w:rPr>
              <w:t>##</w:t>
            </w:r>
          </w:p>
        </w:tc>
        <w:tc>
          <w:tcPr>
            <w:tcW w:w="4871" w:type="dxa"/>
          </w:tcPr>
          <w:p w:rsidR="004238BF" w:rsidRPr="00DC6354" w:rsidRDefault="004E2C93">
            <w:pPr>
              <w:jc w:val="center"/>
              <w:rPr>
                <w:rFonts w:ascii="Times New Roman" w:eastAsia="Times New Roman" w:hAnsi="Times New Roman" w:cs="Times New Roman"/>
              </w:rPr>
            </w:pPr>
            <w:r w:rsidRPr="00DC6354">
              <w:rPr>
                <w:rFonts w:ascii="Times New Roman" w:eastAsia="Times New Roman" w:hAnsi="Times New Roman" w:cs="Times New Roman"/>
              </w:rPr>
              <w:t>Monthly</w:t>
            </w:r>
            <w:r>
              <w:rPr>
                <w:rFonts w:ascii="Times New Roman" w:eastAsia="Times New Roman" w:hAnsi="Times New Roman" w:cs="Times New Roman"/>
                <w:vertAlign w:val="superscript"/>
              </w:rPr>
              <w:t>2</w:t>
            </w:r>
          </w:p>
        </w:tc>
      </w:tr>
      <w:tr w:rsidR="003F19EA">
        <w:trPr>
          <w:trHeight w:val="294"/>
          <w:jc w:val="center"/>
        </w:trPr>
        <w:tc>
          <w:tcPr>
            <w:tcW w:w="4543" w:type="dxa"/>
            <w:hideMark/>
          </w:tcPr>
          <w:p w:rsidR="004238BF" w:rsidRPr="00DC6354" w:rsidRDefault="004E2C93">
            <w:pPr>
              <w:rPr>
                <w:rFonts w:ascii="Times New Roman" w:eastAsia="Times New Roman" w:hAnsi="Times New Roman" w:cs="Times New Roman"/>
              </w:rPr>
            </w:pPr>
            <w:r w:rsidRPr="00DC6354">
              <w:rPr>
                <w:rFonts w:ascii="Times New Roman" w:eastAsia="Times New Roman" w:hAnsi="Times New Roman" w:cs="Times New Roman"/>
              </w:rPr>
              <w:t>[MCE] Report 1209_</w:t>
            </w:r>
            <w:r w:rsidRPr="00704237">
              <w:rPr>
                <w:rFonts w:ascii="Times New Roman" w:eastAsia="Times New Roman" w:hAnsi="Times New Roman" w:cs="Times New Roman"/>
              </w:rPr>
              <w:t>YYYYMMMDD</w:t>
            </w:r>
            <w:r w:rsidRPr="00DC6354">
              <w:rPr>
                <w:rFonts w:ascii="Times New Roman" w:eastAsia="Times New Roman" w:hAnsi="Times New Roman" w:cs="Times New Roman"/>
              </w:rPr>
              <w:t>.</w:t>
            </w:r>
            <w:r w:rsidRPr="00704237">
              <w:rPr>
                <w:rFonts w:ascii="Times New Roman" w:eastAsia="Times New Roman" w:hAnsi="Times New Roman" w:cs="Times New Roman"/>
              </w:rPr>
              <w:t>##</w:t>
            </w:r>
          </w:p>
        </w:tc>
        <w:tc>
          <w:tcPr>
            <w:tcW w:w="4871" w:type="dxa"/>
          </w:tcPr>
          <w:p w:rsidR="004238BF" w:rsidRPr="00DC6354" w:rsidRDefault="004E2C93">
            <w:pPr>
              <w:jc w:val="center"/>
              <w:rPr>
                <w:rFonts w:ascii="Times New Roman" w:eastAsia="Times New Roman" w:hAnsi="Times New Roman" w:cs="Times New Roman"/>
              </w:rPr>
            </w:pPr>
            <w:r w:rsidRPr="00DC6354">
              <w:rPr>
                <w:rFonts w:ascii="Times New Roman" w:eastAsia="Times New Roman" w:hAnsi="Times New Roman" w:cs="Times New Roman"/>
              </w:rPr>
              <w:t>Monthly</w:t>
            </w:r>
            <w:r>
              <w:rPr>
                <w:rFonts w:ascii="Times New Roman" w:eastAsia="Times New Roman" w:hAnsi="Times New Roman" w:cs="Times New Roman"/>
                <w:vertAlign w:val="superscript"/>
              </w:rPr>
              <w:t>2</w:t>
            </w:r>
          </w:p>
        </w:tc>
      </w:tr>
    </w:tbl>
    <w:p w:rsidR="004238BF" w:rsidRDefault="004238BF" w:rsidP="004238BF">
      <w:pPr>
        <w:rPr>
          <w:rFonts w:ascii="Times New Roman" w:hAnsi="Times New Roman" w:cs="Times New Roman"/>
          <w:vertAlign w:val="superscript"/>
        </w:rPr>
      </w:pPr>
    </w:p>
    <w:p w:rsidR="004238BF" w:rsidRDefault="004E2C93" w:rsidP="004238BF">
      <w:pPr>
        <w:rPr>
          <w:rFonts w:ascii="Times New Roman" w:hAnsi="Times New Roman" w:cs="Times New Roman"/>
        </w:rPr>
      </w:pPr>
      <w:r>
        <w:rPr>
          <w:rFonts w:ascii="Times New Roman" w:hAnsi="Times New Roman" w:cs="Times New Roman"/>
        </w:rPr>
        <w:t xml:space="preserve">These data extracts should be uploaded to the following SFTP location: </w:t>
      </w:r>
    </w:p>
    <w:p w:rsidR="004238BF" w:rsidRPr="00C80199" w:rsidRDefault="004E2C93" w:rsidP="00C80199">
      <w:pPr>
        <w:jc w:val="center"/>
        <w:rPr>
          <w:rFonts w:ascii="Times New Roman" w:hAnsi="Times New Roman" w:cs="Times New Roman"/>
        </w:rPr>
      </w:pPr>
      <w:r w:rsidRPr="009A3026">
        <w:rPr>
          <w:rFonts w:ascii="Times New Roman" w:hAnsi="Times New Roman" w:cs="Times New Roman"/>
        </w:rPr>
        <w:t>Sftp://secureftp.in.gov/ ompp_reporting_manual\&lt;mcename&gt;\</w:t>
      </w:r>
      <w:r w:rsidRPr="00053AD7">
        <w:rPr>
          <w:rFonts w:ascii="Times New Roman" w:hAnsi="Times New Roman" w:cs="Times New Roman"/>
          <w:b/>
          <w:bCs/>
        </w:rPr>
        <w:t>IN</w:t>
      </w:r>
      <w:r w:rsidRPr="009A3026">
        <w:rPr>
          <w:rFonts w:ascii="Times New Roman" w:hAnsi="Times New Roman" w:cs="Times New Roman"/>
        </w:rPr>
        <w:t>\MCE Reporting-Pathways\Member-Lev</w:t>
      </w:r>
      <w:r w:rsidR="0034222B">
        <w:rPr>
          <w:rFonts w:ascii="Times New Roman" w:hAnsi="Times New Roman" w:cs="Times New Roman"/>
          <w:b/>
        </w:rPr>
        <w:br w:type="page"/>
      </w:r>
      <w:r w:rsidRPr="00866271">
        <w:rPr>
          <w:rFonts w:ascii="Times New Roman" w:hAnsi="Times New Roman" w:cs="Times New Roman"/>
          <w:b/>
        </w:rPr>
        <w:t xml:space="preserve">Version Control on </w:t>
      </w:r>
      <w:r>
        <w:rPr>
          <w:rFonts w:ascii="Times New Roman" w:hAnsi="Times New Roman" w:cs="Times New Roman"/>
          <w:b/>
        </w:rPr>
        <w:t xml:space="preserve">all </w:t>
      </w:r>
      <w:r w:rsidRPr="00866271">
        <w:rPr>
          <w:rFonts w:ascii="Times New Roman" w:hAnsi="Times New Roman" w:cs="Times New Roman"/>
          <w:b/>
        </w:rPr>
        <w:t>File Submissions</w:t>
      </w:r>
    </w:p>
    <w:p w:rsidR="004238BF" w:rsidRDefault="004238BF" w:rsidP="004238BF">
      <w:pPr>
        <w:spacing w:after="0" w:line="240" w:lineRule="auto"/>
        <w:rPr>
          <w:rFonts w:ascii="Times New Roman" w:hAnsi="Times New Roman" w:cs="Times New Roman"/>
        </w:rPr>
      </w:pPr>
    </w:p>
    <w:p w:rsidR="004238BF" w:rsidRPr="00866271" w:rsidRDefault="004E2C93" w:rsidP="004238BF">
      <w:pPr>
        <w:spacing w:after="0" w:line="240" w:lineRule="auto"/>
        <w:rPr>
          <w:rFonts w:ascii="Times New Roman" w:hAnsi="Times New Roman" w:cs="Times New Roman"/>
        </w:rPr>
      </w:pPr>
      <w:r w:rsidRPr="00866271">
        <w:rPr>
          <w:rFonts w:ascii="Times New Roman" w:hAnsi="Times New Roman" w:cs="Times New Roman"/>
        </w:rPr>
        <w:t>After</w:t>
      </w:r>
      <w:r w:rsidR="0034222B">
        <w:rPr>
          <w:rFonts w:ascii="Times New Roman" w:hAnsi="Times New Roman" w:cs="Times New Roman"/>
        </w:rPr>
        <w:t xml:space="preserve"> a file was successfully ingested and </w:t>
      </w:r>
      <w:r w:rsidRPr="00866271">
        <w:rPr>
          <w:rFonts w:ascii="Times New Roman" w:hAnsi="Times New Roman" w:cs="Times New Roman"/>
        </w:rPr>
        <w:t xml:space="preserve">OMPP or the MCE determines that information has been omitted or is inaccurate, amended data may be requested and accepted. The OMPP Program Evaluation Manager and Reporting Analyst should be contacted upon discovery. </w:t>
      </w:r>
    </w:p>
    <w:p w:rsidR="004238BF" w:rsidRPr="00866271" w:rsidRDefault="004238BF" w:rsidP="004238BF">
      <w:pPr>
        <w:spacing w:after="0" w:line="240" w:lineRule="auto"/>
        <w:rPr>
          <w:rFonts w:ascii="Times New Roman" w:hAnsi="Times New Roman" w:cs="Times New Roman"/>
        </w:rPr>
      </w:pPr>
    </w:p>
    <w:p w:rsidR="004238BF" w:rsidRPr="00866271" w:rsidRDefault="004E2C93" w:rsidP="004238BF">
      <w:pPr>
        <w:spacing w:after="0" w:line="240" w:lineRule="auto"/>
        <w:rPr>
          <w:rFonts w:ascii="Times New Roman" w:hAnsi="Times New Roman" w:cs="Times New Roman"/>
        </w:rPr>
      </w:pPr>
      <w:r w:rsidRPr="00866271">
        <w:rPr>
          <w:rFonts w:ascii="Times New Roman" w:hAnsi="Times New Roman" w:cs="Times New Roman"/>
        </w:rPr>
        <w:t xml:space="preserve">If the MCE needs to resubmit reports after </w:t>
      </w:r>
      <w:r w:rsidR="0034222B">
        <w:rPr>
          <w:rFonts w:ascii="Times New Roman" w:hAnsi="Times New Roman" w:cs="Times New Roman"/>
        </w:rPr>
        <w:t xml:space="preserve">a successful </w:t>
      </w:r>
      <w:r w:rsidRPr="00866271">
        <w:rPr>
          <w:rFonts w:ascii="Times New Roman" w:hAnsi="Times New Roman" w:cs="Times New Roman"/>
        </w:rPr>
        <w:t>version .01</w:t>
      </w:r>
      <w:r w:rsidR="0034222B">
        <w:rPr>
          <w:rFonts w:ascii="Times New Roman" w:hAnsi="Times New Roman" w:cs="Times New Roman"/>
        </w:rPr>
        <w:t xml:space="preserve"> has been ingested</w:t>
      </w:r>
      <w:r w:rsidRPr="00866271">
        <w:rPr>
          <w:rFonts w:ascii="Times New Roman" w:hAnsi="Times New Roman" w:cs="Times New Roman"/>
        </w:rPr>
        <w:t>, then the MCE should do the following:</w:t>
      </w:r>
    </w:p>
    <w:p w:rsidR="004238BF" w:rsidRPr="00866271" w:rsidRDefault="004E2C93" w:rsidP="00CB3F20">
      <w:pPr>
        <w:pStyle w:val="ListParagraph"/>
        <w:numPr>
          <w:ilvl w:val="0"/>
          <w:numId w:val="27"/>
        </w:numPr>
        <w:spacing w:after="0" w:line="240" w:lineRule="auto"/>
        <w:rPr>
          <w:rFonts w:ascii="Times New Roman" w:hAnsi="Times New Roman" w:cs="Times New Roman"/>
        </w:rPr>
      </w:pPr>
      <w:r w:rsidRPr="00866271">
        <w:rPr>
          <w:rFonts w:ascii="Times New Roman" w:hAnsi="Times New Roman" w:cs="Times New Roman"/>
        </w:rPr>
        <w:t>Start with the .01 Excel file that you submitted.</w:t>
      </w:r>
    </w:p>
    <w:p w:rsidR="004238BF" w:rsidRPr="00866271" w:rsidRDefault="004E2C93" w:rsidP="00CB3F20">
      <w:pPr>
        <w:pStyle w:val="ListParagraph"/>
        <w:numPr>
          <w:ilvl w:val="0"/>
          <w:numId w:val="27"/>
        </w:numPr>
        <w:spacing w:after="0" w:line="240" w:lineRule="auto"/>
        <w:rPr>
          <w:rFonts w:ascii="Times New Roman" w:hAnsi="Times New Roman" w:cs="Times New Roman"/>
        </w:rPr>
      </w:pPr>
      <w:r w:rsidRPr="00866271">
        <w:rPr>
          <w:rFonts w:ascii="Times New Roman" w:hAnsi="Times New Roman" w:cs="Times New Roman"/>
        </w:rPr>
        <w:t>Do a ‘Save As’ and rename the file by replacing .01 with .02.</w:t>
      </w:r>
      <w:r w:rsidRPr="336D66F7">
        <w:rPr>
          <w:rFonts w:ascii="Times New Roman" w:hAnsi="Times New Roman" w:cs="Times New Roman"/>
        </w:rPr>
        <w:t xml:space="preserve"> This means, please include all the data in the original submission as well as the updated data. </w:t>
      </w:r>
    </w:p>
    <w:p w:rsidR="004238BF" w:rsidRPr="00866271" w:rsidRDefault="004E2C93" w:rsidP="00CB3F20">
      <w:pPr>
        <w:pStyle w:val="ListParagraph"/>
        <w:numPr>
          <w:ilvl w:val="0"/>
          <w:numId w:val="27"/>
        </w:numPr>
        <w:spacing w:after="0" w:line="240" w:lineRule="auto"/>
        <w:rPr>
          <w:rFonts w:ascii="Times New Roman" w:hAnsi="Times New Roman" w:cs="Times New Roman"/>
        </w:rPr>
      </w:pPr>
      <w:r w:rsidRPr="00866271">
        <w:rPr>
          <w:rFonts w:ascii="Times New Roman" w:hAnsi="Times New Roman" w:cs="Times New Roman"/>
        </w:rPr>
        <w:t>Change the Attestation form by changing the Date of Submission of the .02 file.</w:t>
      </w:r>
    </w:p>
    <w:p w:rsidR="004238BF" w:rsidRPr="00866271" w:rsidRDefault="004E2C93" w:rsidP="00CB3F20">
      <w:pPr>
        <w:pStyle w:val="ListParagraph"/>
        <w:numPr>
          <w:ilvl w:val="0"/>
          <w:numId w:val="27"/>
        </w:numPr>
        <w:spacing w:after="0" w:line="240" w:lineRule="auto"/>
        <w:rPr>
          <w:rFonts w:ascii="Times New Roman" w:hAnsi="Times New Roman" w:cs="Times New Roman"/>
        </w:rPr>
      </w:pPr>
      <w:r w:rsidRPr="00866271">
        <w:rPr>
          <w:rFonts w:ascii="Times New Roman" w:hAnsi="Times New Roman" w:cs="Times New Roman"/>
        </w:rPr>
        <w:t>Enter the new date that indicates the resubmission date in the v2 columns, but ONLY enter a date in the specific reports that are being updated.  Do not enter a date in any cell for a report that is not being updated. That is an indication to the reader that no changes were made to these reports.</w:t>
      </w:r>
    </w:p>
    <w:p w:rsidR="004238BF" w:rsidRPr="00866271" w:rsidRDefault="004E2C93" w:rsidP="00CB3F20">
      <w:pPr>
        <w:pStyle w:val="ListParagraph"/>
        <w:numPr>
          <w:ilvl w:val="0"/>
          <w:numId w:val="27"/>
        </w:numPr>
        <w:spacing w:after="0" w:line="240" w:lineRule="auto"/>
        <w:rPr>
          <w:rFonts w:ascii="Times New Roman" w:hAnsi="Times New Roman" w:cs="Times New Roman"/>
        </w:rPr>
      </w:pPr>
      <w:r w:rsidRPr="00866271">
        <w:rPr>
          <w:rFonts w:ascii="Times New Roman" w:hAnsi="Times New Roman" w:cs="Times New Roman"/>
        </w:rPr>
        <w:t>Repeat this process if a .03 version of the file is necessary.</w:t>
      </w:r>
    </w:p>
    <w:p w:rsidR="004238BF" w:rsidRPr="00866271" w:rsidRDefault="004238BF" w:rsidP="004238BF">
      <w:pPr>
        <w:spacing w:after="0" w:line="240" w:lineRule="auto"/>
        <w:rPr>
          <w:rFonts w:ascii="Times New Roman" w:hAnsi="Times New Roman" w:cs="Times New Roman"/>
        </w:rPr>
      </w:pPr>
    </w:p>
    <w:p w:rsidR="004238BF" w:rsidRPr="00866271" w:rsidRDefault="004E2C93" w:rsidP="004238BF">
      <w:pPr>
        <w:spacing w:after="0" w:line="240" w:lineRule="auto"/>
        <w:rPr>
          <w:rFonts w:ascii="Times New Roman" w:hAnsi="Times New Roman" w:cs="Times New Roman"/>
        </w:rPr>
      </w:pPr>
      <w:r w:rsidRPr="00866271">
        <w:rPr>
          <w:rFonts w:ascii="Times New Roman" w:hAnsi="Times New Roman" w:cs="Times New Roman"/>
        </w:rPr>
        <w:t xml:space="preserve">Any resubmission must be uploaded to the </w:t>
      </w:r>
      <w:r>
        <w:rPr>
          <w:rFonts w:ascii="Times New Roman" w:hAnsi="Times New Roman" w:cs="Times New Roman"/>
        </w:rPr>
        <w:t>SFTP</w:t>
      </w:r>
      <w:r w:rsidRPr="00866271">
        <w:rPr>
          <w:rFonts w:ascii="Times New Roman" w:hAnsi="Times New Roman" w:cs="Times New Roman"/>
        </w:rPr>
        <w:t xml:space="preserve"> in the same </w:t>
      </w:r>
      <w:r w:rsidRPr="00450AA1">
        <w:rPr>
          <w:rFonts w:ascii="Times New Roman" w:hAnsi="Times New Roman" w:cs="Times New Roman"/>
          <w:b/>
          <w:bCs/>
          <w:i/>
          <w:iCs/>
        </w:rPr>
        <w:t>IN</w:t>
      </w:r>
      <w:r>
        <w:rPr>
          <w:rFonts w:ascii="Times New Roman" w:hAnsi="Times New Roman" w:cs="Times New Roman"/>
        </w:rPr>
        <w:t xml:space="preserve">bound folder and corresponding Member – Level </w:t>
      </w:r>
      <w:r w:rsidRPr="00866271">
        <w:rPr>
          <w:rFonts w:ascii="Times New Roman" w:hAnsi="Times New Roman" w:cs="Times New Roman"/>
        </w:rPr>
        <w:t>folder as the original submission.</w:t>
      </w:r>
      <w:r>
        <w:rPr>
          <w:rFonts w:ascii="Times New Roman" w:hAnsi="Times New Roman" w:cs="Times New Roman"/>
        </w:rPr>
        <w:t xml:space="preserve"> </w:t>
      </w:r>
      <w:r w:rsidRPr="00866271">
        <w:rPr>
          <w:rFonts w:ascii="Times New Roman" w:hAnsi="Times New Roman" w:cs="Times New Roman"/>
        </w:rPr>
        <w:t xml:space="preserve">The file upload must be accompanied with an email message to the Program Evaluation Manager and OMPP Reporting Analyst indicating: </w:t>
      </w:r>
    </w:p>
    <w:p w:rsidR="009C4520" w:rsidRPr="00866271" w:rsidRDefault="009C4520" w:rsidP="009C4520">
      <w:pPr>
        <w:pStyle w:val="ListParagraph"/>
        <w:spacing w:after="0" w:line="240" w:lineRule="auto"/>
        <w:rPr>
          <w:rFonts w:ascii="Times New Roman" w:hAnsi="Times New Roman" w:cs="Times New Roman"/>
        </w:rPr>
      </w:pPr>
    </w:p>
    <w:p w:rsidR="005F6FB5" w:rsidRPr="00866271" w:rsidRDefault="004E2C93" w:rsidP="005F6FB5">
      <w:pPr>
        <w:spacing w:after="0" w:line="240" w:lineRule="auto"/>
        <w:rPr>
          <w:rFonts w:ascii="Times New Roman" w:hAnsi="Times New Roman" w:cs="Times New Roman"/>
          <w:b/>
        </w:rPr>
      </w:pPr>
      <w:r w:rsidRPr="00866271">
        <w:rPr>
          <w:rFonts w:ascii="Times New Roman" w:hAnsi="Times New Roman" w:cs="Times New Roman"/>
          <w:b/>
        </w:rPr>
        <w:t>Attestation</w:t>
      </w:r>
    </w:p>
    <w:p w:rsidR="005F6FB5" w:rsidRPr="00866271" w:rsidRDefault="005F6FB5" w:rsidP="005F6FB5">
      <w:pPr>
        <w:spacing w:after="0" w:line="240" w:lineRule="auto"/>
        <w:rPr>
          <w:rFonts w:ascii="Times New Roman" w:hAnsi="Times New Roman" w:cs="Times New Roman"/>
        </w:rPr>
      </w:pPr>
    </w:p>
    <w:p w:rsidR="005F6FB5" w:rsidRPr="00866271" w:rsidRDefault="004E2C93" w:rsidP="005F6FB5">
      <w:pPr>
        <w:spacing w:after="0" w:line="240" w:lineRule="auto"/>
        <w:rPr>
          <w:rFonts w:ascii="Times New Roman" w:hAnsi="Times New Roman" w:cs="Times New Roman"/>
        </w:rPr>
      </w:pPr>
      <w:r w:rsidRPr="00866271">
        <w:rPr>
          <w:rFonts w:ascii="Times New Roman" w:hAnsi="Times New Roman" w:cs="Times New Roman"/>
        </w:rPr>
        <w:t>The MCE is required to have its CEO, Executive Director, or CFO sign the Attestation form with submission of every report submission.</w:t>
      </w:r>
      <w:r w:rsidR="007F0CF2" w:rsidRPr="00866271">
        <w:rPr>
          <w:rFonts w:ascii="Times New Roman" w:hAnsi="Times New Roman" w:cs="Times New Roman"/>
        </w:rPr>
        <w:t xml:space="preserve"> There are attestation forms</w:t>
      </w:r>
      <w:r w:rsidR="007E1837" w:rsidRPr="00866271">
        <w:rPr>
          <w:rFonts w:ascii="Times New Roman" w:hAnsi="Times New Roman" w:cs="Times New Roman"/>
        </w:rPr>
        <w:t xml:space="preserve"> in each of the workbook templates (monthly, quarterly, </w:t>
      </w:r>
      <w:r w:rsidR="00F76BFA" w:rsidRPr="00866271">
        <w:rPr>
          <w:rFonts w:ascii="Times New Roman" w:hAnsi="Times New Roman" w:cs="Times New Roman"/>
        </w:rPr>
        <w:t xml:space="preserve">and </w:t>
      </w:r>
      <w:r w:rsidR="007E1837" w:rsidRPr="00866271">
        <w:rPr>
          <w:rFonts w:ascii="Times New Roman" w:hAnsi="Times New Roman" w:cs="Times New Roman"/>
        </w:rPr>
        <w:t>annual)</w:t>
      </w:r>
      <w:r w:rsidR="007F0CF2" w:rsidRPr="00866271">
        <w:rPr>
          <w:rFonts w:ascii="Times New Roman" w:hAnsi="Times New Roman" w:cs="Times New Roman"/>
        </w:rPr>
        <w:t>.</w:t>
      </w:r>
      <w:r w:rsidR="007E1837" w:rsidRPr="00866271">
        <w:rPr>
          <w:rFonts w:ascii="Times New Roman" w:hAnsi="Times New Roman" w:cs="Times New Roman"/>
        </w:rPr>
        <w:t xml:space="preserve"> T</w:t>
      </w:r>
      <w:r w:rsidR="007F0CF2" w:rsidRPr="00866271">
        <w:rPr>
          <w:rFonts w:ascii="Times New Roman" w:hAnsi="Times New Roman" w:cs="Times New Roman"/>
        </w:rPr>
        <w:t>h</w:t>
      </w:r>
      <w:r w:rsidR="007E1837" w:rsidRPr="00866271">
        <w:rPr>
          <w:rFonts w:ascii="Times New Roman" w:hAnsi="Times New Roman" w:cs="Times New Roman"/>
        </w:rPr>
        <w:t xml:space="preserve">e attestation form embedded within each workbook template relates to the report templates included in the workbook. </w:t>
      </w:r>
      <w:r w:rsidR="007F0CF2" w:rsidRPr="00866271">
        <w:rPr>
          <w:rFonts w:ascii="Times New Roman" w:hAnsi="Times New Roman" w:cs="Times New Roman"/>
        </w:rPr>
        <w:t xml:space="preserve">Utilize </w:t>
      </w:r>
      <w:r w:rsidR="007E1837" w:rsidRPr="00866271">
        <w:rPr>
          <w:rFonts w:ascii="Times New Roman" w:hAnsi="Times New Roman" w:cs="Times New Roman"/>
        </w:rPr>
        <w:t xml:space="preserve">the appropriate </w:t>
      </w:r>
      <w:r w:rsidR="007F0CF2" w:rsidRPr="00866271">
        <w:rPr>
          <w:rFonts w:ascii="Times New Roman" w:hAnsi="Times New Roman" w:cs="Times New Roman"/>
        </w:rPr>
        <w:t>Attestation form</w:t>
      </w:r>
      <w:r w:rsidR="007E1837" w:rsidRPr="00866271">
        <w:rPr>
          <w:rFonts w:ascii="Times New Roman" w:hAnsi="Times New Roman" w:cs="Times New Roman"/>
        </w:rPr>
        <w:t>(s)</w:t>
      </w:r>
      <w:r w:rsidR="007F0CF2" w:rsidRPr="00866271">
        <w:rPr>
          <w:rFonts w:ascii="Times New Roman" w:hAnsi="Times New Roman" w:cs="Times New Roman"/>
        </w:rPr>
        <w:t xml:space="preserve"> with your report submissions depending upon which reports are being submitted at any given time.</w:t>
      </w:r>
      <w:r w:rsidR="007E0A44" w:rsidRPr="00866271">
        <w:rPr>
          <w:rFonts w:ascii="Times New Roman" w:hAnsi="Times New Roman" w:cs="Times New Roman"/>
        </w:rPr>
        <w:t xml:space="preserve"> </w:t>
      </w:r>
      <w:r w:rsidR="00F76BFA" w:rsidRPr="00866271">
        <w:rPr>
          <w:rFonts w:ascii="Times New Roman" w:hAnsi="Times New Roman" w:cs="Times New Roman"/>
        </w:rPr>
        <w:t>Also, an attestation statement is not required for submission with the Program Integrity monthly reports.</w:t>
      </w:r>
    </w:p>
    <w:p w:rsidR="005F6FB5" w:rsidRPr="00866271" w:rsidRDefault="005F6FB5" w:rsidP="005F6FB5">
      <w:pPr>
        <w:spacing w:after="0" w:line="240" w:lineRule="auto"/>
        <w:rPr>
          <w:rFonts w:ascii="Times New Roman" w:hAnsi="Times New Roman" w:cs="Times New Roman"/>
          <w:highlight w:val="lightGray"/>
        </w:rPr>
      </w:pPr>
    </w:p>
    <w:p w:rsidR="007E1837" w:rsidRPr="00866271" w:rsidRDefault="004E2C93" w:rsidP="000900D4">
      <w:pPr>
        <w:rPr>
          <w:rFonts w:ascii="Times New Roman" w:hAnsi="Times New Roman" w:cs="Times New Roman"/>
          <w:b/>
        </w:rPr>
      </w:pPr>
      <w:r w:rsidRPr="00866271">
        <w:rPr>
          <w:rFonts w:ascii="Times New Roman" w:hAnsi="Times New Roman" w:cs="Times New Roman"/>
          <w:b/>
        </w:rPr>
        <w:t>Comments to OMPP</w:t>
      </w:r>
    </w:p>
    <w:p w:rsidR="007E1837" w:rsidRPr="00866271" w:rsidRDefault="004E2C93" w:rsidP="007E1837">
      <w:pPr>
        <w:spacing w:after="0" w:line="240" w:lineRule="auto"/>
        <w:rPr>
          <w:rFonts w:ascii="Times New Roman" w:hAnsi="Times New Roman" w:cs="Times New Roman"/>
        </w:rPr>
      </w:pPr>
      <w:r w:rsidRPr="00866271">
        <w:rPr>
          <w:rFonts w:ascii="Times New Roman" w:hAnsi="Times New Roman" w:cs="Times New Roman"/>
        </w:rPr>
        <w:t xml:space="preserve">There is a separate </w:t>
      </w:r>
      <w:r w:rsidRPr="00866271">
        <w:rPr>
          <w:rFonts w:ascii="Times New Roman" w:hAnsi="Times New Roman" w:cs="Times New Roman"/>
          <w:i/>
        </w:rPr>
        <w:t>Comments</w:t>
      </w:r>
      <w:r w:rsidRPr="00866271">
        <w:rPr>
          <w:rFonts w:ascii="Times New Roman" w:hAnsi="Times New Roman" w:cs="Times New Roman"/>
        </w:rPr>
        <w:t xml:space="preserve"> tab within each workbook template where the MCE can write specific comments pertaining to any report in the workbook.  Issues such as data anomalies, incomplete data, or large changes from prior periods should be included in this tab.</w:t>
      </w:r>
    </w:p>
    <w:p w:rsidR="005F6FB5" w:rsidRPr="00866271" w:rsidRDefault="004E2C93" w:rsidP="005F6FB5">
      <w:pPr>
        <w:spacing w:after="0" w:line="240" w:lineRule="auto"/>
        <w:rPr>
          <w:rFonts w:ascii="Times New Roman" w:hAnsi="Times New Roman" w:cs="Times New Roman"/>
          <w:b/>
        </w:rPr>
      </w:pPr>
      <w:r w:rsidRPr="00866271">
        <w:rPr>
          <w:rFonts w:ascii="Times New Roman" w:hAnsi="Times New Roman" w:cs="Times New Roman"/>
          <w:b/>
        </w:rPr>
        <w:t>Data Validations</w:t>
      </w:r>
    </w:p>
    <w:p w:rsidR="005F6FB5" w:rsidRPr="00866271" w:rsidRDefault="005F6FB5" w:rsidP="005F6FB5">
      <w:pPr>
        <w:spacing w:after="0" w:line="240" w:lineRule="auto"/>
        <w:rPr>
          <w:rFonts w:ascii="Times New Roman" w:hAnsi="Times New Roman" w:cs="Times New Roman"/>
        </w:rPr>
      </w:pPr>
    </w:p>
    <w:p w:rsidR="005F6FB5" w:rsidRPr="00866271" w:rsidRDefault="004E2C93" w:rsidP="005F6FB5">
      <w:pPr>
        <w:spacing w:after="0" w:line="240" w:lineRule="auto"/>
        <w:rPr>
          <w:rFonts w:ascii="Times New Roman" w:hAnsi="Times New Roman" w:cs="Times New Roman"/>
        </w:rPr>
      </w:pPr>
      <w:r w:rsidRPr="00866271">
        <w:rPr>
          <w:rFonts w:ascii="Times New Roman" w:hAnsi="Times New Roman" w:cs="Times New Roman"/>
        </w:rPr>
        <w:t xml:space="preserve">The Quarterly Report workbook contains a </w:t>
      </w:r>
      <w:r w:rsidRPr="00866271">
        <w:rPr>
          <w:rFonts w:ascii="Times New Roman" w:hAnsi="Times New Roman" w:cs="Times New Roman"/>
          <w:i/>
        </w:rPr>
        <w:t>Validations</w:t>
      </w:r>
      <w:r w:rsidRPr="00866271">
        <w:rPr>
          <w:rFonts w:ascii="Times New Roman" w:hAnsi="Times New Roman" w:cs="Times New Roman"/>
        </w:rPr>
        <w:t xml:space="preserve"> tab. This tab looks up</w:t>
      </w:r>
      <w:r w:rsidR="004238BF">
        <w:rPr>
          <w:rFonts w:ascii="Times New Roman" w:hAnsi="Times New Roman" w:cs="Times New Roman"/>
        </w:rPr>
        <w:t xml:space="preserve"> all the</w:t>
      </w:r>
      <w:r w:rsidRPr="00866271">
        <w:rPr>
          <w:rFonts w:ascii="Times New Roman" w:hAnsi="Times New Roman" w:cs="Times New Roman"/>
        </w:rPr>
        <w:t xml:space="preserve"> validations embedded throughout reports in the workbook.  The MCEs should ensure that every cell on the </w:t>
      </w:r>
      <w:r w:rsidRPr="00866271">
        <w:rPr>
          <w:rFonts w:ascii="Times New Roman" w:hAnsi="Times New Roman" w:cs="Times New Roman"/>
          <w:i/>
        </w:rPr>
        <w:t>Validations</w:t>
      </w:r>
      <w:r w:rsidRPr="00866271">
        <w:rPr>
          <w:rFonts w:ascii="Times New Roman" w:hAnsi="Times New Roman" w:cs="Times New Roman"/>
        </w:rPr>
        <w:t xml:space="preserve"> tab contains the word “match”, “totals match” or “yes”.  If they do not, then there is a data integrity problem on one or more reports. The OMPP will reject the MCE’s submission of the Quarterly Report workbook, even if it is submitted by the due date.</w:t>
      </w:r>
    </w:p>
    <w:p w:rsidR="004238BF" w:rsidRPr="00866271" w:rsidRDefault="004238BF" w:rsidP="005F6FB5">
      <w:pPr>
        <w:spacing w:after="0" w:line="240" w:lineRule="auto"/>
        <w:rPr>
          <w:rFonts w:ascii="Times New Roman" w:hAnsi="Times New Roman" w:cs="Times New Roman"/>
        </w:rPr>
      </w:pPr>
    </w:p>
    <w:p w:rsidR="0074234D" w:rsidRPr="00866271" w:rsidRDefault="004E2C93" w:rsidP="0074234D">
      <w:pPr>
        <w:pStyle w:val="Default"/>
        <w:rPr>
          <w:b/>
          <w:bCs/>
          <w:sz w:val="22"/>
          <w:szCs w:val="22"/>
        </w:rPr>
      </w:pPr>
      <w:r w:rsidRPr="00866271">
        <w:rPr>
          <w:b/>
          <w:bCs/>
          <w:sz w:val="22"/>
          <w:szCs w:val="22"/>
        </w:rPr>
        <w:t xml:space="preserve">Fines/Liquidated Damages </w:t>
      </w:r>
    </w:p>
    <w:p w:rsidR="008962AB" w:rsidRPr="00866271" w:rsidRDefault="008962AB" w:rsidP="0074234D">
      <w:pPr>
        <w:pStyle w:val="Default"/>
        <w:rPr>
          <w:sz w:val="22"/>
          <w:szCs w:val="22"/>
        </w:rPr>
      </w:pPr>
    </w:p>
    <w:p w:rsidR="00254600" w:rsidRPr="00866271" w:rsidRDefault="004E2C93" w:rsidP="00254600">
      <w:pPr>
        <w:pStyle w:val="Default"/>
        <w:rPr>
          <w:sz w:val="22"/>
          <w:szCs w:val="22"/>
        </w:rPr>
      </w:pPr>
      <w:r w:rsidRPr="00866271">
        <w:rPr>
          <w:sz w:val="22"/>
          <w:szCs w:val="22"/>
        </w:rPr>
        <w:t xml:space="preserve">If Contractor fails to submit a HEDIS or CAHPS report that was based on the National Committee for Quality Assurance (NCQA) methodology for sampling data, Contractor shall pay liquidated damages of </w:t>
      </w:r>
      <w:r w:rsidR="00EC1650" w:rsidRPr="00866271">
        <w:rPr>
          <w:sz w:val="22"/>
          <w:szCs w:val="22"/>
        </w:rPr>
        <w:t xml:space="preserve">five thousand and two hundred dollars ($5,200) per report </w:t>
      </w:r>
      <w:r w:rsidRPr="00866271">
        <w:rPr>
          <w:sz w:val="22"/>
          <w:szCs w:val="22"/>
        </w:rPr>
        <w:t>for each business day the report is not submitted in a timely, complete, and accurate manner</w:t>
      </w:r>
      <w:r w:rsidR="00EC1650" w:rsidRPr="00866271">
        <w:rPr>
          <w:sz w:val="22"/>
          <w:szCs w:val="22"/>
        </w:rPr>
        <w:t>.</w:t>
      </w:r>
    </w:p>
    <w:p w:rsidR="00FB3161" w:rsidRPr="00866271" w:rsidRDefault="00FB3161" w:rsidP="00932F2D">
      <w:pPr>
        <w:pStyle w:val="Default"/>
        <w:rPr>
          <w:sz w:val="22"/>
          <w:szCs w:val="22"/>
        </w:rPr>
      </w:pPr>
    </w:p>
    <w:p w:rsidR="0074234D" w:rsidRDefault="004E2C93" w:rsidP="00932F2D">
      <w:pPr>
        <w:pStyle w:val="Default"/>
        <w:rPr>
          <w:sz w:val="22"/>
          <w:szCs w:val="22"/>
        </w:rPr>
      </w:pPr>
      <w:r w:rsidRPr="00866271">
        <w:rPr>
          <w:sz w:val="22"/>
          <w:szCs w:val="22"/>
        </w:rPr>
        <w:t xml:space="preserve">If Contractor fails to submit a timely, complete, and accurate manner any report which Contractor is required to provide under the Contract or the Reporting Manual, Contractor will pay liquidated damages of five hundred dollars ($500) per report for each business day for which such report has not been submitted correctly, complete, on time, and in the correct reporting format. </w:t>
      </w:r>
      <w:r w:rsidR="00EC1650" w:rsidRPr="00866271">
        <w:rPr>
          <w:sz w:val="22"/>
          <w:szCs w:val="22"/>
        </w:rPr>
        <w:t>On the third business day that a report is late, the Contractor shall pay five thousand and two hundred dollars ($5,200) per report per month until a complete and accurate report is submitted to the State.</w:t>
      </w:r>
    </w:p>
    <w:p w:rsidR="00FE6BF5" w:rsidRDefault="00FE6BF5" w:rsidP="00932F2D">
      <w:pPr>
        <w:pStyle w:val="Default"/>
        <w:rPr>
          <w:sz w:val="22"/>
          <w:szCs w:val="22"/>
        </w:rPr>
      </w:pPr>
    </w:p>
    <w:p w:rsidR="00FE6BF5" w:rsidRDefault="004E2C93" w:rsidP="00932F2D">
      <w:pPr>
        <w:pStyle w:val="Default"/>
        <w:rPr>
          <w:sz w:val="22"/>
          <w:szCs w:val="22"/>
        </w:rPr>
      </w:pPr>
      <w:r>
        <w:rPr>
          <w:sz w:val="22"/>
          <w:szCs w:val="22"/>
        </w:rPr>
        <w:t>The specified</w:t>
      </w:r>
      <w:r w:rsidR="00614329">
        <w:rPr>
          <w:sz w:val="22"/>
          <w:szCs w:val="22"/>
        </w:rPr>
        <w:t xml:space="preserve"> reports </w:t>
      </w:r>
      <w:r>
        <w:rPr>
          <w:sz w:val="22"/>
          <w:szCs w:val="22"/>
        </w:rPr>
        <w:t>outlined below</w:t>
      </w:r>
      <w:r w:rsidR="00805660">
        <w:rPr>
          <w:sz w:val="22"/>
          <w:szCs w:val="22"/>
        </w:rPr>
        <w:t xml:space="preserve"> have metrics </w:t>
      </w:r>
      <w:r w:rsidR="00CE5778">
        <w:rPr>
          <w:sz w:val="22"/>
          <w:szCs w:val="22"/>
        </w:rPr>
        <w:t>and associated liquidated damages</w:t>
      </w:r>
      <w:r w:rsidR="00805660">
        <w:rPr>
          <w:sz w:val="22"/>
          <w:szCs w:val="22"/>
        </w:rPr>
        <w:t xml:space="preserve"> which have been</w:t>
      </w:r>
      <w:r w:rsidR="0035417A" w:rsidRPr="0035417A">
        <w:rPr>
          <w:sz w:val="22"/>
          <w:szCs w:val="22"/>
        </w:rPr>
        <w:t xml:space="preserve"> established to ensure timely and quality service delivery as outlined in contractual agreements. Failure to meet the agreed </w:t>
      </w:r>
      <w:r w:rsidR="0002711A">
        <w:rPr>
          <w:sz w:val="22"/>
          <w:szCs w:val="22"/>
        </w:rPr>
        <w:t>metrics</w:t>
      </w:r>
      <w:r w:rsidR="0035417A" w:rsidRPr="0035417A">
        <w:rPr>
          <w:sz w:val="22"/>
          <w:szCs w:val="22"/>
        </w:rPr>
        <w:t xml:space="preserve"> will result in the assessment of liquidated damages as specified in the contract. These damages serve to compensate for any losses or impacts caused by non-compliance with the terms. The liquidated damages will be calculated in accordance with the predetermined rates and timelines set forth in the agreement and will be enforced to uphold accountability and service standards.</w:t>
      </w:r>
    </w:p>
    <w:p w:rsidR="007D68FD" w:rsidRDefault="007D68FD" w:rsidP="00932F2D">
      <w:pPr>
        <w:pStyle w:val="Default"/>
        <w:rPr>
          <w:sz w:val="22"/>
          <w:szCs w:val="22"/>
        </w:rPr>
      </w:pPr>
    </w:p>
    <w:p w:rsidR="007D68FD" w:rsidRPr="00007E4A" w:rsidRDefault="004E2C93" w:rsidP="00932F2D">
      <w:pPr>
        <w:pStyle w:val="Default"/>
        <w:rPr>
          <w:b/>
          <w:sz w:val="22"/>
          <w:szCs w:val="22"/>
        </w:rPr>
      </w:pPr>
      <w:r w:rsidRPr="00007E4A">
        <w:rPr>
          <w:b/>
          <w:sz w:val="22"/>
          <w:szCs w:val="22"/>
        </w:rPr>
        <w:t xml:space="preserve">Report 0101 – Claims Adjudication Summary </w:t>
      </w:r>
    </w:p>
    <w:p w:rsidR="0040513A" w:rsidRPr="0035417A" w:rsidRDefault="004E2C93" w:rsidP="00932F2D">
      <w:pPr>
        <w:pStyle w:val="Default"/>
        <w:rPr>
          <w:sz w:val="22"/>
          <w:szCs w:val="22"/>
        </w:rPr>
      </w:pPr>
      <w:r>
        <w:rPr>
          <w:sz w:val="22"/>
          <w:szCs w:val="22"/>
        </w:rPr>
        <w:t xml:space="preserve">Contract </w:t>
      </w:r>
      <w:r w:rsidR="0069307B">
        <w:rPr>
          <w:sz w:val="22"/>
          <w:szCs w:val="22"/>
        </w:rPr>
        <w:t xml:space="preserve">Metric: </w:t>
      </w:r>
      <w:r w:rsidR="00C92498">
        <w:rPr>
          <w:sz w:val="22"/>
          <w:szCs w:val="22"/>
        </w:rPr>
        <w:t xml:space="preserve">98% Claims </w:t>
      </w:r>
      <w:r w:rsidR="000F2652" w:rsidRPr="000F2652">
        <w:rPr>
          <w:sz w:val="22"/>
          <w:szCs w:val="22"/>
        </w:rPr>
        <w:t>Adjudicated within 21 days of receipt</w:t>
      </w:r>
    </w:p>
    <w:p w:rsidR="000F2652" w:rsidRPr="0035417A" w:rsidRDefault="004E2C93" w:rsidP="00932F2D">
      <w:pPr>
        <w:pStyle w:val="Default"/>
        <w:rPr>
          <w:sz w:val="22"/>
          <w:szCs w:val="22"/>
        </w:rPr>
      </w:pPr>
      <w:r>
        <w:rPr>
          <w:sz w:val="22"/>
          <w:szCs w:val="22"/>
        </w:rPr>
        <w:t xml:space="preserve">Liquidated Damage: </w:t>
      </w:r>
      <w:r w:rsidR="00FE68D8">
        <w:rPr>
          <w:sz w:val="22"/>
          <w:szCs w:val="22"/>
        </w:rPr>
        <w:t>$5,700</w:t>
      </w:r>
    </w:p>
    <w:p w:rsidR="00D635D6" w:rsidRDefault="00D635D6" w:rsidP="00932F2D">
      <w:pPr>
        <w:pStyle w:val="Default"/>
        <w:rPr>
          <w:sz w:val="22"/>
          <w:szCs w:val="22"/>
        </w:rPr>
      </w:pPr>
    </w:p>
    <w:p w:rsidR="00D635D6" w:rsidRDefault="004E2C93" w:rsidP="00932F2D">
      <w:pPr>
        <w:pStyle w:val="Default"/>
        <w:rPr>
          <w:b/>
          <w:bCs/>
          <w:sz w:val="22"/>
          <w:szCs w:val="22"/>
        </w:rPr>
      </w:pPr>
      <w:r w:rsidRPr="00007E4A">
        <w:rPr>
          <w:b/>
          <w:sz w:val="22"/>
          <w:szCs w:val="22"/>
        </w:rPr>
        <w:t xml:space="preserve">Report 0201 – Member </w:t>
      </w:r>
      <w:r w:rsidR="00B46299">
        <w:rPr>
          <w:b/>
          <w:bCs/>
          <w:sz w:val="22"/>
          <w:szCs w:val="22"/>
        </w:rPr>
        <w:t>Helpline Performance</w:t>
      </w:r>
    </w:p>
    <w:p w:rsidR="00D635D6" w:rsidRDefault="004E2C93" w:rsidP="00932F2D">
      <w:pPr>
        <w:pStyle w:val="Default"/>
        <w:rPr>
          <w:sz w:val="22"/>
          <w:szCs w:val="22"/>
        </w:rPr>
      </w:pPr>
      <w:r>
        <w:rPr>
          <w:sz w:val="22"/>
          <w:szCs w:val="22"/>
        </w:rPr>
        <w:t xml:space="preserve">Contract </w:t>
      </w:r>
      <w:r w:rsidR="00802555" w:rsidRPr="00007E4A">
        <w:rPr>
          <w:sz w:val="22"/>
          <w:szCs w:val="22"/>
        </w:rPr>
        <w:t>Metric</w:t>
      </w:r>
      <w:r>
        <w:rPr>
          <w:sz w:val="22"/>
          <w:szCs w:val="22"/>
        </w:rPr>
        <w:t>:</w:t>
      </w:r>
      <w:r w:rsidR="00C83B78">
        <w:rPr>
          <w:sz w:val="22"/>
          <w:szCs w:val="22"/>
        </w:rPr>
        <w:t xml:space="preserve"> 85% of calls </w:t>
      </w:r>
      <w:r w:rsidR="008A587F">
        <w:rPr>
          <w:sz w:val="22"/>
          <w:szCs w:val="22"/>
        </w:rPr>
        <w:t>answered by a live person within 30 seconds</w:t>
      </w:r>
    </w:p>
    <w:p w:rsidR="00D33C24" w:rsidRDefault="004E2C93" w:rsidP="00932F2D">
      <w:pPr>
        <w:pStyle w:val="Default"/>
        <w:rPr>
          <w:sz w:val="22"/>
          <w:szCs w:val="22"/>
        </w:rPr>
      </w:pPr>
      <w:r>
        <w:rPr>
          <w:sz w:val="22"/>
          <w:szCs w:val="22"/>
        </w:rPr>
        <w:t xml:space="preserve">Liquidated Damage: </w:t>
      </w:r>
      <w:r w:rsidR="002A7E55">
        <w:rPr>
          <w:sz w:val="22"/>
          <w:szCs w:val="22"/>
        </w:rPr>
        <w:t>$1,470</w:t>
      </w:r>
      <w:r w:rsidR="008756E3">
        <w:rPr>
          <w:sz w:val="22"/>
          <w:szCs w:val="22"/>
        </w:rPr>
        <w:t xml:space="preserve"> per quarter of non-compliance </w:t>
      </w:r>
    </w:p>
    <w:p w:rsidR="007C1DE6" w:rsidRDefault="007C1DE6" w:rsidP="00932F2D">
      <w:pPr>
        <w:pStyle w:val="Default"/>
        <w:rPr>
          <w:sz w:val="22"/>
          <w:szCs w:val="22"/>
        </w:rPr>
      </w:pPr>
    </w:p>
    <w:p w:rsidR="007C1DE6" w:rsidRDefault="004E2C93" w:rsidP="007C1DE6">
      <w:pPr>
        <w:pStyle w:val="Default"/>
        <w:rPr>
          <w:sz w:val="22"/>
          <w:szCs w:val="22"/>
        </w:rPr>
      </w:pPr>
      <w:r>
        <w:rPr>
          <w:sz w:val="22"/>
          <w:szCs w:val="22"/>
        </w:rPr>
        <w:t xml:space="preserve">Contract </w:t>
      </w:r>
      <w:r w:rsidRPr="005856B0">
        <w:rPr>
          <w:sz w:val="22"/>
          <w:szCs w:val="22"/>
        </w:rPr>
        <w:t>Metric</w:t>
      </w:r>
      <w:r>
        <w:rPr>
          <w:sz w:val="22"/>
          <w:szCs w:val="22"/>
        </w:rPr>
        <w:t>:</w:t>
      </w:r>
      <w:r w:rsidR="003E0AB3">
        <w:rPr>
          <w:sz w:val="22"/>
          <w:szCs w:val="22"/>
        </w:rPr>
        <w:t xml:space="preserve"> </w:t>
      </w:r>
      <w:r w:rsidR="007A48B4">
        <w:rPr>
          <w:sz w:val="22"/>
          <w:szCs w:val="22"/>
        </w:rPr>
        <w:t xml:space="preserve">5% </w:t>
      </w:r>
      <w:r w:rsidR="00904AA1">
        <w:rPr>
          <w:sz w:val="22"/>
          <w:szCs w:val="22"/>
        </w:rPr>
        <w:t xml:space="preserve">Member call center abandonment rate </w:t>
      </w:r>
    </w:p>
    <w:p w:rsidR="007C1DE6" w:rsidRPr="00D33C24" w:rsidRDefault="004E2C93" w:rsidP="007C1DE6">
      <w:pPr>
        <w:pStyle w:val="Default"/>
        <w:rPr>
          <w:sz w:val="22"/>
          <w:szCs w:val="22"/>
        </w:rPr>
      </w:pPr>
      <w:r>
        <w:rPr>
          <w:sz w:val="22"/>
          <w:szCs w:val="22"/>
        </w:rPr>
        <w:t xml:space="preserve">Liquidated Damage: </w:t>
      </w:r>
      <w:r w:rsidR="00904AA1">
        <w:rPr>
          <w:sz w:val="22"/>
          <w:szCs w:val="22"/>
        </w:rPr>
        <w:t>$1,470</w:t>
      </w:r>
      <w:r w:rsidR="005D107E">
        <w:rPr>
          <w:sz w:val="22"/>
          <w:szCs w:val="22"/>
        </w:rPr>
        <w:t xml:space="preserve"> per quarter of non-compliance</w:t>
      </w:r>
    </w:p>
    <w:p w:rsidR="00904AA1" w:rsidRDefault="00904AA1" w:rsidP="007C1DE6">
      <w:pPr>
        <w:pStyle w:val="Default"/>
        <w:rPr>
          <w:sz w:val="22"/>
          <w:szCs w:val="22"/>
        </w:rPr>
      </w:pPr>
    </w:p>
    <w:p w:rsidR="00904AA1" w:rsidRDefault="004E2C93" w:rsidP="00904AA1">
      <w:pPr>
        <w:pStyle w:val="Default"/>
        <w:rPr>
          <w:sz w:val="22"/>
          <w:szCs w:val="22"/>
        </w:rPr>
      </w:pPr>
      <w:r>
        <w:rPr>
          <w:sz w:val="22"/>
          <w:szCs w:val="22"/>
        </w:rPr>
        <w:t xml:space="preserve">Contract </w:t>
      </w:r>
      <w:r w:rsidRPr="005856B0">
        <w:rPr>
          <w:sz w:val="22"/>
          <w:szCs w:val="22"/>
        </w:rPr>
        <w:t>Metric</w:t>
      </w:r>
      <w:r>
        <w:rPr>
          <w:sz w:val="22"/>
          <w:szCs w:val="22"/>
        </w:rPr>
        <w:t xml:space="preserve">: 100% </w:t>
      </w:r>
      <w:r w:rsidR="009E5D9A">
        <w:rPr>
          <w:sz w:val="22"/>
          <w:szCs w:val="22"/>
        </w:rPr>
        <w:t>of after</w:t>
      </w:r>
      <w:r w:rsidR="006F0B58">
        <w:rPr>
          <w:sz w:val="22"/>
          <w:szCs w:val="22"/>
        </w:rPr>
        <w:t>-</w:t>
      </w:r>
      <w:r w:rsidR="009E5D9A">
        <w:rPr>
          <w:sz w:val="22"/>
          <w:szCs w:val="22"/>
        </w:rPr>
        <w:t xml:space="preserve">hours calls returned within one business day </w:t>
      </w:r>
    </w:p>
    <w:p w:rsidR="00904AA1" w:rsidRPr="00D33C24" w:rsidRDefault="004E2C93" w:rsidP="00904AA1">
      <w:pPr>
        <w:pStyle w:val="Default"/>
        <w:rPr>
          <w:sz w:val="22"/>
          <w:szCs w:val="22"/>
        </w:rPr>
      </w:pPr>
      <w:r>
        <w:rPr>
          <w:sz w:val="22"/>
          <w:szCs w:val="22"/>
        </w:rPr>
        <w:t xml:space="preserve">Liquidated Damage: </w:t>
      </w:r>
      <w:r w:rsidR="009E5D9A">
        <w:rPr>
          <w:sz w:val="22"/>
          <w:szCs w:val="22"/>
        </w:rPr>
        <w:t>$1,470</w:t>
      </w:r>
      <w:r w:rsidR="005D107E">
        <w:rPr>
          <w:sz w:val="22"/>
          <w:szCs w:val="22"/>
        </w:rPr>
        <w:t xml:space="preserve"> per quarter of non-compliance</w:t>
      </w:r>
    </w:p>
    <w:p w:rsidR="00D33C24" w:rsidRDefault="00D33C24" w:rsidP="00932F2D">
      <w:pPr>
        <w:pStyle w:val="Default"/>
        <w:rPr>
          <w:sz w:val="22"/>
          <w:szCs w:val="22"/>
        </w:rPr>
      </w:pPr>
    </w:p>
    <w:p w:rsidR="00D33C24" w:rsidRDefault="004E2C93" w:rsidP="00D33C24">
      <w:pPr>
        <w:pStyle w:val="Default"/>
        <w:rPr>
          <w:b/>
          <w:bCs/>
          <w:sz w:val="22"/>
          <w:szCs w:val="22"/>
        </w:rPr>
      </w:pPr>
      <w:r w:rsidRPr="005856B0">
        <w:rPr>
          <w:b/>
          <w:bCs/>
          <w:sz w:val="22"/>
          <w:szCs w:val="22"/>
        </w:rPr>
        <w:t>Report 020</w:t>
      </w:r>
      <w:r w:rsidR="00B11B16">
        <w:rPr>
          <w:b/>
          <w:bCs/>
          <w:sz w:val="22"/>
          <w:szCs w:val="22"/>
        </w:rPr>
        <w:t>2</w:t>
      </w:r>
      <w:r w:rsidRPr="005856B0">
        <w:rPr>
          <w:b/>
          <w:bCs/>
          <w:sz w:val="22"/>
          <w:szCs w:val="22"/>
        </w:rPr>
        <w:t xml:space="preserve"> – Member Grievances and Appeals</w:t>
      </w:r>
    </w:p>
    <w:p w:rsidR="00D33C24" w:rsidRDefault="004E2C93" w:rsidP="00D33C24">
      <w:pPr>
        <w:pStyle w:val="Default"/>
        <w:rPr>
          <w:sz w:val="22"/>
          <w:szCs w:val="22"/>
        </w:rPr>
      </w:pPr>
      <w:r>
        <w:rPr>
          <w:sz w:val="22"/>
          <w:szCs w:val="22"/>
        </w:rPr>
        <w:t xml:space="preserve">Contract </w:t>
      </w:r>
      <w:r w:rsidRPr="005856B0">
        <w:rPr>
          <w:sz w:val="22"/>
          <w:szCs w:val="22"/>
        </w:rPr>
        <w:t>Metric</w:t>
      </w:r>
      <w:r>
        <w:rPr>
          <w:sz w:val="22"/>
          <w:szCs w:val="22"/>
        </w:rPr>
        <w:t>:</w:t>
      </w:r>
      <w:r w:rsidR="00D66198">
        <w:rPr>
          <w:sz w:val="22"/>
          <w:szCs w:val="22"/>
        </w:rPr>
        <w:t xml:space="preserve"> </w:t>
      </w:r>
      <w:r w:rsidR="00063E9B">
        <w:rPr>
          <w:sz w:val="22"/>
          <w:szCs w:val="22"/>
        </w:rPr>
        <w:t>100% of m</w:t>
      </w:r>
      <w:r w:rsidR="005D4FA0">
        <w:rPr>
          <w:sz w:val="22"/>
          <w:szCs w:val="22"/>
        </w:rPr>
        <w:t xml:space="preserve">ember </w:t>
      </w:r>
      <w:r w:rsidR="00063E9B">
        <w:rPr>
          <w:sz w:val="22"/>
          <w:szCs w:val="22"/>
        </w:rPr>
        <w:t>g</w:t>
      </w:r>
      <w:r w:rsidR="005D4FA0">
        <w:rPr>
          <w:sz w:val="22"/>
          <w:szCs w:val="22"/>
        </w:rPr>
        <w:t xml:space="preserve">rievances resolved within </w:t>
      </w:r>
      <w:r w:rsidR="00063E9B">
        <w:rPr>
          <w:sz w:val="22"/>
          <w:szCs w:val="22"/>
        </w:rPr>
        <w:t>30 days</w:t>
      </w:r>
    </w:p>
    <w:p w:rsidR="00D33C24" w:rsidRPr="00D33C24" w:rsidRDefault="004E2C93" w:rsidP="00D33C24">
      <w:pPr>
        <w:pStyle w:val="Default"/>
        <w:rPr>
          <w:sz w:val="22"/>
          <w:szCs w:val="22"/>
        </w:rPr>
      </w:pPr>
      <w:r>
        <w:rPr>
          <w:sz w:val="22"/>
          <w:szCs w:val="22"/>
        </w:rPr>
        <w:t xml:space="preserve">Liquidated Damage: </w:t>
      </w:r>
      <w:r w:rsidR="00063E9B">
        <w:rPr>
          <w:sz w:val="22"/>
          <w:szCs w:val="22"/>
        </w:rPr>
        <w:t>$3,</w:t>
      </w:r>
      <w:r w:rsidR="008F5900">
        <w:rPr>
          <w:sz w:val="22"/>
          <w:szCs w:val="22"/>
        </w:rPr>
        <w:t>150</w:t>
      </w:r>
      <w:r w:rsidR="007312CC">
        <w:rPr>
          <w:sz w:val="22"/>
          <w:szCs w:val="22"/>
        </w:rPr>
        <w:t xml:space="preserve"> per quarter of non-compliance</w:t>
      </w:r>
    </w:p>
    <w:p w:rsidR="00D66198" w:rsidRDefault="00D66198" w:rsidP="00D33C24">
      <w:pPr>
        <w:pStyle w:val="Default"/>
        <w:rPr>
          <w:sz w:val="22"/>
          <w:szCs w:val="22"/>
        </w:rPr>
      </w:pPr>
    </w:p>
    <w:p w:rsidR="00D66198" w:rsidRDefault="004E2C93" w:rsidP="00D66198">
      <w:pPr>
        <w:pStyle w:val="Default"/>
        <w:rPr>
          <w:sz w:val="22"/>
          <w:szCs w:val="22"/>
        </w:rPr>
      </w:pPr>
      <w:r>
        <w:rPr>
          <w:sz w:val="22"/>
          <w:szCs w:val="22"/>
        </w:rPr>
        <w:t xml:space="preserve">Contract </w:t>
      </w:r>
      <w:r w:rsidRPr="005856B0">
        <w:rPr>
          <w:sz w:val="22"/>
          <w:szCs w:val="22"/>
        </w:rPr>
        <w:t>Metric</w:t>
      </w:r>
      <w:r>
        <w:rPr>
          <w:sz w:val="22"/>
          <w:szCs w:val="22"/>
        </w:rPr>
        <w:t>:</w:t>
      </w:r>
      <w:r w:rsidR="00D831C6">
        <w:rPr>
          <w:sz w:val="22"/>
          <w:szCs w:val="22"/>
        </w:rPr>
        <w:t xml:space="preserve"> 100% of member appeals resolved within 30 days </w:t>
      </w:r>
    </w:p>
    <w:p w:rsidR="00D66198" w:rsidRPr="00D33C24" w:rsidRDefault="004E2C93" w:rsidP="00D66198">
      <w:pPr>
        <w:pStyle w:val="Default"/>
        <w:rPr>
          <w:sz w:val="22"/>
          <w:szCs w:val="22"/>
        </w:rPr>
      </w:pPr>
      <w:r>
        <w:rPr>
          <w:sz w:val="22"/>
          <w:szCs w:val="22"/>
        </w:rPr>
        <w:t xml:space="preserve">Liquidated Damage: </w:t>
      </w:r>
      <w:r w:rsidR="00021CAA">
        <w:rPr>
          <w:sz w:val="22"/>
          <w:szCs w:val="22"/>
        </w:rPr>
        <w:t xml:space="preserve">$2,310 </w:t>
      </w:r>
      <w:r w:rsidR="004E33C7">
        <w:rPr>
          <w:sz w:val="22"/>
          <w:szCs w:val="22"/>
        </w:rPr>
        <w:t>per quarter of non-compliance</w:t>
      </w:r>
    </w:p>
    <w:p w:rsidR="00D33C24" w:rsidRDefault="00D33C24" w:rsidP="00932F2D">
      <w:pPr>
        <w:pStyle w:val="Default"/>
        <w:rPr>
          <w:sz w:val="22"/>
          <w:szCs w:val="22"/>
        </w:rPr>
      </w:pPr>
    </w:p>
    <w:p w:rsidR="00D33C24" w:rsidRDefault="004E2C93" w:rsidP="00D33C24">
      <w:pPr>
        <w:pStyle w:val="Default"/>
        <w:rPr>
          <w:b/>
          <w:bCs/>
          <w:sz w:val="22"/>
          <w:szCs w:val="22"/>
        </w:rPr>
      </w:pPr>
      <w:r w:rsidRPr="005856B0">
        <w:rPr>
          <w:b/>
          <w:bCs/>
          <w:sz w:val="22"/>
          <w:szCs w:val="22"/>
        </w:rPr>
        <w:t>Report 0</w:t>
      </w:r>
      <w:r w:rsidR="00EB3633">
        <w:rPr>
          <w:b/>
          <w:bCs/>
          <w:sz w:val="22"/>
          <w:szCs w:val="22"/>
        </w:rPr>
        <w:t>3</w:t>
      </w:r>
      <w:r w:rsidRPr="005856B0">
        <w:rPr>
          <w:b/>
          <w:bCs/>
          <w:sz w:val="22"/>
          <w:szCs w:val="22"/>
        </w:rPr>
        <w:t xml:space="preserve">01 – </w:t>
      </w:r>
      <w:r w:rsidR="00EB3633">
        <w:rPr>
          <w:b/>
          <w:bCs/>
          <w:sz w:val="22"/>
          <w:szCs w:val="22"/>
        </w:rPr>
        <w:t>Provider Helpline Performance</w:t>
      </w:r>
    </w:p>
    <w:p w:rsidR="005F3816" w:rsidRDefault="004E2C93" w:rsidP="005F3816">
      <w:pPr>
        <w:pStyle w:val="Default"/>
        <w:rPr>
          <w:sz w:val="22"/>
          <w:szCs w:val="22"/>
        </w:rPr>
      </w:pPr>
      <w:r>
        <w:rPr>
          <w:sz w:val="22"/>
          <w:szCs w:val="22"/>
        </w:rPr>
        <w:t xml:space="preserve">Contract </w:t>
      </w:r>
      <w:r w:rsidRPr="005856B0">
        <w:rPr>
          <w:sz w:val="22"/>
          <w:szCs w:val="22"/>
        </w:rPr>
        <w:t>Metric</w:t>
      </w:r>
      <w:r>
        <w:rPr>
          <w:sz w:val="22"/>
          <w:szCs w:val="22"/>
        </w:rPr>
        <w:t>: 85% of calls answered by a live person within 30 seconds</w:t>
      </w:r>
    </w:p>
    <w:p w:rsidR="005F3816" w:rsidRDefault="004E2C93" w:rsidP="005F3816">
      <w:pPr>
        <w:pStyle w:val="Default"/>
        <w:rPr>
          <w:sz w:val="22"/>
          <w:szCs w:val="22"/>
        </w:rPr>
      </w:pPr>
      <w:r>
        <w:rPr>
          <w:sz w:val="22"/>
          <w:szCs w:val="22"/>
        </w:rPr>
        <w:t xml:space="preserve">Liquidated Damage: $1,470 per quarter of non-compliance </w:t>
      </w:r>
    </w:p>
    <w:p w:rsidR="005F3816" w:rsidRDefault="005F3816" w:rsidP="005F3816">
      <w:pPr>
        <w:pStyle w:val="Default"/>
        <w:rPr>
          <w:sz w:val="22"/>
          <w:szCs w:val="22"/>
        </w:rPr>
      </w:pPr>
    </w:p>
    <w:p w:rsidR="005F3816" w:rsidRDefault="004E2C93" w:rsidP="005F3816">
      <w:pPr>
        <w:pStyle w:val="Default"/>
        <w:rPr>
          <w:sz w:val="22"/>
          <w:szCs w:val="22"/>
        </w:rPr>
      </w:pPr>
      <w:r>
        <w:rPr>
          <w:sz w:val="22"/>
          <w:szCs w:val="22"/>
        </w:rPr>
        <w:t xml:space="preserve">Contract </w:t>
      </w:r>
      <w:r w:rsidRPr="005856B0">
        <w:rPr>
          <w:sz w:val="22"/>
          <w:szCs w:val="22"/>
        </w:rPr>
        <w:t>Metric</w:t>
      </w:r>
      <w:r>
        <w:rPr>
          <w:sz w:val="22"/>
          <w:szCs w:val="22"/>
        </w:rPr>
        <w:t xml:space="preserve">: 5% </w:t>
      </w:r>
      <w:r w:rsidR="00670C00">
        <w:rPr>
          <w:sz w:val="22"/>
          <w:szCs w:val="22"/>
        </w:rPr>
        <w:t>provider</w:t>
      </w:r>
      <w:r>
        <w:rPr>
          <w:sz w:val="22"/>
          <w:szCs w:val="22"/>
        </w:rPr>
        <w:t xml:space="preserve"> call center abandonment rate </w:t>
      </w:r>
    </w:p>
    <w:p w:rsidR="005F3816" w:rsidRDefault="004E2C93" w:rsidP="005F3816">
      <w:pPr>
        <w:pStyle w:val="Default"/>
        <w:rPr>
          <w:sz w:val="22"/>
          <w:szCs w:val="22"/>
        </w:rPr>
      </w:pPr>
      <w:r>
        <w:rPr>
          <w:sz w:val="22"/>
          <w:szCs w:val="22"/>
        </w:rPr>
        <w:t>Liquidated Damage: $1,470 per quarter of non-compliance</w:t>
      </w:r>
    </w:p>
    <w:p w:rsidR="005F3816" w:rsidRDefault="005F3816" w:rsidP="005F3816">
      <w:pPr>
        <w:pStyle w:val="Default"/>
        <w:rPr>
          <w:sz w:val="22"/>
          <w:szCs w:val="22"/>
        </w:rPr>
      </w:pPr>
    </w:p>
    <w:p w:rsidR="005F3816" w:rsidRDefault="004E2C93" w:rsidP="005F3816">
      <w:pPr>
        <w:pStyle w:val="Default"/>
        <w:rPr>
          <w:sz w:val="22"/>
          <w:szCs w:val="22"/>
        </w:rPr>
      </w:pPr>
      <w:r>
        <w:rPr>
          <w:sz w:val="22"/>
          <w:szCs w:val="22"/>
        </w:rPr>
        <w:t xml:space="preserve">Contract </w:t>
      </w:r>
      <w:r w:rsidRPr="005856B0">
        <w:rPr>
          <w:sz w:val="22"/>
          <w:szCs w:val="22"/>
        </w:rPr>
        <w:t>Metric</w:t>
      </w:r>
      <w:r>
        <w:rPr>
          <w:sz w:val="22"/>
          <w:szCs w:val="22"/>
        </w:rPr>
        <w:t xml:space="preserve">: 100% of after-hours calls returned within one business day </w:t>
      </w:r>
    </w:p>
    <w:p w:rsidR="005F3816" w:rsidRPr="00D33C24" w:rsidRDefault="004E2C93" w:rsidP="005F3816">
      <w:pPr>
        <w:pStyle w:val="Default"/>
        <w:rPr>
          <w:sz w:val="22"/>
          <w:szCs w:val="22"/>
        </w:rPr>
      </w:pPr>
      <w:r>
        <w:rPr>
          <w:sz w:val="22"/>
          <w:szCs w:val="22"/>
        </w:rPr>
        <w:t>Liquidated Damage: $1,470 per quarter of non-compliance</w:t>
      </w:r>
    </w:p>
    <w:p w:rsidR="00D33C24" w:rsidRPr="00D33C24" w:rsidRDefault="00D33C24" w:rsidP="00932F2D">
      <w:pPr>
        <w:pStyle w:val="Default"/>
        <w:rPr>
          <w:sz w:val="22"/>
          <w:szCs w:val="22"/>
        </w:rPr>
      </w:pPr>
    </w:p>
    <w:p w:rsidR="00BF1834" w:rsidRDefault="004E2C93" w:rsidP="00BF1834">
      <w:pPr>
        <w:pStyle w:val="Default"/>
        <w:rPr>
          <w:b/>
          <w:bCs/>
          <w:sz w:val="22"/>
          <w:szCs w:val="22"/>
        </w:rPr>
      </w:pPr>
      <w:r w:rsidRPr="005856B0">
        <w:rPr>
          <w:b/>
          <w:bCs/>
          <w:sz w:val="22"/>
          <w:szCs w:val="22"/>
        </w:rPr>
        <w:t xml:space="preserve">Report </w:t>
      </w:r>
      <w:r>
        <w:rPr>
          <w:b/>
          <w:bCs/>
          <w:sz w:val="22"/>
          <w:szCs w:val="22"/>
        </w:rPr>
        <w:t>0303</w:t>
      </w:r>
      <w:r w:rsidRPr="005856B0">
        <w:rPr>
          <w:b/>
          <w:bCs/>
          <w:sz w:val="22"/>
          <w:szCs w:val="22"/>
        </w:rPr>
        <w:t xml:space="preserve"> – </w:t>
      </w:r>
      <w:r>
        <w:rPr>
          <w:b/>
          <w:bCs/>
          <w:sz w:val="22"/>
          <w:szCs w:val="22"/>
        </w:rPr>
        <w:t>Provider Claim Disputes</w:t>
      </w:r>
    </w:p>
    <w:p w:rsidR="00BF1834" w:rsidRDefault="004E2C93" w:rsidP="00BF1834">
      <w:pPr>
        <w:pStyle w:val="Default"/>
        <w:rPr>
          <w:sz w:val="22"/>
          <w:szCs w:val="22"/>
        </w:rPr>
      </w:pPr>
      <w:r>
        <w:rPr>
          <w:sz w:val="22"/>
          <w:szCs w:val="22"/>
        </w:rPr>
        <w:t xml:space="preserve">Contract </w:t>
      </w:r>
      <w:r w:rsidRPr="005856B0">
        <w:rPr>
          <w:sz w:val="22"/>
          <w:szCs w:val="22"/>
        </w:rPr>
        <w:t>Metric</w:t>
      </w:r>
      <w:r>
        <w:rPr>
          <w:sz w:val="22"/>
          <w:szCs w:val="22"/>
        </w:rPr>
        <w:t xml:space="preserve">: 99% of informal disputes resolved within 30 days </w:t>
      </w:r>
    </w:p>
    <w:p w:rsidR="00BF1834" w:rsidRDefault="004E2C93" w:rsidP="00BF1834">
      <w:pPr>
        <w:pStyle w:val="Default"/>
        <w:rPr>
          <w:sz w:val="22"/>
          <w:szCs w:val="22"/>
        </w:rPr>
      </w:pPr>
      <w:r>
        <w:rPr>
          <w:sz w:val="22"/>
          <w:szCs w:val="22"/>
        </w:rPr>
        <w:t xml:space="preserve">Liquidated Damage: </w:t>
      </w:r>
      <w:r w:rsidR="00883CDA">
        <w:rPr>
          <w:sz w:val="22"/>
          <w:szCs w:val="22"/>
        </w:rPr>
        <w:t>$</w:t>
      </w:r>
      <w:r w:rsidR="006107FD">
        <w:rPr>
          <w:sz w:val="22"/>
          <w:szCs w:val="22"/>
        </w:rPr>
        <w:t>2,310 per quarter of non-compl</w:t>
      </w:r>
      <w:r w:rsidR="00E17A02">
        <w:rPr>
          <w:sz w:val="22"/>
          <w:szCs w:val="22"/>
        </w:rPr>
        <w:t>iance</w:t>
      </w:r>
    </w:p>
    <w:p w:rsidR="00BF1834" w:rsidRDefault="00BF1834" w:rsidP="00BF1834">
      <w:pPr>
        <w:pStyle w:val="Default"/>
        <w:rPr>
          <w:sz w:val="22"/>
          <w:szCs w:val="22"/>
        </w:rPr>
      </w:pPr>
    </w:p>
    <w:p w:rsidR="00BF1834" w:rsidRDefault="004E2C93" w:rsidP="00BF1834">
      <w:pPr>
        <w:pStyle w:val="Default"/>
        <w:rPr>
          <w:sz w:val="22"/>
          <w:szCs w:val="22"/>
        </w:rPr>
      </w:pPr>
      <w:r>
        <w:rPr>
          <w:sz w:val="22"/>
          <w:szCs w:val="22"/>
        </w:rPr>
        <w:t xml:space="preserve">Contract </w:t>
      </w:r>
      <w:r w:rsidRPr="005856B0">
        <w:rPr>
          <w:sz w:val="22"/>
          <w:szCs w:val="22"/>
        </w:rPr>
        <w:t>Metric</w:t>
      </w:r>
      <w:r>
        <w:rPr>
          <w:sz w:val="22"/>
          <w:szCs w:val="22"/>
        </w:rPr>
        <w:t>:</w:t>
      </w:r>
      <w:r w:rsidRPr="00BF1834">
        <w:rPr>
          <w:sz w:val="22"/>
          <w:szCs w:val="22"/>
        </w:rPr>
        <w:t xml:space="preserve"> </w:t>
      </w:r>
      <w:r>
        <w:rPr>
          <w:sz w:val="22"/>
          <w:szCs w:val="22"/>
        </w:rPr>
        <w:t>99% of formal disputes resolved within 30 days</w:t>
      </w:r>
    </w:p>
    <w:p w:rsidR="00BF1834" w:rsidRDefault="004E2C93" w:rsidP="00932F2D">
      <w:pPr>
        <w:pStyle w:val="Default"/>
        <w:rPr>
          <w:sz w:val="22"/>
          <w:szCs w:val="22"/>
        </w:rPr>
      </w:pPr>
      <w:r>
        <w:rPr>
          <w:sz w:val="22"/>
          <w:szCs w:val="22"/>
        </w:rPr>
        <w:t xml:space="preserve">Liquidated Damage: </w:t>
      </w:r>
      <w:r w:rsidR="00E17A02">
        <w:rPr>
          <w:sz w:val="22"/>
          <w:szCs w:val="22"/>
        </w:rPr>
        <w:t>$2,310 per quarter of non-compliance</w:t>
      </w:r>
    </w:p>
    <w:p w:rsidR="00BF1834" w:rsidRDefault="00BF1834" w:rsidP="00932F2D">
      <w:pPr>
        <w:pStyle w:val="Default"/>
        <w:rPr>
          <w:sz w:val="22"/>
          <w:szCs w:val="22"/>
        </w:rPr>
      </w:pPr>
    </w:p>
    <w:p w:rsidR="009579FF" w:rsidRDefault="004E2C93" w:rsidP="009579FF">
      <w:pPr>
        <w:pStyle w:val="Default"/>
        <w:rPr>
          <w:b/>
          <w:bCs/>
          <w:sz w:val="22"/>
          <w:szCs w:val="22"/>
        </w:rPr>
      </w:pPr>
      <w:r w:rsidRPr="005856B0">
        <w:rPr>
          <w:b/>
          <w:bCs/>
          <w:sz w:val="22"/>
          <w:szCs w:val="22"/>
        </w:rPr>
        <w:t>Report 0</w:t>
      </w:r>
      <w:r w:rsidR="00EB3633">
        <w:rPr>
          <w:b/>
          <w:bCs/>
          <w:sz w:val="22"/>
          <w:szCs w:val="22"/>
        </w:rPr>
        <w:t>6</w:t>
      </w:r>
      <w:r w:rsidRPr="005856B0">
        <w:rPr>
          <w:b/>
          <w:bCs/>
          <w:sz w:val="22"/>
          <w:szCs w:val="22"/>
        </w:rPr>
        <w:t xml:space="preserve">01 – </w:t>
      </w:r>
      <w:r w:rsidR="00EB3633">
        <w:rPr>
          <w:b/>
          <w:bCs/>
          <w:sz w:val="22"/>
          <w:szCs w:val="22"/>
        </w:rPr>
        <w:t>Prior Authorization</w:t>
      </w:r>
      <w:r w:rsidR="008D0C91">
        <w:rPr>
          <w:b/>
          <w:bCs/>
          <w:sz w:val="22"/>
          <w:szCs w:val="22"/>
        </w:rPr>
        <w:t>s</w:t>
      </w:r>
      <w:r w:rsidR="00EB3633">
        <w:rPr>
          <w:b/>
          <w:bCs/>
          <w:sz w:val="22"/>
          <w:szCs w:val="22"/>
        </w:rPr>
        <w:t xml:space="preserve"> Report</w:t>
      </w:r>
    </w:p>
    <w:p w:rsidR="009579FF" w:rsidRDefault="004E2C93" w:rsidP="009579FF">
      <w:pPr>
        <w:pStyle w:val="Default"/>
        <w:rPr>
          <w:sz w:val="22"/>
          <w:szCs w:val="22"/>
        </w:rPr>
      </w:pPr>
      <w:r>
        <w:rPr>
          <w:sz w:val="22"/>
          <w:szCs w:val="22"/>
        </w:rPr>
        <w:t xml:space="preserve">Contract </w:t>
      </w:r>
      <w:r w:rsidRPr="005856B0">
        <w:rPr>
          <w:sz w:val="22"/>
          <w:szCs w:val="22"/>
        </w:rPr>
        <w:t>Metric</w:t>
      </w:r>
      <w:r>
        <w:rPr>
          <w:sz w:val="22"/>
          <w:szCs w:val="22"/>
        </w:rPr>
        <w:t>:</w:t>
      </w:r>
      <w:r w:rsidR="005A390F">
        <w:rPr>
          <w:sz w:val="22"/>
          <w:szCs w:val="22"/>
        </w:rPr>
        <w:t xml:space="preserve"> 98% of overall Prior Authorizations processed within the timeframe</w:t>
      </w:r>
    </w:p>
    <w:p w:rsidR="009579FF" w:rsidRPr="00D33C24" w:rsidRDefault="004E2C93" w:rsidP="009579FF">
      <w:pPr>
        <w:pStyle w:val="Default"/>
        <w:rPr>
          <w:sz w:val="22"/>
          <w:szCs w:val="22"/>
        </w:rPr>
      </w:pPr>
      <w:r>
        <w:rPr>
          <w:sz w:val="22"/>
          <w:szCs w:val="22"/>
        </w:rPr>
        <w:t xml:space="preserve">Liquidated Damage: </w:t>
      </w:r>
      <w:r w:rsidR="00515BD9">
        <w:rPr>
          <w:sz w:val="22"/>
          <w:szCs w:val="22"/>
        </w:rPr>
        <w:t>$</w:t>
      </w:r>
      <w:r w:rsidR="004640F5">
        <w:rPr>
          <w:sz w:val="22"/>
          <w:szCs w:val="22"/>
        </w:rPr>
        <w:t>6,615 per quarter of non-compliance</w:t>
      </w:r>
    </w:p>
    <w:p w:rsidR="009579FF" w:rsidRPr="00D33C24" w:rsidRDefault="009579FF" w:rsidP="00932F2D">
      <w:pPr>
        <w:pStyle w:val="Default"/>
        <w:rPr>
          <w:sz w:val="22"/>
          <w:szCs w:val="22"/>
        </w:rPr>
      </w:pPr>
    </w:p>
    <w:p w:rsidR="00D635D6" w:rsidRPr="0035417A" w:rsidRDefault="00D635D6" w:rsidP="00932F2D">
      <w:pPr>
        <w:pStyle w:val="Default"/>
        <w:rPr>
          <w:sz w:val="22"/>
          <w:szCs w:val="22"/>
        </w:rPr>
      </w:pPr>
    </w:p>
    <w:p w:rsidR="00736435" w:rsidRDefault="00736435" w:rsidP="00932F2D">
      <w:pPr>
        <w:pStyle w:val="Default"/>
        <w:rPr>
          <w:sz w:val="22"/>
          <w:szCs w:val="22"/>
        </w:rPr>
      </w:pPr>
    </w:p>
    <w:p w:rsidR="00736435" w:rsidRDefault="004E2C93" w:rsidP="00932F2D">
      <w:pPr>
        <w:pStyle w:val="Default"/>
        <w:rPr>
          <w:b/>
          <w:bCs/>
          <w:sz w:val="22"/>
          <w:szCs w:val="22"/>
        </w:rPr>
      </w:pPr>
      <w:r w:rsidRPr="00736435">
        <w:rPr>
          <w:b/>
          <w:bCs/>
          <w:sz w:val="22"/>
          <w:szCs w:val="22"/>
        </w:rPr>
        <w:t>Reporting Feedback Process</w:t>
      </w:r>
    </w:p>
    <w:p w:rsidR="00AC4216" w:rsidRDefault="00AC4216" w:rsidP="00932F2D">
      <w:pPr>
        <w:pStyle w:val="Default"/>
        <w:rPr>
          <w:sz w:val="22"/>
          <w:szCs w:val="22"/>
        </w:rPr>
      </w:pPr>
    </w:p>
    <w:p w:rsidR="008D18DE" w:rsidRDefault="004E2C93" w:rsidP="00932F2D">
      <w:pPr>
        <w:pStyle w:val="Default"/>
        <w:rPr>
          <w:sz w:val="22"/>
          <w:szCs w:val="22"/>
        </w:rPr>
      </w:pPr>
      <w:r>
        <w:rPr>
          <w:sz w:val="22"/>
          <w:szCs w:val="22"/>
        </w:rPr>
        <w:t>Following the submission of M</w:t>
      </w:r>
      <w:r w:rsidR="00B11A03">
        <w:rPr>
          <w:sz w:val="22"/>
          <w:szCs w:val="22"/>
        </w:rPr>
        <w:t>C</w:t>
      </w:r>
      <w:r>
        <w:rPr>
          <w:sz w:val="22"/>
          <w:szCs w:val="22"/>
        </w:rPr>
        <w:t xml:space="preserve">E reports, the OMPP Quality team will </w:t>
      </w:r>
      <w:r w:rsidR="00B11A03">
        <w:rPr>
          <w:sz w:val="22"/>
          <w:szCs w:val="22"/>
        </w:rPr>
        <w:t xml:space="preserve">notify OMPP business areas for review. </w:t>
      </w:r>
      <w:r>
        <w:rPr>
          <w:sz w:val="22"/>
          <w:szCs w:val="22"/>
        </w:rPr>
        <w:t xml:space="preserve">The Quality Reporting Analyst will send back any questions or feedback regarding the report submissions to the MCE Compliance Officers and Reporting Managers. The MCE will be expected to provide responses to all items by the assigned due date via email. The OMPP Quality team will continue this feedback loop until all items are resolved. </w:t>
      </w:r>
    </w:p>
    <w:p w:rsidR="008D18DE" w:rsidRDefault="004E2C93">
      <w:pPr>
        <w:rPr>
          <w:rFonts w:ascii="Times New Roman" w:hAnsi="Times New Roman" w:cs="Times New Roman"/>
          <w:color w:val="000000"/>
        </w:rPr>
      </w:pPr>
      <w:r>
        <w:br w:type="page"/>
      </w:r>
    </w:p>
    <w:p w:rsidR="0034222B" w:rsidRPr="006B3486" w:rsidRDefault="004E2C93" w:rsidP="0034222B">
      <w:pPr>
        <w:pStyle w:val="Heading2"/>
        <w:rPr>
          <w:rFonts w:ascii="Times New Roman" w:hAnsi="Times New Roman" w:cs="Times New Roman"/>
          <w:b/>
          <w:bCs/>
        </w:rPr>
      </w:pPr>
      <w:bookmarkStart w:id="3" w:name="_Toc221521166"/>
      <w:r w:rsidRPr="6A794F7C">
        <w:rPr>
          <w:rFonts w:ascii="Times New Roman" w:hAnsi="Times New Roman" w:cs="Times New Roman"/>
          <w:b/>
          <w:bCs/>
          <w:color w:val="auto"/>
          <w:sz w:val="22"/>
          <w:szCs w:val="22"/>
        </w:rPr>
        <w:t>REPORTS</w:t>
      </w:r>
      <w:bookmarkEnd w:id="3"/>
    </w:p>
    <w:p w:rsidR="005F6FB5" w:rsidRPr="00866271" w:rsidRDefault="005F6FB5" w:rsidP="005F6FB5">
      <w:pPr>
        <w:spacing w:after="0" w:line="240" w:lineRule="auto"/>
        <w:rPr>
          <w:rFonts w:ascii="Times New Roman" w:hAnsi="Times New Roman" w:cs="Times New Roman"/>
          <w:u w:val="single"/>
        </w:rPr>
      </w:pPr>
    </w:p>
    <w:tbl>
      <w:tblPr>
        <w:tblStyle w:val="TableGrid"/>
        <w:tblpPr w:leftFromText="180" w:rightFromText="180" w:vertAnchor="text" w:tblpY="1"/>
        <w:tblOverlap w:val="never"/>
        <w:tblW w:w="0" w:type="auto"/>
        <w:tblLook w:val="04A0" w:firstRow="1" w:lastRow="0" w:firstColumn="1" w:lastColumn="0" w:noHBand="0" w:noVBand="1"/>
      </w:tblPr>
      <w:tblGrid>
        <w:gridCol w:w="3374"/>
        <w:gridCol w:w="9576"/>
      </w:tblGrid>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Report Number</w:t>
            </w:r>
          </w:p>
        </w:tc>
        <w:tc>
          <w:tcPr>
            <w:tcW w:w="9576" w:type="dxa"/>
          </w:tcPr>
          <w:p w:rsidR="00A93521" w:rsidRPr="00FF0352" w:rsidRDefault="004E2C93" w:rsidP="00FF0352">
            <w:pPr>
              <w:pStyle w:val="Heading2"/>
              <w:rPr>
                <w:rFonts w:ascii="Times New Roman" w:hAnsi="Times New Roman" w:cs="Times New Roman"/>
                <w:b/>
                <w:bCs/>
                <w:color w:val="00B0F0"/>
              </w:rPr>
            </w:pPr>
            <w:bookmarkStart w:id="4" w:name="_Toc221521167"/>
            <w:r w:rsidRPr="6A794F7C">
              <w:rPr>
                <w:rFonts w:ascii="Times New Roman" w:hAnsi="Times New Roman" w:cs="Times New Roman"/>
                <w:b/>
                <w:bCs/>
                <w:color w:val="auto"/>
                <w:sz w:val="22"/>
                <w:szCs w:val="22"/>
              </w:rPr>
              <w:t>0101</w:t>
            </w:r>
            <w:r w:rsidR="00FF0352" w:rsidRPr="6A794F7C">
              <w:rPr>
                <w:rFonts w:ascii="Times New Roman" w:hAnsi="Times New Roman" w:cs="Times New Roman"/>
                <w:b/>
                <w:bCs/>
                <w:color w:val="auto"/>
                <w:sz w:val="22"/>
                <w:szCs w:val="22"/>
              </w:rPr>
              <w:t>: Claims Adjudication Summary</w:t>
            </w:r>
            <w:bookmarkEnd w:id="4"/>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Report Title</w:t>
            </w:r>
          </w:p>
        </w:tc>
        <w:tc>
          <w:tcPr>
            <w:tcW w:w="9576"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Claims Adjudication Summary</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Purpose</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color w:val="000000"/>
              </w:rPr>
              <w:t>To assess the MCE’s claims processing productivity and timeliness in adjudicating clean provider claims.</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Format</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374" w:type="dxa"/>
          </w:tcPr>
          <w:p w:rsidR="00A93521" w:rsidRPr="00866271" w:rsidRDefault="004E2C93" w:rsidP="005F6FB5">
            <w:pPr>
              <w:rPr>
                <w:rFonts w:ascii="Times New Roman" w:hAnsi="Times New Roman" w:cs="Times New Roman"/>
                <w:b/>
              </w:rPr>
            </w:pPr>
            <w:bookmarkStart w:id="5" w:name="_Hlk175581957"/>
            <w:r w:rsidRPr="00866271">
              <w:rPr>
                <w:rFonts w:ascii="Times New Roman" w:hAnsi="Times New Roman" w:cs="Times New Roman"/>
                <w:b/>
              </w:rPr>
              <w:t>Periodicity of Submission</w:t>
            </w:r>
            <w:bookmarkEnd w:id="5"/>
          </w:p>
        </w:tc>
        <w:tc>
          <w:tcPr>
            <w:tcW w:w="9576" w:type="dxa"/>
          </w:tcPr>
          <w:p w:rsidR="00A93521" w:rsidRPr="00866271" w:rsidRDefault="004E2C93" w:rsidP="005F6FB5">
            <w:pPr>
              <w:rPr>
                <w:rFonts w:ascii="Times New Roman" w:hAnsi="Times New Roman" w:cs="Times New Roman"/>
              </w:rPr>
            </w:pPr>
            <w:r>
              <w:rPr>
                <w:rFonts w:ascii="Times New Roman" w:hAnsi="Times New Roman" w:cs="Times New Roman"/>
              </w:rPr>
              <w:t>Monthly</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Claims Lag?</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No</w:t>
            </w:r>
            <w:r w:rsidR="00A5785D" w:rsidRPr="00866271">
              <w:rPr>
                <w:rFonts w:ascii="Times New Roman" w:hAnsi="Times New Roman" w:cs="Times New Roman"/>
              </w:rPr>
              <w:t>t applicable</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 xml:space="preserve">Data </w:t>
            </w:r>
            <w:r w:rsidR="00753D4C" w:rsidRPr="00866271">
              <w:rPr>
                <w:rFonts w:ascii="Times New Roman" w:hAnsi="Times New Roman" w:cs="Times New Roman"/>
                <w:b/>
              </w:rPr>
              <w:t xml:space="preserve">to be </w:t>
            </w:r>
            <w:r w:rsidRPr="00866271">
              <w:rPr>
                <w:rFonts w:ascii="Times New Roman" w:hAnsi="Times New Roman" w:cs="Times New Roman"/>
                <w:b/>
              </w:rPr>
              <w:t>Reported Each Submission</w:t>
            </w:r>
          </w:p>
        </w:tc>
        <w:tc>
          <w:tcPr>
            <w:tcW w:w="9576" w:type="dxa"/>
          </w:tcPr>
          <w:p w:rsidR="00A93521" w:rsidRPr="00866271" w:rsidRDefault="004E2C93" w:rsidP="005F6FB5">
            <w:pPr>
              <w:rPr>
                <w:rFonts w:ascii="Times New Roman" w:hAnsi="Times New Roman" w:cs="Times New Roman"/>
              </w:rPr>
            </w:pPr>
            <w:r>
              <w:rPr>
                <w:rFonts w:ascii="Times New Roman" w:hAnsi="Times New Roman" w:cs="Times New Roman"/>
              </w:rPr>
              <w:t>Submissions are due on the 15</w:t>
            </w:r>
            <w:r w:rsidRPr="00F267C1">
              <w:rPr>
                <w:rFonts w:ascii="Times New Roman" w:hAnsi="Times New Roman" w:cs="Times New Roman"/>
                <w:vertAlign w:val="superscript"/>
              </w:rPr>
              <w:t>th</w:t>
            </w:r>
            <w:r>
              <w:rPr>
                <w:rFonts w:ascii="Times New Roman" w:hAnsi="Times New Roman" w:cs="Times New Roman"/>
              </w:rPr>
              <w:t xml:space="preserve"> of each month.</w:t>
            </w:r>
          </w:p>
        </w:tc>
      </w:tr>
      <w:tr w:rsidR="003F19EA" w:rsidTr="6A794F7C">
        <w:tc>
          <w:tcPr>
            <w:tcW w:w="3374" w:type="dxa"/>
          </w:tcPr>
          <w:p w:rsidR="00A04FCA" w:rsidRPr="00866271" w:rsidRDefault="004E2C93" w:rsidP="005F6FB5">
            <w:pPr>
              <w:rPr>
                <w:rFonts w:ascii="Times New Roman" w:hAnsi="Times New Roman" w:cs="Times New Roman"/>
                <w:b/>
              </w:rPr>
            </w:pPr>
            <w:r>
              <w:rPr>
                <w:rFonts w:ascii="Times New Roman" w:hAnsi="Times New Roman" w:cs="Times New Roman"/>
                <w:b/>
              </w:rPr>
              <w:t>Population(s)</w:t>
            </w:r>
          </w:p>
        </w:tc>
        <w:tc>
          <w:tcPr>
            <w:tcW w:w="9576" w:type="dxa"/>
          </w:tcPr>
          <w:p w:rsidR="00A04FCA" w:rsidRDefault="3475D4C5" w:rsidP="005F6FB5">
            <w:pPr>
              <w:rPr>
                <w:rFonts w:ascii="Times New Roman" w:hAnsi="Times New Roman" w:cs="Times New Roman"/>
              </w:rPr>
            </w:pPr>
            <w:r w:rsidRPr="009F8D06">
              <w:rPr>
                <w:rFonts w:ascii="Times New Roman" w:hAnsi="Times New Roman" w:cs="Times New Roman"/>
              </w:rPr>
              <w:t xml:space="preserve"> PathWays </w:t>
            </w:r>
          </w:p>
        </w:tc>
      </w:tr>
      <w:tr w:rsidR="003F19EA" w:rsidTr="6A794F7C">
        <w:tc>
          <w:tcPr>
            <w:tcW w:w="3374" w:type="dxa"/>
          </w:tcPr>
          <w:p w:rsidR="00A93521" w:rsidRPr="00866271" w:rsidRDefault="004E2C93">
            <w:pPr>
              <w:rPr>
                <w:rFonts w:ascii="Times New Roman" w:hAnsi="Times New Roman" w:cs="Times New Roman"/>
                <w:b/>
                <w:bCs/>
              </w:rPr>
            </w:pPr>
            <w:r w:rsidRPr="009F8D06">
              <w:rPr>
                <w:rFonts w:ascii="Times New Roman" w:hAnsi="Times New Roman" w:cs="Times New Roman"/>
                <w:b/>
                <w:bCs/>
              </w:rPr>
              <w:t>Specifications Used to Guide Definition</w:t>
            </w:r>
          </w:p>
        </w:tc>
        <w:tc>
          <w:tcPr>
            <w:tcW w:w="9576" w:type="dxa"/>
          </w:tcPr>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b/>
                <w:bCs/>
              </w:rPr>
              <w:t xml:space="preserve">Claim:  </w:t>
            </w:r>
            <w:r w:rsidRPr="00866271">
              <w:rPr>
                <w:rFonts w:ascii="Times New Roman" w:hAnsi="Times New Roman" w:cs="Times New Roman"/>
              </w:rPr>
              <w:t>A claim is a billing encounter notice submitted for reimbursement consideration or a health care utilization document that itemizes health care service(s) (i.e., claim line items) that have been rendered to a member.</w:t>
            </w:r>
          </w:p>
          <w:p w:rsidR="00A93521" w:rsidRPr="00866271" w:rsidRDefault="00A93521" w:rsidP="005F6FB5">
            <w:pPr>
              <w:spacing w:before="60" w:after="60"/>
              <w:rPr>
                <w:rFonts w:ascii="Times New Roman" w:hAnsi="Times New Roman" w:cs="Times New Roman"/>
                <w:sz w:val="12"/>
                <w:szCs w:val="12"/>
              </w:rPr>
            </w:pP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b/>
                <w:bCs/>
              </w:rPr>
              <w:t xml:space="preserve">UB-04 Claim:  </w:t>
            </w:r>
            <w:r w:rsidRPr="00866271">
              <w:rPr>
                <w:rFonts w:ascii="Times New Roman" w:hAnsi="Times New Roman" w:cs="Times New Roman"/>
                <w:bCs/>
              </w:rPr>
              <w:t>The</w:t>
            </w:r>
            <w:r w:rsidRPr="00866271">
              <w:rPr>
                <w:rFonts w:ascii="Times New Roman" w:hAnsi="Times New Roman" w:cs="Times New Roman"/>
                <w:b/>
                <w:bCs/>
              </w:rPr>
              <w:t xml:space="preserve"> </w:t>
            </w:r>
            <w:r w:rsidRPr="00866271">
              <w:rPr>
                <w:rFonts w:ascii="Times New Roman" w:hAnsi="Times New Roman" w:cs="Times New Roman"/>
                <w:bCs/>
              </w:rPr>
              <w:t xml:space="preserve">nationally recognized </w:t>
            </w:r>
            <w:r w:rsidRPr="00866271">
              <w:rPr>
                <w:rFonts w:ascii="Times New Roman" w:hAnsi="Times New Roman" w:cs="Times New Roman"/>
                <w:b/>
                <w:bCs/>
              </w:rPr>
              <w:t>c</w:t>
            </w:r>
            <w:r w:rsidRPr="00866271">
              <w:rPr>
                <w:rFonts w:ascii="Times New Roman" w:hAnsi="Times New Roman" w:cs="Times New Roman"/>
              </w:rPr>
              <w:t xml:space="preserve">laim form approved for the submission for payment of institutional services. Under the Health Insurance Portability and Accountability Act (HIPAA), electronically submitted institutional claims are referred to as 837I claims. Unless specifically indicated otherwise, the term UB-04 is used for either paper or electronically submitted institutional claims. </w:t>
            </w:r>
          </w:p>
          <w:p w:rsidR="00A93521" w:rsidRPr="00866271" w:rsidRDefault="00A93521" w:rsidP="005F6FB5">
            <w:pPr>
              <w:spacing w:before="60" w:after="60"/>
              <w:rPr>
                <w:rFonts w:ascii="Times New Roman" w:hAnsi="Times New Roman" w:cs="Times New Roman"/>
                <w:sz w:val="12"/>
                <w:szCs w:val="12"/>
              </w:rPr>
            </w:pP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b/>
                <w:bCs/>
              </w:rPr>
              <w:t>CMS</w:t>
            </w:r>
            <w:r w:rsidR="0052193F" w:rsidRPr="00866271">
              <w:rPr>
                <w:rFonts w:ascii="Times New Roman" w:hAnsi="Times New Roman" w:cs="Times New Roman"/>
                <w:b/>
                <w:bCs/>
              </w:rPr>
              <w:t>-</w:t>
            </w:r>
            <w:r w:rsidRPr="00866271">
              <w:rPr>
                <w:rFonts w:ascii="Times New Roman" w:hAnsi="Times New Roman" w:cs="Times New Roman"/>
                <w:b/>
                <w:bCs/>
              </w:rPr>
              <w:t>1500 Claim:</w:t>
            </w:r>
            <w:r w:rsidRPr="00866271">
              <w:rPr>
                <w:rFonts w:ascii="Times New Roman" w:hAnsi="Times New Roman" w:cs="Times New Roman"/>
              </w:rPr>
              <w:t xml:space="preserve">  The nationally recognized claim form for the submission for payment of professional services. Under HIPAA, electronically submitted professional claims are referred to as 837P claims.  Unless specifically indicated otherwise, the term CMS</w:t>
            </w:r>
            <w:r w:rsidR="0052193F" w:rsidRPr="00866271">
              <w:rPr>
                <w:rFonts w:ascii="Times New Roman" w:hAnsi="Times New Roman" w:cs="Times New Roman"/>
              </w:rPr>
              <w:t>-</w:t>
            </w:r>
            <w:r w:rsidRPr="00866271">
              <w:rPr>
                <w:rFonts w:ascii="Times New Roman" w:hAnsi="Times New Roman" w:cs="Times New Roman"/>
              </w:rPr>
              <w:t xml:space="preserve">1500 is used for either paper or electronically submitted professional claims.  </w:t>
            </w:r>
          </w:p>
          <w:p w:rsidR="00A93521" w:rsidRPr="00866271" w:rsidRDefault="00A93521" w:rsidP="005F6FB5">
            <w:pPr>
              <w:spacing w:before="60" w:after="60"/>
              <w:rPr>
                <w:rFonts w:ascii="Times New Roman" w:hAnsi="Times New Roman" w:cs="Times New Roman"/>
                <w:sz w:val="12"/>
                <w:szCs w:val="12"/>
              </w:rPr>
            </w:pP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b/>
              </w:rPr>
              <w:t xml:space="preserve">American Dental Association (ADA) Dental Claim: </w:t>
            </w:r>
            <w:r w:rsidRPr="00866271">
              <w:rPr>
                <w:rFonts w:ascii="Times New Roman" w:hAnsi="Times New Roman" w:cs="Times New Roman"/>
              </w:rPr>
              <w:t xml:space="preserve">The nationally recognized claim form for the submission for payment of professional services. Under HIPAA, electronically submitted dental claims are referred to as 837D claims.  </w:t>
            </w:r>
          </w:p>
          <w:p w:rsidR="00A93521" w:rsidRPr="00866271" w:rsidRDefault="00A93521" w:rsidP="005F6FB5">
            <w:pPr>
              <w:spacing w:before="60" w:after="60"/>
              <w:rPr>
                <w:rFonts w:ascii="Times New Roman" w:hAnsi="Times New Roman" w:cs="Times New Roman"/>
                <w:sz w:val="12"/>
                <w:szCs w:val="12"/>
              </w:rPr>
            </w:pP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b/>
              </w:rPr>
              <w:t xml:space="preserve">Pharmacy Claim: </w:t>
            </w:r>
            <w:r w:rsidRPr="00866271">
              <w:rPr>
                <w:rFonts w:ascii="Times New Roman" w:hAnsi="Times New Roman" w:cs="Times New Roman"/>
              </w:rPr>
              <w:t xml:space="preserve">The nationally recognized claim form for the submission for payment of pharmacy scripts.  </w:t>
            </w:r>
          </w:p>
          <w:p w:rsidR="00A93521" w:rsidRPr="00866271" w:rsidRDefault="00A93521" w:rsidP="005F6FB5">
            <w:pPr>
              <w:spacing w:before="60" w:after="60"/>
              <w:rPr>
                <w:rFonts w:ascii="Times New Roman" w:hAnsi="Times New Roman" w:cs="Times New Roman"/>
                <w:sz w:val="12"/>
                <w:szCs w:val="12"/>
              </w:rPr>
            </w:pPr>
          </w:p>
          <w:p w:rsidR="0052193F" w:rsidRPr="00866271" w:rsidRDefault="004E2C93" w:rsidP="005F6FB5">
            <w:pPr>
              <w:spacing w:before="60" w:after="60"/>
              <w:rPr>
                <w:rFonts w:ascii="Times New Roman" w:hAnsi="Times New Roman" w:cs="Times New Roman"/>
              </w:rPr>
            </w:pPr>
            <w:r w:rsidRPr="00866271">
              <w:rPr>
                <w:rFonts w:ascii="Times New Roman" w:hAnsi="Times New Roman" w:cs="Times New Roman"/>
                <w:b/>
                <w:bCs/>
              </w:rPr>
              <w:t>Provider Type 32 Claims:</w:t>
            </w:r>
            <w:r w:rsidRPr="00866271">
              <w:rPr>
                <w:rFonts w:ascii="Times New Roman" w:hAnsi="Times New Roman" w:cs="Times New Roman"/>
              </w:rPr>
              <w:t xml:space="preserve"> A subset of CMS-1500 claims for services rendered by waiver providers that are identified as an Indiana Health Care Programs (IHCP) provider under Provider Type = 32. Information on Provider Type 32 claims appear on this report twice—first in the column for CMS-1500, then again in the Provider Type 32 Only column.</w:t>
            </w:r>
          </w:p>
          <w:p w:rsidR="0052193F" w:rsidRPr="00866271" w:rsidRDefault="0052193F" w:rsidP="005F6FB5">
            <w:pPr>
              <w:spacing w:before="60" w:after="60"/>
              <w:rPr>
                <w:rFonts w:ascii="Times New Roman" w:hAnsi="Times New Roman" w:cs="Times New Roman"/>
                <w:sz w:val="12"/>
                <w:szCs w:val="12"/>
              </w:rPr>
            </w:pP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b/>
              </w:rPr>
              <w:t>Clean Claim:</w:t>
            </w:r>
            <w:r w:rsidRPr="00866271">
              <w:rPr>
                <w:rFonts w:ascii="Times New Roman" w:hAnsi="Times New Roman" w:cs="Times New Roman"/>
              </w:rPr>
              <w:t xml:space="preserve">  A claim in which all information required for processing the claim is on the claim form. </w:t>
            </w:r>
          </w:p>
          <w:p w:rsidR="00A93521" w:rsidRPr="00866271" w:rsidRDefault="00A93521" w:rsidP="005F6FB5">
            <w:pPr>
              <w:spacing w:before="60" w:after="60"/>
              <w:rPr>
                <w:rFonts w:ascii="Times New Roman" w:hAnsi="Times New Roman" w:cs="Times New Roman"/>
                <w:sz w:val="12"/>
                <w:szCs w:val="12"/>
              </w:rPr>
            </w:pP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b/>
                <w:bCs/>
              </w:rPr>
              <w:t>Adjudicated Clean Claim:</w:t>
            </w:r>
            <w:r w:rsidRPr="00866271">
              <w:rPr>
                <w:rFonts w:ascii="Times New Roman" w:hAnsi="Times New Roman" w:cs="Times New Roman"/>
              </w:rPr>
              <w:t xml:space="preserve"> An original claim that has been received by the MCE and processed through its claims system to a “paid” or “denied” decision status. </w:t>
            </w: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rPr>
              <w:t xml:space="preserve">Adjudicated clean claims should </w:t>
            </w:r>
            <w:r w:rsidRPr="00866271">
              <w:rPr>
                <w:rFonts w:ascii="Times New Roman" w:hAnsi="Times New Roman" w:cs="Times New Roman"/>
                <w:b/>
              </w:rPr>
              <w:t>NOT</w:t>
            </w:r>
            <w:r w:rsidRPr="00866271">
              <w:rPr>
                <w:rFonts w:ascii="Times New Roman" w:hAnsi="Times New Roman" w:cs="Times New Roman"/>
              </w:rPr>
              <w:t xml:space="preserve"> include:</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rPr>
              <w:t>rejected claims</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rPr>
              <w:t>replacement or adjustment claims</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rPr>
              <w:t>misdirected claims</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rPr>
              <w:t>claims for members not currently enrolled</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rPr>
              <w:t xml:space="preserve">claims for which the MCE is not financially responsible </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rPr>
              <w:t xml:space="preserve">unclean </w:t>
            </w:r>
            <w:r w:rsidRPr="00866271">
              <w:rPr>
                <w:rFonts w:ascii="Times New Roman" w:hAnsi="Times New Roman" w:cs="Times New Roman"/>
                <w:bCs/>
              </w:rPr>
              <w:t>claims that require additional information</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bCs/>
              </w:rPr>
              <w:t>pended or suspended claims</w:t>
            </w:r>
          </w:p>
          <w:p w:rsidR="00A93521" w:rsidRPr="00866271" w:rsidRDefault="00A93521" w:rsidP="005F6FB5">
            <w:pPr>
              <w:spacing w:before="60" w:after="60"/>
              <w:rPr>
                <w:rFonts w:ascii="Times New Roman" w:hAnsi="Times New Roman" w:cs="Times New Roman"/>
                <w:b/>
                <w:sz w:val="12"/>
                <w:szCs w:val="12"/>
              </w:rPr>
            </w:pP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b/>
              </w:rPr>
              <w:t>Clean Claim Paid On Time:</w:t>
            </w:r>
            <w:r w:rsidRPr="00866271">
              <w:rPr>
                <w:rFonts w:ascii="Times New Roman" w:hAnsi="Times New Roman" w:cs="Times New Roman"/>
              </w:rPr>
              <w:t xml:space="preserve"> For electronically-submitted claims, a clean claim is paid on time when it is paid within </w:t>
            </w:r>
            <w:r w:rsidR="00224D52" w:rsidRPr="00866271">
              <w:rPr>
                <w:rFonts w:ascii="Times New Roman" w:hAnsi="Times New Roman" w:cs="Times New Roman"/>
              </w:rPr>
              <w:t>7 business</w:t>
            </w:r>
            <w:r w:rsidRPr="00866271">
              <w:rPr>
                <w:rFonts w:ascii="Times New Roman" w:hAnsi="Times New Roman" w:cs="Times New Roman"/>
              </w:rPr>
              <w:t xml:space="preserve"> days of the MCE’s receipt. For paper-submitted claims, a clean claim is paid on time when it is paid within 30 calendar days of the MCE’s receipt. </w:t>
            </w:r>
          </w:p>
          <w:p w:rsidR="00A93521" w:rsidRPr="00866271" w:rsidRDefault="00A93521" w:rsidP="005F6FB5">
            <w:pPr>
              <w:spacing w:before="60" w:after="60"/>
              <w:rPr>
                <w:rFonts w:ascii="Times New Roman" w:hAnsi="Times New Roman" w:cs="Times New Roman"/>
                <w:sz w:val="12"/>
                <w:szCs w:val="12"/>
              </w:rPr>
            </w:pP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b/>
              </w:rPr>
              <w:t>Clean Claim Paid Late:</w:t>
            </w:r>
            <w:r w:rsidRPr="00866271">
              <w:rPr>
                <w:rFonts w:ascii="Times New Roman" w:hAnsi="Times New Roman" w:cs="Times New Roman"/>
              </w:rPr>
              <w:t xml:space="preserve"> For electronically-submitted claims, a clean claim is paid late when it is paid more than </w:t>
            </w:r>
            <w:r w:rsidR="00224D52" w:rsidRPr="00866271">
              <w:rPr>
                <w:rFonts w:ascii="Times New Roman" w:hAnsi="Times New Roman" w:cs="Times New Roman"/>
              </w:rPr>
              <w:t>7 business</w:t>
            </w:r>
            <w:r w:rsidRPr="00866271">
              <w:rPr>
                <w:rFonts w:ascii="Times New Roman" w:hAnsi="Times New Roman" w:cs="Times New Roman"/>
              </w:rPr>
              <w:t xml:space="preserve"> days after the MCE’s receipt. For paper-submitted claims, a clean claim is paid late when it is paid more than 30 calendar days after the MCE’s receipt.</w:t>
            </w:r>
          </w:p>
          <w:p w:rsidR="00A93521" w:rsidRPr="00866271" w:rsidRDefault="00A93521" w:rsidP="005F6FB5">
            <w:pPr>
              <w:spacing w:before="60" w:after="60"/>
              <w:rPr>
                <w:rFonts w:ascii="Times New Roman" w:hAnsi="Times New Roman" w:cs="Times New Roman"/>
                <w:b/>
                <w:sz w:val="12"/>
                <w:szCs w:val="12"/>
              </w:rPr>
            </w:pP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b/>
              </w:rPr>
              <w:t>Paid Clean Claim:</w:t>
            </w:r>
            <w:r w:rsidRPr="00866271">
              <w:rPr>
                <w:rFonts w:ascii="Times New Roman" w:hAnsi="Times New Roman" w:cs="Times New Roman"/>
              </w:rPr>
              <w:t xml:space="preserve"> A paid claim is a billing encounter notice submitted for reimbursement consideration or (health care) utilization documentation that itemizes (health care) service(s) (i.e., claim line items) rendered to a covered person eligible to receive the (health care) service(s) on the date rendered in which at least one of the (health care) services (i.e., a claim line item(s)) is </w:t>
            </w:r>
            <w:r w:rsidRPr="00866271">
              <w:rPr>
                <w:rFonts w:ascii="Times New Roman" w:hAnsi="Times New Roman" w:cs="Times New Roman"/>
                <w:b/>
                <w:i/>
              </w:rPr>
              <w:t>either partially</w:t>
            </w:r>
            <w:r w:rsidRPr="00866271">
              <w:rPr>
                <w:rFonts w:ascii="Times New Roman" w:hAnsi="Times New Roman" w:cs="Times New Roman"/>
              </w:rPr>
              <w:t xml:space="preserve"> </w:t>
            </w:r>
            <w:r w:rsidRPr="00866271">
              <w:rPr>
                <w:rFonts w:ascii="Times New Roman" w:hAnsi="Times New Roman" w:cs="Times New Roman"/>
                <w:b/>
                <w:i/>
              </w:rPr>
              <w:t>or fully</w:t>
            </w:r>
            <w:r w:rsidRPr="00866271">
              <w:rPr>
                <w:rFonts w:ascii="Times New Roman" w:hAnsi="Times New Roman" w:cs="Times New Roman"/>
              </w:rPr>
              <w:t xml:space="preserve"> reimbursable or deemed eligible for full or partial reimbursement if the submitting entity had not been pre-paid for the (health care) service(s). Paid clean claims should not include:</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rPr>
              <w:t>rejected claims</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rPr>
              <w:t>replacement claims</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rPr>
              <w:t>misdirected claims</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rPr>
              <w:t>claims for members not currently enrolled</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rPr>
              <w:t xml:space="preserve">claims for which the MCE is not financially responsible </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rPr>
              <w:t>unclean claims</w:t>
            </w:r>
          </w:p>
          <w:p w:rsidR="00A93521" w:rsidRPr="00866271" w:rsidRDefault="00A93521" w:rsidP="005F6FB5">
            <w:pPr>
              <w:spacing w:before="60" w:after="60"/>
              <w:rPr>
                <w:rFonts w:ascii="Times New Roman" w:hAnsi="Times New Roman" w:cs="Times New Roman"/>
              </w:rPr>
            </w:pP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b/>
              </w:rPr>
              <w:t xml:space="preserve">Denied Clean Claim: </w:t>
            </w:r>
            <w:r w:rsidRPr="00866271">
              <w:rPr>
                <w:rFonts w:ascii="Times New Roman" w:hAnsi="Times New Roman" w:cs="Times New Roman"/>
              </w:rPr>
              <w:t xml:space="preserve">A denied claim is a billing encounter notice submitted for reimbursement consideration or health care utilization documentation that itemizes health care service(s) (i.e., claim line items) rendered to a person in which ALL the health care service(s) (i.e., claim line item(s)) </w:t>
            </w:r>
            <w:r w:rsidRPr="00866271">
              <w:rPr>
                <w:rFonts w:ascii="Times New Roman" w:hAnsi="Times New Roman" w:cs="Times New Roman"/>
                <w:b/>
              </w:rPr>
              <w:t>are deemed NOT eligible/appropriate for reimbursement</w:t>
            </w:r>
            <w:r w:rsidRPr="00866271">
              <w:rPr>
                <w:rFonts w:ascii="Times New Roman" w:hAnsi="Times New Roman" w:cs="Times New Roman"/>
              </w:rPr>
              <w:t>. Denied clean claims should NOT include:</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rPr>
              <w:t>rejected claims</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rPr>
              <w:t>replacement claims</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rPr>
              <w:t>misdirected claims</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rPr>
              <w:t>claims for members not currently enrolled</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rPr>
              <w:t xml:space="preserve">claims for which the MCE is not financially responsible </w:t>
            </w:r>
          </w:p>
          <w:p w:rsidR="00A93521" w:rsidRPr="00866271" w:rsidRDefault="004E2C93" w:rsidP="00CB3F20">
            <w:pPr>
              <w:numPr>
                <w:ilvl w:val="1"/>
                <w:numId w:val="4"/>
              </w:numPr>
              <w:rPr>
                <w:rFonts w:ascii="Times New Roman" w:hAnsi="Times New Roman" w:cs="Times New Roman"/>
              </w:rPr>
            </w:pPr>
            <w:r w:rsidRPr="00866271">
              <w:rPr>
                <w:rFonts w:ascii="Times New Roman" w:hAnsi="Times New Roman" w:cs="Times New Roman"/>
              </w:rPr>
              <w:t>unclean claims</w:t>
            </w:r>
          </w:p>
          <w:p w:rsidR="00A93521" w:rsidRPr="00866271" w:rsidRDefault="00A93521" w:rsidP="005F6FB5">
            <w:pPr>
              <w:spacing w:before="60" w:after="60"/>
              <w:rPr>
                <w:rFonts w:ascii="Times New Roman" w:hAnsi="Times New Roman" w:cs="Times New Roman"/>
                <w:b/>
                <w:sz w:val="12"/>
                <w:szCs w:val="12"/>
              </w:rPr>
            </w:pP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b/>
              </w:rPr>
              <w:t xml:space="preserve">Unclean Claim: </w:t>
            </w:r>
            <w:r w:rsidRPr="00866271">
              <w:rPr>
                <w:rFonts w:ascii="Times New Roman" w:hAnsi="Times New Roman" w:cs="Times New Roman"/>
              </w:rPr>
              <w:t xml:space="preserve">A claim in which all the information required for processing is not present per IC 12-15-13.0.6. </w:t>
            </w: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rPr>
              <w:t>For OMPP reporting purposes this includes claims that were:</w:t>
            </w:r>
          </w:p>
          <w:p w:rsidR="00A93521" w:rsidRPr="00866271" w:rsidRDefault="004E2C93" w:rsidP="00CB3F20">
            <w:pPr>
              <w:numPr>
                <w:ilvl w:val="0"/>
                <w:numId w:val="6"/>
              </w:numPr>
              <w:spacing w:before="60" w:after="60"/>
              <w:rPr>
                <w:rFonts w:ascii="Times New Roman" w:hAnsi="Times New Roman" w:cs="Times New Roman"/>
              </w:rPr>
            </w:pPr>
            <w:r w:rsidRPr="00866271">
              <w:rPr>
                <w:rFonts w:ascii="Times New Roman" w:hAnsi="Times New Roman" w:cs="Times New Roman"/>
              </w:rPr>
              <w:t>Claims received and denied by the MCE because the claim failed to pass HIPAA compliancy edits.  These claims will not pass the fiscal agent’s pre-adjudication edits for encounter submissions.</w:t>
            </w:r>
          </w:p>
          <w:p w:rsidR="00A93521" w:rsidRPr="00866271" w:rsidRDefault="004E2C93" w:rsidP="00CB3F20">
            <w:pPr>
              <w:numPr>
                <w:ilvl w:val="0"/>
                <w:numId w:val="6"/>
              </w:numPr>
              <w:spacing w:before="60" w:after="60"/>
              <w:rPr>
                <w:rFonts w:ascii="Times New Roman" w:hAnsi="Times New Roman" w:cs="Times New Roman"/>
              </w:rPr>
            </w:pPr>
            <w:r w:rsidRPr="00866271">
              <w:rPr>
                <w:rFonts w:ascii="Times New Roman" w:hAnsi="Times New Roman" w:cs="Times New Roman"/>
              </w:rPr>
              <w:t>Claims that do not have the National Provider Identifier (NPI)</w:t>
            </w:r>
            <w:r w:rsidR="00226B0A" w:rsidRPr="00866271">
              <w:rPr>
                <w:rFonts w:ascii="Times New Roman" w:hAnsi="Times New Roman" w:cs="Times New Roman"/>
              </w:rPr>
              <w:t xml:space="preserve"> or LPI (Legacy Provider ID)</w:t>
            </w:r>
            <w:r w:rsidRPr="00866271">
              <w:rPr>
                <w:rFonts w:ascii="Times New Roman" w:hAnsi="Times New Roman" w:cs="Times New Roman"/>
              </w:rPr>
              <w:t>. These claims are treated as a rejected claim regardless of whether the MCE accepts the claim into its inventory system.</w:t>
            </w:r>
          </w:p>
          <w:p w:rsidR="00A93521" w:rsidRPr="00866271" w:rsidRDefault="004E2C93" w:rsidP="00CB3F20">
            <w:pPr>
              <w:numPr>
                <w:ilvl w:val="0"/>
                <w:numId w:val="6"/>
              </w:numPr>
              <w:spacing w:before="60" w:after="60"/>
              <w:rPr>
                <w:rFonts w:ascii="Times New Roman" w:hAnsi="Times New Roman" w:cs="Times New Roman"/>
              </w:rPr>
            </w:pPr>
            <w:r w:rsidRPr="00866271">
              <w:rPr>
                <w:rFonts w:ascii="Times New Roman" w:hAnsi="Times New Roman" w:cs="Times New Roman"/>
              </w:rPr>
              <w:t xml:space="preserve"> A final decision regarding the service cannot yet be made due to lack of information. </w:t>
            </w:r>
          </w:p>
          <w:p w:rsidR="00A93521" w:rsidRPr="00866271" w:rsidRDefault="00A93521" w:rsidP="005F6FB5">
            <w:pPr>
              <w:spacing w:before="60" w:after="60"/>
              <w:rPr>
                <w:rFonts w:ascii="Times New Roman" w:hAnsi="Times New Roman" w:cs="Times New Roman"/>
                <w:sz w:val="12"/>
                <w:szCs w:val="12"/>
              </w:rPr>
            </w:pP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b/>
              </w:rPr>
              <w:t>Rejected Claim:</w:t>
            </w:r>
            <w:r w:rsidRPr="00866271">
              <w:rPr>
                <w:rFonts w:ascii="Times New Roman" w:hAnsi="Times New Roman" w:cs="Times New Roman"/>
              </w:rPr>
              <w:t xml:space="preserve"> A claim that the MCE cannot accept into its inventory for future adjudication or accepts into its </w:t>
            </w:r>
            <w:r w:rsidR="002F6E4B" w:rsidRPr="00866271">
              <w:rPr>
                <w:rFonts w:ascii="Times New Roman" w:hAnsi="Times New Roman" w:cs="Times New Roman"/>
              </w:rPr>
              <w:t>inventory,</w:t>
            </w:r>
            <w:r w:rsidRPr="00866271">
              <w:rPr>
                <w:rFonts w:ascii="Times New Roman" w:hAnsi="Times New Roman" w:cs="Times New Roman"/>
              </w:rPr>
              <w:t xml:space="preserve"> but OMPP has specified should be treated as a rejected claim. Rejected claims should not be submitted to OMPP in the encounter data process. Rejected claims should include the following scenarios:  </w:t>
            </w:r>
          </w:p>
          <w:p w:rsidR="00A93521" w:rsidRPr="00866271" w:rsidRDefault="004E2C93" w:rsidP="00CB3F20">
            <w:pPr>
              <w:numPr>
                <w:ilvl w:val="0"/>
                <w:numId w:val="5"/>
              </w:numPr>
              <w:spacing w:before="60" w:after="60"/>
              <w:rPr>
                <w:rFonts w:ascii="Times New Roman" w:hAnsi="Times New Roman" w:cs="Times New Roman"/>
              </w:rPr>
            </w:pPr>
            <w:r w:rsidRPr="00866271">
              <w:rPr>
                <w:rFonts w:ascii="Times New Roman" w:hAnsi="Times New Roman" w:cs="Times New Roman"/>
              </w:rPr>
              <w:t>misdirected claims: a claim submitted to the wrong entity for processing (e.g., claim submitted to the wrong MCE)</w:t>
            </w:r>
          </w:p>
          <w:p w:rsidR="00A93521" w:rsidRPr="00866271" w:rsidRDefault="004E2C93" w:rsidP="00CB3F20">
            <w:pPr>
              <w:numPr>
                <w:ilvl w:val="0"/>
                <w:numId w:val="4"/>
              </w:numPr>
              <w:spacing w:before="60" w:after="60"/>
              <w:rPr>
                <w:rFonts w:ascii="Times New Roman" w:hAnsi="Times New Roman" w:cs="Times New Roman"/>
              </w:rPr>
            </w:pPr>
            <w:r w:rsidRPr="00866271">
              <w:rPr>
                <w:rFonts w:ascii="Times New Roman" w:hAnsi="Times New Roman" w:cs="Times New Roman"/>
              </w:rPr>
              <w:t>claims for members not currently enrolled</w:t>
            </w:r>
          </w:p>
          <w:p w:rsidR="00A93521" w:rsidRPr="00866271" w:rsidRDefault="004E2C93" w:rsidP="00CB3F20">
            <w:pPr>
              <w:numPr>
                <w:ilvl w:val="0"/>
                <w:numId w:val="4"/>
              </w:numPr>
              <w:spacing w:before="60" w:after="60"/>
              <w:rPr>
                <w:rFonts w:ascii="Times New Roman" w:hAnsi="Times New Roman" w:cs="Times New Roman"/>
              </w:rPr>
            </w:pPr>
            <w:r w:rsidRPr="00866271">
              <w:rPr>
                <w:rFonts w:ascii="Times New Roman" w:hAnsi="Times New Roman" w:cs="Times New Roman"/>
              </w:rPr>
              <w:t xml:space="preserve">claims for which the MCE is not financially responsible </w:t>
            </w:r>
          </w:p>
          <w:p w:rsidR="00A93521" w:rsidRPr="00866271" w:rsidRDefault="004E2C93" w:rsidP="00CB3F20">
            <w:pPr>
              <w:numPr>
                <w:ilvl w:val="0"/>
                <w:numId w:val="4"/>
              </w:numPr>
              <w:spacing w:before="60" w:after="60"/>
              <w:rPr>
                <w:rFonts w:ascii="Times New Roman" w:hAnsi="Times New Roman" w:cs="Times New Roman"/>
              </w:rPr>
            </w:pPr>
            <w:r w:rsidRPr="00866271">
              <w:rPr>
                <w:rFonts w:ascii="Times New Roman" w:hAnsi="Times New Roman" w:cs="Times New Roman"/>
              </w:rPr>
              <w:t>unclean claims (a claim in which all the information required for processing is not present – per IC 12-15-13.0.6)</w:t>
            </w: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rPr>
              <w:t>For purposes of this report, rejected claims and unclean claims should be treated the same.</w:t>
            </w:r>
          </w:p>
          <w:p w:rsidR="00B923D5" w:rsidRPr="00866271" w:rsidRDefault="004E2C93" w:rsidP="00B923D5">
            <w:pPr>
              <w:spacing w:before="60" w:after="60"/>
              <w:rPr>
                <w:rFonts w:ascii="Times New Roman" w:hAnsi="Times New Roman" w:cs="Times New Roman"/>
                <w:color w:val="000000" w:themeColor="text1"/>
                <w:shd w:val="clear" w:color="auto" w:fill="FFFFFF"/>
              </w:rPr>
            </w:pPr>
            <w:r w:rsidRPr="00866271">
              <w:rPr>
                <w:rFonts w:ascii="Times New Roman" w:hAnsi="Times New Roman" w:cs="Times New Roman"/>
                <w:b/>
                <w:bCs/>
              </w:rPr>
              <w:t>Rejected Pharmacy Claim</w:t>
            </w:r>
            <w:r w:rsidRPr="00866271">
              <w:rPr>
                <w:rFonts w:ascii="Times New Roman" w:hAnsi="Times New Roman" w:cs="Times New Roman"/>
              </w:rPr>
              <w:t>: A pharmacy claim that</w:t>
            </w:r>
            <w:r w:rsidRPr="00866271">
              <w:rPr>
                <w:rFonts w:ascii="Times New Roman" w:hAnsi="Times New Roman" w:cs="Times New Roman"/>
                <w:color w:val="000000" w:themeColor="text1"/>
              </w:rPr>
              <w:t>, upon adjudication, does not result in a paid claim (a result of R in field 112-AN).</w:t>
            </w:r>
            <w:r w:rsidRPr="00866271">
              <w:rPr>
                <w:rFonts w:ascii="Times New Roman" w:hAnsi="Times New Roman" w:cs="Times New Roman"/>
                <w:color w:val="000000" w:themeColor="text1"/>
                <w:shd w:val="clear" w:color="auto" w:fill="FFFFFF"/>
              </w:rPr>
              <w:t xml:space="preserve"> For rejected pharmacy claims, the MCEs should use the current National Council for Prescription Drug Programs (NCPDP) Reject Codes.</w:t>
            </w:r>
          </w:p>
          <w:p w:rsidR="00B923D5" w:rsidRPr="00866271" w:rsidRDefault="004E2C93" w:rsidP="00B923D5">
            <w:pPr>
              <w:spacing w:before="60" w:after="60"/>
              <w:rPr>
                <w:rFonts w:ascii="Times New Roman" w:hAnsi="Times New Roman" w:cs="Times New Roman"/>
                <w:color w:val="000000" w:themeColor="text1"/>
              </w:rPr>
            </w:pPr>
            <w:r w:rsidRPr="00866271">
              <w:rPr>
                <w:rFonts w:ascii="Times New Roman" w:hAnsi="Times New Roman" w:cs="Times New Roman"/>
                <w:color w:val="000000" w:themeColor="text1"/>
              </w:rPr>
              <w:t>Please note that the MCEs should report the first rejection the claim receives (a value of 1 in field 546-4F), and all rejections in field 511-FB, not just some.</w:t>
            </w:r>
          </w:p>
          <w:p w:rsidR="00317BDD" w:rsidRPr="00866271" w:rsidRDefault="00317BDD" w:rsidP="00B923D5">
            <w:pPr>
              <w:spacing w:before="60" w:after="60"/>
              <w:rPr>
                <w:rFonts w:ascii="Times New Roman" w:hAnsi="Times New Roman" w:cs="Times New Roman"/>
                <w:color w:val="000000" w:themeColor="text1"/>
                <w:sz w:val="12"/>
                <w:szCs w:val="12"/>
              </w:rPr>
            </w:pPr>
          </w:p>
          <w:p w:rsidR="00317BDD" w:rsidRPr="00866271" w:rsidRDefault="004E2C93" w:rsidP="00B923D5">
            <w:pPr>
              <w:spacing w:before="60" w:after="60"/>
              <w:rPr>
                <w:rFonts w:ascii="Times New Roman" w:hAnsi="Times New Roman" w:cs="Times New Roman"/>
              </w:rPr>
            </w:pPr>
            <w:r w:rsidRPr="00866271">
              <w:rPr>
                <w:rFonts w:ascii="Times New Roman" w:hAnsi="Times New Roman" w:cs="Times New Roman"/>
              </w:rPr>
              <w:t xml:space="preserve">Please refer to the NCPDP rejection codes for your </w:t>
            </w:r>
            <w:r w:rsidR="00F56722" w:rsidRPr="00866271">
              <w:rPr>
                <w:rFonts w:ascii="Times New Roman" w:hAnsi="Times New Roman" w:cs="Times New Roman"/>
              </w:rPr>
              <w:t>P</w:t>
            </w:r>
            <w:r w:rsidRPr="00866271">
              <w:rPr>
                <w:rFonts w:ascii="Times New Roman" w:hAnsi="Times New Roman" w:cs="Times New Roman"/>
              </w:rPr>
              <w:t>harmacy claims</w:t>
            </w:r>
            <w:r w:rsidR="0052193F" w:rsidRPr="00866271">
              <w:rPr>
                <w:rFonts w:ascii="Times New Roman" w:hAnsi="Times New Roman" w:cs="Times New Roman"/>
              </w:rPr>
              <w:t>.</w:t>
            </w:r>
          </w:p>
          <w:p w:rsidR="00A93521" w:rsidRPr="00866271" w:rsidRDefault="004E2C93" w:rsidP="005F6FB5">
            <w:pPr>
              <w:spacing w:before="60" w:after="60"/>
              <w:rPr>
                <w:rFonts w:ascii="Times New Roman" w:hAnsi="Times New Roman" w:cs="Times New Roman"/>
                <w:b/>
              </w:rPr>
            </w:pPr>
            <w:r w:rsidRPr="00866271">
              <w:rPr>
                <w:rFonts w:ascii="Times New Roman" w:hAnsi="Times New Roman" w:cs="Times New Roman"/>
                <w:noProof/>
                <w:sz w:val="24"/>
                <w:szCs w:val="24"/>
              </w:rPr>
              <w:drawing>
                <wp:inline distT="0" distB="0" distL="0" distR="0" wp14:anchorId="0E7DB268" wp14:editId="07777777">
                  <wp:extent cx="5943600" cy="29406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tretch>
                            <a:fillRect/>
                          </a:stretch>
                        </pic:blipFill>
                        <pic:spPr bwMode="auto">
                          <a:xfrm>
                            <a:off x="0" y="0"/>
                            <a:ext cx="5943600" cy="2940685"/>
                          </a:xfrm>
                          <a:prstGeom prst="rect">
                            <a:avLst/>
                          </a:prstGeom>
                          <a:noFill/>
                          <a:ln>
                            <a:noFill/>
                          </a:ln>
                        </pic:spPr>
                      </pic:pic>
                    </a:graphicData>
                  </a:graphic>
                </wp:inline>
              </w:drawing>
            </w: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b/>
              </w:rPr>
              <w:t xml:space="preserve">Misdirected Claim:  </w:t>
            </w:r>
            <w:r w:rsidRPr="00866271">
              <w:rPr>
                <w:rFonts w:ascii="Times New Roman" w:hAnsi="Times New Roman" w:cs="Times New Roman"/>
              </w:rPr>
              <w:t>A claim submitted to the wrong entity for processing, e.g. a claim submitted to the wrong MCE.</w:t>
            </w:r>
          </w:p>
          <w:p w:rsidR="00A93521" w:rsidRPr="00866271" w:rsidRDefault="00A93521" w:rsidP="005F6FB5">
            <w:pPr>
              <w:spacing w:before="60" w:after="60"/>
              <w:rPr>
                <w:rFonts w:ascii="Times New Roman" w:hAnsi="Times New Roman" w:cs="Times New Roman"/>
                <w:sz w:val="12"/>
                <w:szCs w:val="12"/>
              </w:rPr>
            </w:pP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b/>
              </w:rPr>
              <w:t>Received Claim:</w:t>
            </w:r>
            <w:r w:rsidRPr="00866271">
              <w:rPr>
                <w:rFonts w:ascii="Times New Roman" w:hAnsi="Times New Roman" w:cs="Times New Roman"/>
              </w:rPr>
              <w:t xml:space="preserve">  A claim the MCE has accepted into its inventory management system for future adjudication. For the purposes of this report, rejected claims and replacement claims are not considered received claims. </w:t>
            </w:r>
          </w:p>
          <w:p w:rsidR="00A93521" w:rsidRPr="00866271" w:rsidRDefault="00A93521" w:rsidP="005F6FB5">
            <w:pPr>
              <w:spacing w:before="60" w:after="60"/>
              <w:rPr>
                <w:rFonts w:ascii="Times New Roman" w:hAnsi="Times New Roman" w:cs="Times New Roman"/>
                <w:b/>
                <w:sz w:val="12"/>
                <w:szCs w:val="12"/>
              </w:rPr>
            </w:pP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b/>
              </w:rPr>
              <w:t>Replacement Claim:</w:t>
            </w:r>
            <w:r w:rsidRPr="00866271">
              <w:rPr>
                <w:rFonts w:ascii="Times New Roman" w:hAnsi="Times New Roman" w:cs="Times New Roman"/>
              </w:rPr>
              <w:t xml:space="preserve"> A claim the MCE has previously adjudicated but has been resubmitted for reprocessing (i.e., adjustment). This adjustment may be due to a provider correction regarding the original submission. If a replacement claim is received, it is not considered as an original clean claim for reporting purposes.</w:t>
            </w:r>
          </w:p>
          <w:p w:rsidR="00A93521" w:rsidRPr="00866271" w:rsidRDefault="00A93521" w:rsidP="005F6FB5">
            <w:pPr>
              <w:spacing w:before="60" w:after="60"/>
              <w:rPr>
                <w:rFonts w:ascii="Times New Roman" w:hAnsi="Times New Roman" w:cs="Times New Roman"/>
                <w:sz w:val="12"/>
                <w:szCs w:val="12"/>
              </w:rPr>
            </w:pP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b/>
              </w:rPr>
              <w:t>Remittance Advice (RA) Date:</w:t>
            </w:r>
            <w:r w:rsidRPr="00866271">
              <w:rPr>
                <w:rFonts w:ascii="Times New Roman" w:hAnsi="Times New Roman" w:cs="Times New Roman"/>
              </w:rPr>
              <w:t xml:space="preserve"> The date the MCE generates the provider remittance advice for an adjudicated claim. This is the date the provider’s check or Electronic Funds Transfer (EFT) is remitted to the provider and sometimes referred to as the paid date.</w:t>
            </w:r>
          </w:p>
          <w:p w:rsidR="00A93521" w:rsidRPr="00866271" w:rsidRDefault="00A93521" w:rsidP="005F6FB5">
            <w:pPr>
              <w:spacing w:before="60" w:after="60"/>
              <w:rPr>
                <w:rFonts w:ascii="Times New Roman" w:hAnsi="Times New Roman" w:cs="Times New Roman"/>
                <w:b/>
                <w:sz w:val="12"/>
                <w:szCs w:val="12"/>
              </w:rPr>
            </w:pPr>
          </w:p>
          <w:p w:rsidR="00A93521" w:rsidRPr="00866271" w:rsidRDefault="004E2C93" w:rsidP="005F6FB5">
            <w:pPr>
              <w:rPr>
                <w:rFonts w:ascii="Times New Roman" w:hAnsi="Times New Roman" w:cs="Times New Roman"/>
              </w:rPr>
            </w:pPr>
            <w:r w:rsidRPr="3CC64AFD">
              <w:rPr>
                <w:rFonts w:ascii="Times New Roman" w:hAnsi="Times New Roman" w:cs="Times New Roman"/>
                <w:b/>
                <w:bCs/>
              </w:rPr>
              <w:t>Julian Date:</w:t>
            </w:r>
            <w:r w:rsidRPr="3CC64AFD">
              <w:rPr>
                <w:rFonts w:ascii="Times New Roman" w:hAnsi="Times New Roman" w:cs="Times New Roman"/>
              </w:rPr>
              <w:t xml:space="preserve"> Represents the calendar day’s number in the total days available in a calendar year (i.e., 365 days). </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Item 1</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Enter the number of electronically submitted clean claims received into the MCE’s claims inventory management system during the reporting quarter. This is to be separated by claim type.</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Item 2</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 xml:space="preserve">Enter the number of </w:t>
            </w:r>
            <w:r w:rsidR="002F6E4B" w:rsidRPr="00866271">
              <w:rPr>
                <w:rFonts w:ascii="Times New Roman" w:hAnsi="Times New Roman" w:cs="Times New Roman"/>
              </w:rPr>
              <w:t>papers</w:t>
            </w:r>
            <w:r w:rsidRPr="00866271">
              <w:rPr>
                <w:rFonts w:ascii="Times New Roman" w:hAnsi="Times New Roman" w:cs="Times New Roman"/>
              </w:rPr>
              <w:t xml:space="preserve"> submitted clean claims received into the MCE’s claims inventory management system during the reporting quarter. This is to be separated by claim type.</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Item 3</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This is a calculated field that sums Item 1 and Item 2 claims by claim type.</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Item 4</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Enter the total billed charges for each claim type for all claims received during the reporting period. This is not the amount paid by the MCE for services rendered.</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Item 5</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Enter the number of adjudicated clean claims that the MCE paid during the quarter, by claim type.  Clean claims adjudicated during the quarter can include claims that were received during the quarter as well as those claims received in prior quarters.</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Item 6</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Enter the number of adjudicated clean claims that the MCE denied during the quarter, by claim type.   Clean claims adjudicated during the quarter can include claims that were received during the quarter as well as those claims received in prior quarters.</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Item 7</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This is a calculated field that sums Item 5 and Item 6.</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Item 8</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This is a calculated field that is Item 5 divided by Item 7.</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Item 9</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This is a calculated field that is Item 6 divided by Item 7.</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Item 10</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This is a calculated field that is Item 7 divided by Item 3.</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Item 11</w:t>
            </w:r>
          </w:p>
        </w:tc>
        <w:tc>
          <w:tcPr>
            <w:tcW w:w="9576" w:type="dxa"/>
          </w:tcPr>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rPr>
              <w:t xml:space="preserve">Enter the total number of claims that the MCE paid with interest for all providers by claim type.  </w:t>
            </w: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rPr>
              <w:t>Per IC 12-15-13</w:t>
            </w:r>
            <w:r w:rsidR="0052193F" w:rsidRPr="00866271">
              <w:rPr>
                <w:rFonts w:ascii="Times New Roman" w:hAnsi="Times New Roman" w:cs="Times New Roman"/>
              </w:rPr>
              <w:t>,</w:t>
            </w:r>
            <w:r w:rsidRPr="00866271">
              <w:rPr>
                <w:rFonts w:ascii="Times New Roman" w:hAnsi="Times New Roman" w:cs="Times New Roman"/>
              </w:rPr>
              <w:t xml:space="preserve"> the MCE must pay interest on all clean claims paid late to providers for which the MCE is responsible.  </w:t>
            </w:r>
          </w:p>
          <w:p w:rsidR="00A93521" w:rsidRPr="00866271" w:rsidRDefault="004E2C93" w:rsidP="005F6FB5">
            <w:pPr>
              <w:spacing w:before="60" w:after="60"/>
              <w:rPr>
                <w:rFonts w:ascii="Times New Roman" w:hAnsi="Times New Roman" w:cs="Times New Roman"/>
              </w:rPr>
            </w:pPr>
            <w:r w:rsidRPr="00866271">
              <w:rPr>
                <w:rFonts w:ascii="Times New Roman" w:hAnsi="Times New Roman" w:cs="Times New Roman"/>
              </w:rPr>
              <w:t>The MCE should include replacement claims in this data.</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Item 12</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Enter the total dollars in interest that the MCE paid to all providers by claim type.</w:t>
            </w:r>
          </w:p>
        </w:tc>
      </w:tr>
      <w:tr w:rsidR="00564F84" w:rsidTr="6A794F7C">
        <w:tc>
          <w:tcPr>
            <w:tcW w:w="3374" w:type="dxa"/>
          </w:tcPr>
          <w:p w:rsidR="00564F84" w:rsidRPr="00866271" w:rsidRDefault="00564F84" w:rsidP="005F6FB5">
            <w:pPr>
              <w:rPr>
                <w:rFonts w:ascii="Times New Roman" w:hAnsi="Times New Roman" w:cs="Times New Roman"/>
                <w:b/>
              </w:rPr>
            </w:pPr>
            <w:r>
              <w:rPr>
                <w:rFonts w:ascii="Times New Roman" w:hAnsi="Times New Roman" w:cs="Times New Roman"/>
                <w:b/>
              </w:rPr>
              <w:t>Item 13</w:t>
            </w:r>
          </w:p>
        </w:tc>
        <w:tc>
          <w:tcPr>
            <w:tcW w:w="9576" w:type="dxa"/>
          </w:tcPr>
          <w:p w:rsidR="00564F84" w:rsidRPr="00866271" w:rsidRDefault="00564F84" w:rsidP="005F6FB5">
            <w:pPr>
              <w:rPr>
                <w:rFonts w:ascii="Times New Roman" w:hAnsi="Times New Roman" w:cs="Times New Roman"/>
              </w:rPr>
            </w:pPr>
            <w:r>
              <w:rPr>
                <w:rFonts w:ascii="Times New Roman" w:hAnsi="Times New Roman" w:cs="Times New Roman"/>
              </w:rPr>
              <w:t xml:space="preserve">Enter the total number of claims </w:t>
            </w:r>
            <w:r w:rsidR="00641071">
              <w:rPr>
                <w:rFonts w:ascii="Times New Roman" w:hAnsi="Times New Roman" w:cs="Times New Roman"/>
              </w:rPr>
              <w:t>that the MCE paid with penalty for UB-04 (Institutional) claims</w:t>
            </w:r>
          </w:p>
        </w:tc>
      </w:tr>
      <w:tr w:rsidR="00564F84" w:rsidTr="6A794F7C">
        <w:tc>
          <w:tcPr>
            <w:tcW w:w="3374" w:type="dxa"/>
          </w:tcPr>
          <w:p w:rsidR="00564F84" w:rsidRPr="00866271" w:rsidRDefault="004A15D0" w:rsidP="005F6FB5">
            <w:pPr>
              <w:rPr>
                <w:rFonts w:ascii="Times New Roman" w:hAnsi="Times New Roman" w:cs="Times New Roman"/>
                <w:b/>
              </w:rPr>
            </w:pPr>
            <w:r>
              <w:rPr>
                <w:rFonts w:ascii="Times New Roman" w:hAnsi="Times New Roman" w:cs="Times New Roman"/>
                <w:b/>
              </w:rPr>
              <w:t>Item 14</w:t>
            </w:r>
          </w:p>
        </w:tc>
        <w:tc>
          <w:tcPr>
            <w:tcW w:w="9576" w:type="dxa"/>
          </w:tcPr>
          <w:p w:rsidR="00564F84" w:rsidRPr="00866271" w:rsidRDefault="00684F72" w:rsidP="005F6FB5">
            <w:pPr>
              <w:rPr>
                <w:rFonts w:ascii="Times New Roman" w:hAnsi="Times New Roman" w:cs="Times New Roman"/>
              </w:rPr>
            </w:pPr>
            <w:r>
              <w:rPr>
                <w:rFonts w:ascii="Times New Roman" w:hAnsi="Times New Roman" w:cs="Times New Roman"/>
              </w:rPr>
              <w:t>Enter the total dollars in penalt</w:t>
            </w:r>
            <w:r w:rsidR="002A659F">
              <w:rPr>
                <w:rFonts w:ascii="Times New Roman" w:hAnsi="Times New Roman" w:cs="Times New Roman"/>
              </w:rPr>
              <w:t>ies that the MCE paid to the UB-04 (institutional) provider type.</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Items 1</w:t>
            </w:r>
            <w:r w:rsidR="00564F84">
              <w:rPr>
                <w:rFonts w:ascii="Times New Roman" w:hAnsi="Times New Roman" w:cs="Times New Roman"/>
                <w:b/>
              </w:rPr>
              <w:t>5</w:t>
            </w:r>
            <w:r w:rsidRPr="00866271">
              <w:rPr>
                <w:rFonts w:ascii="Times New Roman" w:hAnsi="Times New Roman" w:cs="Times New Roman"/>
                <w:b/>
              </w:rPr>
              <w:t>-</w:t>
            </w:r>
            <w:r w:rsidR="00AC6E2C">
              <w:rPr>
                <w:rFonts w:ascii="Times New Roman" w:hAnsi="Times New Roman" w:cs="Times New Roman"/>
                <w:b/>
              </w:rPr>
              <w:t>19</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 xml:space="preserve">Compute for each claim type separately the number of calendar days that each clean claim received is in inventory until it is adjudicated. The formula </w:t>
            </w:r>
            <w:r w:rsidR="00D0391C" w:rsidRPr="00866271">
              <w:rPr>
                <w:rFonts w:ascii="Times New Roman" w:hAnsi="Times New Roman" w:cs="Times New Roman"/>
              </w:rPr>
              <w:t>for doing</w:t>
            </w:r>
            <w:r w:rsidRPr="00866271">
              <w:rPr>
                <w:rFonts w:ascii="Times New Roman" w:hAnsi="Times New Roman" w:cs="Times New Roman"/>
              </w:rPr>
              <w:t xml:space="preserve"> this is to compute the number of calendar days between the date the MCE received the claim into the MCE’s claims inventory management system and the date the MCE adjudicated the claim [</w:t>
            </w:r>
            <w:r w:rsidR="0014274A" w:rsidRPr="00866271">
              <w:rPr>
                <w:rFonts w:ascii="Times New Roman" w:hAnsi="Times New Roman" w:cs="Times New Roman"/>
              </w:rPr>
              <w:t xml:space="preserve">that is, </w:t>
            </w:r>
            <w:r w:rsidRPr="00866271">
              <w:rPr>
                <w:rFonts w:ascii="Times New Roman" w:hAnsi="Times New Roman" w:cs="Times New Roman"/>
              </w:rPr>
              <w:t>finalized a claim determination/decision] in its claims system. Use Julian dates to compute the number of days for each claim.</w:t>
            </w:r>
          </w:p>
          <w:p w:rsidR="00A93521" w:rsidRPr="00866271" w:rsidRDefault="00A93521" w:rsidP="005F6FB5">
            <w:pPr>
              <w:rPr>
                <w:rFonts w:ascii="Times New Roman" w:hAnsi="Times New Roman" w:cs="Times New Roman"/>
              </w:rPr>
            </w:pPr>
          </w:p>
          <w:p w:rsidR="00A93521" w:rsidRPr="00866271" w:rsidRDefault="004E2C93" w:rsidP="005F6FB5">
            <w:pPr>
              <w:rPr>
                <w:rFonts w:ascii="Times New Roman" w:hAnsi="Times New Roman" w:cs="Times New Roman"/>
              </w:rPr>
            </w:pPr>
            <w:r w:rsidRPr="00866271">
              <w:rPr>
                <w:rFonts w:ascii="Times New Roman" w:hAnsi="Times New Roman" w:cs="Times New Roman"/>
              </w:rPr>
              <w:t>Then, distribute the total claims based on the number of days each claim was in inventory until adjudication.  Enter the sum of all claims based on the number of days ranges provided:</w:t>
            </w:r>
          </w:p>
          <w:p w:rsidR="00A93521" w:rsidRPr="00866271" w:rsidRDefault="004E2C93" w:rsidP="00CB3F20">
            <w:pPr>
              <w:pStyle w:val="ListParagraph"/>
              <w:numPr>
                <w:ilvl w:val="0"/>
                <w:numId w:val="5"/>
              </w:numPr>
              <w:rPr>
                <w:rFonts w:ascii="Times New Roman" w:hAnsi="Times New Roman" w:cs="Times New Roman"/>
              </w:rPr>
            </w:pPr>
            <w:r w:rsidRPr="00866271">
              <w:rPr>
                <w:rFonts w:ascii="Times New Roman" w:hAnsi="Times New Roman" w:cs="Times New Roman"/>
              </w:rPr>
              <w:t>For days in inventory 0-</w:t>
            </w:r>
            <w:r w:rsidR="00224D52" w:rsidRPr="00866271">
              <w:rPr>
                <w:rFonts w:ascii="Times New Roman" w:hAnsi="Times New Roman" w:cs="Times New Roman"/>
              </w:rPr>
              <w:t>7</w:t>
            </w:r>
            <w:r w:rsidRPr="00866271">
              <w:rPr>
                <w:rFonts w:ascii="Times New Roman" w:hAnsi="Times New Roman" w:cs="Times New Roman"/>
              </w:rPr>
              <w:t xml:space="preserve"> days, enter the total in Item </w:t>
            </w:r>
            <w:r w:rsidR="00684F72">
              <w:rPr>
                <w:rFonts w:ascii="Times New Roman" w:hAnsi="Times New Roman" w:cs="Times New Roman"/>
              </w:rPr>
              <w:t>15</w:t>
            </w:r>
            <w:r w:rsidRPr="00866271">
              <w:rPr>
                <w:rFonts w:ascii="Times New Roman" w:hAnsi="Times New Roman" w:cs="Times New Roman"/>
              </w:rPr>
              <w:t>.</w:t>
            </w:r>
          </w:p>
          <w:p w:rsidR="00A93521" w:rsidRPr="00866271" w:rsidRDefault="004E2C93" w:rsidP="00CB3F20">
            <w:pPr>
              <w:pStyle w:val="ListParagraph"/>
              <w:numPr>
                <w:ilvl w:val="0"/>
                <w:numId w:val="5"/>
              </w:numPr>
              <w:rPr>
                <w:rFonts w:ascii="Times New Roman" w:hAnsi="Times New Roman" w:cs="Times New Roman"/>
              </w:rPr>
            </w:pPr>
            <w:r w:rsidRPr="00866271">
              <w:rPr>
                <w:rFonts w:ascii="Times New Roman" w:hAnsi="Times New Roman" w:cs="Times New Roman"/>
              </w:rPr>
              <w:t xml:space="preserve">For days in inventory </w:t>
            </w:r>
            <w:r w:rsidR="00224D52" w:rsidRPr="00866271">
              <w:rPr>
                <w:rFonts w:ascii="Times New Roman" w:hAnsi="Times New Roman" w:cs="Times New Roman"/>
              </w:rPr>
              <w:t>8</w:t>
            </w:r>
            <w:r w:rsidRPr="00866271">
              <w:rPr>
                <w:rFonts w:ascii="Times New Roman" w:hAnsi="Times New Roman" w:cs="Times New Roman"/>
              </w:rPr>
              <w:t xml:space="preserve">-21 days, enter the total in Item </w:t>
            </w:r>
            <w:r w:rsidR="00684F72">
              <w:rPr>
                <w:rFonts w:ascii="Times New Roman" w:hAnsi="Times New Roman" w:cs="Times New Roman"/>
              </w:rPr>
              <w:t>16</w:t>
            </w:r>
            <w:r w:rsidRPr="00866271">
              <w:rPr>
                <w:rFonts w:ascii="Times New Roman" w:hAnsi="Times New Roman" w:cs="Times New Roman"/>
              </w:rPr>
              <w:t>.</w:t>
            </w:r>
          </w:p>
          <w:p w:rsidR="00A93521" w:rsidRPr="00866271" w:rsidRDefault="004E2C93" w:rsidP="00CB3F20">
            <w:pPr>
              <w:pStyle w:val="ListParagraph"/>
              <w:numPr>
                <w:ilvl w:val="0"/>
                <w:numId w:val="5"/>
              </w:numPr>
              <w:rPr>
                <w:rFonts w:ascii="Times New Roman" w:hAnsi="Times New Roman" w:cs="Times New Roman"/>
              </w:rPr>
            </w:pPr>
            <w:r w:rsidRPr="00866271">
              <w:rPr>
                <w:rFonts w:ascii="Times New Roman" w:hAnsi="Times New Roman" w:cs="Times New Roman"/>
              </w:rPr>
              <w:t xml:space="preserve">For days in inventory 22-30 days, enter the total in Item </w:t>
            </w:r>
            <w:r w:rsidR="00684F72">
              <w:rPr>
                <w:rFonts w:ascii="Times New Roman" w:hAnsi="Times New Roman" w:cs="Times New Roman"/>
              </w:rPr>
              <w:t>17</w:t>
            </w:r>
            <w:r w:rsidRPr="00866271">
              <w:rPr>
                <w:rFonts w:ascii="Times New Roman" w:hAnsi="Times New Roman" w:cs="Times New Roman"/>
              </w:rPr>
              <w:t>.</w:t>
            </w:r>
          </w:p>
          <w:p w:rsidR="00A93521" w:rsidRPr="00866271" w:rsidRDefault="004E2C93" w:rsidP="00CB3F20">
            <w:pPr>
              <w:pStyle w:val="ListParagraph"/>
              <w:numPr>
                <w:ilvl w:val="0"/>
                <w:numId w:val="5"/>
              </w:numPr>
              <w:rPr>
                <w:rFonts w:ascii="Times New Roman" w:hAnsi="Times New Roman" w:cs="Times New Roman"/>
              </w:rPr>
            </w:pPr>
            <w:r w:rsidRPr="00866271">
              <w:rPr>
                <w:rFonts w:ascii="Times New Roman" w:hAnsi="Times New Roman" w:cs="Times New Roman"/>
              </w:rPr>
              <w:t xml:space="preserve">For days in inventory 31-60 days, enter the total in Item </w:t>
            </w:r>
            <w:r w:rsidR="00684F72">
              <w:rPr>
                <w:rFonts w:ascii="Times New Roman" w:hAnsi="Times New Roman" w:cs="Times New Roman"/>
              </w:rPr>
              <w:t>18</w:t>
            </w:r>
            <w:r w:rsidRPr="00866271">
              <w:rPr>
                <w:rFonts w:ascii="Times New Roman" w:hAnsi="Times New Roman" w:cs="Times New Roman"/>
              </w:rPr>
              <w:t>.</w:t>
            </w:r>
          </w:p>
          <w:p w:rsidR="00A93521" w:rsidRPr="00866271" w:rsidRDefault="004E2C93" w:rsidP="00CB3F20">
            <w:pPr>
              <w:pStyle w:val="ListParagraph"/>
              <w:numPr>
                <w:ilvl w:val="0"/>
                <w:numId w:val="5"/>
              </w:numPr>
              <w:rPr>
                <w:rFonts w:ascii="Times New Roman" w:hAnsi="Times New Roman" w:cs="Times New Roman"/>
              </w:rPr>
            </w:pPr>
            <w:r w:rsidRPr="00866271">
              <w:rPr>
                <w:rFonts w:ascii="Times New Roman" w:hAnsi="Times New Roman" w:cs="Times New Roman"/>
              </w:rPr>
              <w:t xml:space="preserve">For days in inventory greater than 60 days, enter the total in Item </w:t>
            </w:r>
            <w:r w:rsidR="00684F72">
              <w:rPr>
                <w:rFonts w:ascii="Times New Roman" w:hAnsi="Times New Roman" w:cs="Times New Roman"/>
              </w:rPr>
              <w:t>19</w:t>
            </w:r>
            <w:r w:rsidRPr="00866271">
              <w:rPr>
                <w:rFonts w:ascii="Times New Roman" w:hAnsi="Times New Roman" w:cs="Times New Roman"/>
              </w:rPr>
              <w:t>.</w:t>
            </w:r>
          </w:p>
          <w:p w:rsidR="00A93521" w:rsidRPr="00866271" w:rsidRDefault="00A93521" w:rsidP="005F6FB5">
            <w:pPr>
              <w:rPr>
                <w:rFonts w:ascii="Times New Roman" w:hAnsi="Times New Roman" w:cs="Times New Roman"/>
              </w:rPr>
            </w:pP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 xml:space="preserve">Item </w:t>
            </w:r>
            <w:r w:rsidR="00AC6E2C">
              <w:rPr>
                <w:rFonts w:ascii="Times New Roman" w:hAnsi="Times New Roman" w:cs="Times New Roman"/>
                <w:b/>
              </w:rPr>
              <w:t>20</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 xml:space="preserve">This is a calculated field that sums Items </w:t>
            </w:r>
            <w:r w:rsidR="004A15D0">
              <w:rPr>
                <w:rFonts w:ascii="Times New Roman" w:hAnsi="Times New Roman" w:cs="Times New Roman"/>
              </w:rPr>
              <w:t>15</w:t>
            </w:r>
            <w:r w:rsidRPr="00866271">
              <w:rPr>
                <w:rFonts w:ascii="Times New Roman" w:hAnsi="Times New Roman" w:cs="Times New Roman"/>
              </w:rPr>
              <w:t xml:space="preserve"> through 1</w:t>
            </w:r>
            <w:r w:rsidR="00AC6E2C">
              <w:rPr>
                <w:rFonts w:ascii="Times New Roman" w:hAnsi="Times New Roman" w:cs="Times New Roman"/>
              </w:rPr>
              <w:t>9</w:t>
            </w:r>
            <w:r w:rsidRPr="00866271">
              <w:rPr>
                <w:rFonts w:ascii="Times New Roman" w:hAnsi="Times New Roman" w:cs="Times New Roman"/>
              </w:rPr>
              <w:t>.</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 xml:space="preserve">Item </w:t>
            </w:r>
            <w:r w:rsidR="00AC6E2C">
              <w:rPr>
                <w:rFonts w:ascii="Times New Roman" w:hAnsi="Times New Roman" w:cs="Times New Roman"/>
                <w:b/>
              </w:rPr>
              <w:t>21</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 xml:space="preserve">This is a validation field that checks to ensure that all claims adjudicated (Item 7) were distributed based on days in inventory (Item </w:t>
            </w:r>
            <w:r w:rsidR="00140CD3">
              <w:rPr>
                <w:rFonts w:ascii="Times New Roman" w:hAnsi="Times New Roman" w:cs="Times New Roman"/>
              </w:rPr>
              <w:t>20</w:t>
            </w:r>
            <w:r w:rsidRPr="00866271">
              <w:rPr>
                <w:rFonts w:ascii="Times New Roman" w:hAnsi="Times New Roman" w:cs="Times New Roman"/>
              </w:rPr>
              <w:t>).</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Item 2</w:t>
            </w:r>
            <w:r w:rsidR="00AC6E2C">
              <w:rPr>
                <w:rFonts w:ascii="Times New Roman" w:hAnsi="Times New Roman" w:cs="Times New Roman"/>
                <w:b/>
              </w:rPr>
              <w:t>2</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 xml:space="preserve">This is a calculated field that computes the percentage of claims adjudicated within 21 days (sum of Items 13+14 divided by Item </w:t>
            </w:r>
            <w:r w:rsidR="00140CD3">
              <w:rPr>
                <w:rFonts w:ascii="Times New Roman" w:hAnsi="Times New Roman" w:cs="Times New Roman"/>
              </w:rPr>
              <w:t>20</w:t>
            </w:r>
            <w:r w:rsidRPr="00866271">
              <w:rPr>
                <w:rFonts w:ascii="Times New Roman" w:hAnsi="Times New Roman" w:cs="Times New Roman"/>
              </w:rPr>
              <w:t>) for each claim type.</w:t>
            </w:r>
          </w:p>
        </w:tc>
      </w:tr>
      <w:tr w:rsidR="00136CC7" w:rsidTr="6A794F7C">
        <w:tc>
          <w:tcPr>
            <w:tcW w:w="3374" w:type="dxa"/>
          </w:tcPr>
          <w:p w:rsidR="00136CC7" w:rsidRPr="00866271" w:rsidRDefault="00650C2F" w:rsidP="005F6FB5">
            <w:pPr>
              <w:rPr>
                <w:rFonts w:ascii="Times New Roman" w:hAnsi="Times New Roman" w:cs="Times New Roman"/>
                <w:b/>
              </w:rPr>
            </w:pPr>
            <w:r>
              <w:rPr>
                <w:rFonts w:ascii="Times New Roman" w:hAnsi="Times New Roman" w:cs="Times New Roman"/>
                <w:b/>
              </w:rPr>
              <w:t xml:space="preserve">Item </w:t>
            </w:r>
            <w:r w:rsidR="00AC6E2C">
              <w:rPr>
                <w:rFonts w:ascii="Times New Roman" w:hAnsi="Times New Roman" w:cs="Times New Roman"/>
                <w:b/>
              </w:rPr>
              <w:t>23</w:t>
            </w:r>
          </w:p>
        </w:tc>
        <w:tc>
          <w:tcPr>
            <w:tcW w:w="9576" w:type="dxa"/>
          </w:tcPr>
          <w:p w:rsidR="00136CC7" w:rsidRPr="00866271" w:rsidRDefault="00650C2F" w:rsidP="005F6FB5">
            <w:pPr>
              <w:rPr>
                <w:rFonts w:ascii="Times New Roman" w:hAnsi="Times New Roman" w:cs="Times New Roman"/>
              </w:rPr>
            </w:pPr>
            <w:r w:rsidRPr="00866271">
              <w:rPr>
                <w:rFonts w:ascii="Times New Roman" w:hAnsi="Times New Roman" w:cs="Times New Roman"/>
              </w:rPr>
              <w:t xml:space="preserve"> This is a calculated field that computes the percentage of claims adjudicated within </w:t>
            </w:r>
            <w:r>
              <w:rPr>
                <w:rFonts w:ascii="Times New Roman" w:hAnsi="Times New Roman" w:cs="Times New Roman"/>
              </w:rPr>
              <w:t xml:space="preserve">7 </w:t>
            </w:r>
            <w:r w:rsidRPr="00866271">
              <w:rPr>
                <w:rFonts w:ascii="Times New Roman" w:hAnsi="Times New Roman" w:cs="Times New Roman"/>
              </w:rPr>
              <w:t xml:space="preserve">days (Item </w:t>
            </w:r>
            <w:r w:rsidR="004A15D0">
              <w:rPr>
                <w:rFonts w:ascii="Times New Roman" w:hAnsi="Times New Roman" w:cs="Times New Roman"/>
              </w:rPr>
              <w:t xml:space="preserve">15 </w:t>
            </w:r>
            <w:r w:rsidRPr="00866271">
              <w:rPr>
                <w:rFonts w:ascii="Times New Roman" w:hAnsi="Times New Roman" w:cs="Times New Roman"/>
              </w:rPr>
              <w:t xml:space="preserve">divided by Item </w:t>
            </w:r>
            <w:r w:rsidR="00140CD3">
              <w:rPr>
                <w:rFonts w:ascii="Times New Roman" w:hAnsi="Times New Roman" w:cs="Times New Roman"/>
              </w:rPr>
              <w:t>20</w:t>
            </w:r>
            <w:r w:rsidRPr="00866271">
              <w:rPr>
                <w:rFonts w:ascii="Times New Roman" w:hAnsi="Times New Roman" w:cs="Times New Roman"/>
              </w:rPr>
              <w:t>).</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 xml:space="preserve">Item </w:t>
            </w:r>
            <w:r w:rsidR="00AC6E2C">
              <w:rPr>
                <w:rFonts w:ascii="Times New Roman" w:hAnsi="Times New Roman" w:cs="Times New Roman"/>
                <w:b/>
              </w:rPr>
              <w:t>24</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This is a calculated field that computes the weighted average percentage of claims adjudicated within 21 days for all claim types combined (837I, 837P, 837D and pharmacy).</w:t>
            </w:r>
          </w:p>
        </w:tc>
      </w:tr>
      <w:tr w:rsidR="003F19EA" w:rsidTr="6A794F7C">
        <w:tc>
          <w:tcPr>
            <w:tcW w:w="3374" w:type="dxa"/>
          </w:tcPr>
          <w:p w:rsidR="00A93521" w:rsidRPr="00866271" w:rsidRDefault="004E2C93" w:rsidP="005F6FB5">
            <w:pPr>
              <w:rPr>
                <w:rFonts w:ascii="Times New Roman" w:hAnsi="Times New Roman" w:cs="Times New Roman"/>
                <w:b/>
              </w:rPr>
            </w:pPr>
            <w:r w:rsidRPr="00866271">
              <w:rPr>
                <w:rFonts w:ascii="Times New Roman" w:hAnsi="Times New Roman" w:cs="Times New Roman"/>
                <w:b/>
              </w:rPr>
              <w:t xml:space="preserve">Item </w:t>
            </w:r>
            <w:r w:rsidR="00AC6E2C">
              <w:rPr>
                <w:rFonts w:ascii="Times New Roman" w:hAnsi="Times New Roman" w:cs="Times New Roman"/>
                <w:b/>
              </w:rPr>
              <w:t>25</w:t>
            </w:r>
          </w:p>
        </w:tc>
        <w:tc>
          <w:tcPr>
            <w:tcW w:w="9576" w:type="dxa"/>
          </w:tcPr>
          <w:p w:rsidR="00A93521" w:rsidRPr="00866271" w:rsidRDefault="004E2C93" w:rsidP="005F6FB5">
            <w:pPr>
              <w:rPr>
                <w:rFonts w:ascii="Times New Roman" w:hAnsi="Times New Roman" w:cs="Times New Roman"/>
              </w:rPr>
            </w:pPr>
            <w:r w:rsidRPr="00866271">
              <w:rPr>
                <w:rFonts w:ascii="Times New Roman" w:hAnsi="Times New Roman" w:cs="Times New Roman"/>
              </w:rPr>
              <w:t>This is a calculated field that computes the weighted average percentage of claims adjudicated within 21 days for all claim types combined excluding pharmacy (837I, 837P and 837D).</w:t>
            </w:r>
          </w:p>
        </w:tc>
      </w:tr>
    </w:tbl>
    <w:p w:rsidR="00AF3FFB" w:rsidRPr="00866271" w:rsidRDefault="00AF3FFB" w:rsidP="00542447">
      <w:pPr>
        <w:spacing w:after="0" w:line="240" w:lineRule="auto"/>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530D45" w:rsidRPr="00866271" w:rsidRDefault="004E2C93" w:rsidP="26AD1B44">
            <w:pPr>
              <w:rPr>
                <w:rFonts w:ascii="Times New Roman" w:hAnsi="Times New Roman" w:cs="Times New Roman"/>
                <w:b/>
                <w:bCs/>
              </w:rPr>
            </w:pPr>
            <w:r w:rsidRPr="762742C6">
              <w:rPr>
                <w:rFonts w:ascii="Times New Roman" w:hAnsi="Times New Roman" w:cs="Times New Roman"/>
                <w:b/>
                <w:bCs/>
              </w:rPr>
              <w:t>Report Number</w:t>
            </w:r>
          </w:p>
        </w:tc>
        <w:tc>
          <w:tcPr>
            <w:tcW w:w="9180" w:type="dxa"/>
          </w:tcPr>
          <w:p w:rsidR="00530D45" w:rsidRPr="00FF0352" w:rsidRDefault="004E2C93" w:rsidP="00FF0352">
            <w:pPr>
              <w:pStyle w:val="Heading2"/>
              <w:rPr>
                <w:rFonts w:ascii="Times New Roman" w:hAnsi="Times New Roman" w:cs="Times New Roman"/>
                <w:b/>
                <w:bCs/>
                <w:color w:val="auto"/>
                <w:sz w:val="22"/>
                <w:szCs w:val="22"/>
              </w:rPr>
            </w:pPr>
            <w:bookmarkStart w:id="6" w:name="_Toc221521168"/>
            <w:r w:rsidRPr="6A794F7C">
              <w:rPr>
                <w:rFonts w:ascii="Times New Roman" w:hAnsi="Times New Roman" w:cs="Times New Roman"/>
                <w:b/>
                <w:bCs/>
                <w:color w:val="auto"/>
                <w:sz w:val="22"/>
                <w:szCs w:val="22"/>
              </w:rPr>
              <w:t>0102</w:t>
            </w:r>
            <w:r w:rsidR="00FF0352" w:rsidRPr="6A794F7C">
              <w:rPr>
                <w:rFonts w:ascii="Times New Roman" w:hAnsi="Times New Roman" w:cs="Times New Roman"/>
                <w:b/>
                <w:bCs/>
                <w:color w:val="auto"/>
                <w:sz w:val="22"/>
                <w:szCs w:val="22"/>
              </w:rPr>
              <w:t>: Encounters Summary</w:t>
            </w:r>
            <w:bookmarkEnd w:id="6"/>
          </w:p>
        </w:tc>
      </w:tr>
      <w:tr w:rsidR="003F19EA" w:rsidTr="6A794F7C">
        <w:tc>
          <w:tcPr>
            <w:tcW w:w="3415" w:type="dxa"/>
          </w:tcPr>
          <w:p w:rsidR="00530D45" w:rsidRPr="00866271" w:rsidRDefault="004E2C93" w:rsidP="00EA3631">
            <w:pPr>
              <w:rPr>
                <w:rFonts w:ascii="Times New Roman" w:hAnsi="Times New Roman" w:cs="Times New Roman"/>
                <w:b/>
              </w:rPr>
            </w:pPr>
            <w:r w:rsidRPr="00866271">
              <w:rPr>
                <w:rFonts w:ascii="Times New Roman" w:hAnsi="Times New Roman" w:cs="Times New Roman"/>
                <w:b/>
              </w:rPr>
              <w:t>Report Title</w:t>
            </w:r>
          </w:p>
        </w:tc>
        <w:tc>
          <w:tcPr>
            <w:tcW w:w="9180" w:type="dxa"/>
          </w:tcPr>
          <w:p w:rsidR="00530D45" w:rsidRPr="00866271" w:rsidRDefault="004E2C93" w:rsidP="00EA3631">
            <w:pPr>
              <w:rPr>
                <w:rFonts w:ascii="Times New Roman" w:hAnsi="Times New Roman" w:cs="Times New Roman"/>
                <w:b/>
              </w:rPr>
            </w:pPr>
            <w:r w:rsidRPr="00866271">
              <w:rPr>
                <w:rFonts w:ascii="Times New Roman" w:hAnsi="Times New Roman" w:cs="Times New Roman"/>
                <w:b/>
              </w:rPr>
              <w:t>Encounters Summary</w:t>
            </w:r>
          </w:p>
        </w:tc>
      </w:tr>
      <w:tr w:rsidR="003F19EA" w:rsidTr="6A794F7C">
        <w:tc>
          <w:tcPr>
            <w:tcW w:w="3415" w:type="dxa"/>
          </w:tcPr>
          <w:p w:rsidR="00530D45" w:rsidRPr="00866271" w:rsidRDefault="004E2C93" w:rsidP="00EA3631">
            <w:pPr>
              <w:rPr>
                <w:rFonts w:ascii="Times New Roman" w:hAnsi="Times New Roman" w:cs="Times New Roman"/>
                <w:b/>
              </w:rPr>
            </w:pPr>
            <w:r w:rsidRPr="00866271">
              <w:rPr>
                <w:rFonts w:ascii="Times New Roman" w:hAnsi="Times New Roman" w:cs="Times New Roman"/>
                <w:b/>
              </w:rPr>
              <w:t>Purpose</w:t>
            </w:r>
          </w:p>
        </w:tc>
        <w:tc>
          <w:tcPr>
            <w:tcW w:w="9180" w:type="dxa"/>
          </w:tcPr>
          <w:p w:rsidR="00530D45" w:rsidRPr="00866271" w:rsidRDefault="004E2C93" w:rsidP="00EA3631">
            <w:pPr>
              <w:rPr>
                <w:rFonts w:ascii="Times New Roman" w:hAnsi="Times New Roman" w:cs="Times New Roman"/>
              </w:rPr>
            </w:pPr>
            <w:r w:rsidRPr="00866271">
              <w:rPr>
                <w:rFonts w:ascii="Times New Roman" w:hAnsi="Times New Roman" w:cs="Times New Roman"/>
                <w:color w:val="000000"/>
              </w:rPr>
              <w:t>To assess the MCE’s timeliness in submitting adjudicated claims as encounters to OMPP.</w:t>
            </w:r>
          </w:p>
        </w:tc>
      </w:tr>
      <w:tr w:rsidR="003F19EA" w:rsidTr="6A794F7C">
        <w:tc>
          <w:tcPr>
            <w:tcW w:w="3415" w:type="dxa"/>
          </w:tcPr>
          <w:p w:rsidR="00530D45" w:rsidRPr="00866271" w:rsidRDefault="004E2C93" w:rsidP="00EA3631">
            <w:pPr>
              <w:rPr>
                <w:rFonts w:ascii="Times New Roman" w:hAnsi="Times New Roman" w:cs="Times New Roman"/>
                <w:b/>
              </w:rPr>
            </w:pPr>
            <w:r w:rsidRPr="00866271">
              <w:rPr>
                <w:rFonts w:ascii="Times New Roman" w:hAnsi="Times New Roman" w:cs="Times New Roman"/>
                <w:b/>
              </w:rPr>
              <w:t>Format</w:t>
            </w:r>
          </w:p>
        </w:tc>
        <w:tc>
          <w:tcPr>
            <w:tcW w:w="9180" w:type="dxa"/>
          </w:tcPr>
          <w:p w:rsidR="00530D45" w:rsidRPr="00866271" w:rsidRDefault="004E2C93" w:rsidP="00EA3631">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530D45" w:rsidRPr="00866271" w:rsidRDefault="004E2C93" w:rsidP="00EA3631">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530D45" w:rsidRPr="00866271" w:rsidRDefault="004E2C93" w:rsidP="00EA3631">
            <w:pPr>
              <w:rPr>
                <w:rFonts w:ascii="Times New Roman" w:hAnsi="Times New Roman" w:cs="Times New Roman"/>
              </w:rPr>
            </w:pPr>
            <w:r w:rsidRPr="00866271">
              <w:rPr>
                <w:rFonts w:ascii="Times New Roman" w:hAnsi="Times New Roman" w:cs="Times New Roman"/>
              </w:rPr>
              <w:t>Quarterly</w:t>
            </w:r>
          </w:p>
        </w:tc>
      </w:tr>
      <w:tr w:rsidR="003F19EA" w:rsidTr="6A794F7C">
        <w:tc>
          <w:tcPr>
            <w:tcW w:w="3415" w:type="dxa"/>
          </w:tcPr>
          <w:p w:rsidR="00530D45" w:rsidRPr="00866271" w:rsidRDefault="004E2C93" w:rsidP="00EA3631">
            <w:pPr>
              <w:rPr>
                <w:rFonts w:ascii="Times New Roman" w:hAnsi="Times New Roman" w:cs="Times New Roman"/>
                <w:b/>
              </w:rPr>
            </w:pPr>
            <w:r w:rsidRPr="00866271">
              <w:rPr>
                <w:rFonts w:ascii="Times New Roman" w:hAnsi="Times New Roman" w:cs="Times New Roman"/>
                <w:b/>
              </w:rPr>
              <w:t>Claims Lag?</w:t>
            </w:r>
          </w:p>
        </w:tc>
        <w:tc>
          <w:tcPr>
            <w:tcW w:w="9180" w:type="dxa"/>
          </w:tcPr>
          <w:p w:rsidR="00530D45" w:rsidRPr="00866271" w:rsidRDefault="004E2C93" w:rsidP="00EA3631">
            <w:pPr>
              <w:rPr>
                <w:rFonts w:ascii="Times New Roman" w:hAnsi="Times New Roman" w:cs="Times New Roman"/>
              </w:rPr>
            </w:pPr>
            <w:r w:rsidRPr="00866271">
              <w:rPr>
                <w:rFonts w:ascii="Times New Roman" w:hAnsi="Times New Roman" w:cs="Times New Roman"/>
              </w:rPr>
              <w:t>No</w:t>
            </w:r>
            <w:r w:rsidR="00A5785D" w:rsidRPr="00866271">
              <w:rPr>
                <w:rFonts w:ascii="Times New Roman" w:hAnsi="Times New Roman" w:cs="Times New Roman"/>
              </w:rPr>
              <w:t>t applicable</w:t>
            </w:r>
          </w:p>
        </w:tc>
      </w:tr>
      <w:tr w:rsidR="003F19EA" w:rsidTr="6A794F7C">
        <w:tc>
          <w:tcPr>
            <w:tcW w:w="3415" w:type="dxa"/>
          </w:tcPr>
          <w:p w:rsidR="00081820" w:rsidRPr="00866271" w:rsidRDefault="004E2C93" w:rsidP="00081820">
            <w:pPr>
              <w:rPr>
                <w:rFonts w:ascii="Times New Roman" w:hAnsi="Times New Roman" w:cs="Times New Roman"/>
                <w:b/>
              </w:rPr>
            </w:pPr>
            <w:r>
              <w:rPr>
                <w:rFonts w:ascii="Times New Roman" w:hAnsi="Times New Roman" w:cs="Times New Roman"/>
                <w:b/>
              </w:rPr>
              <w:t>Population(s)</w:t>
            </w:r>
          </w:p>
        </w:tc>
        <w:tc>
          <w:tcPr>
            <w:tcW w:w="9180" w:type="dxa"/>
          </w:tcPr>
          <w:p w:rsidR="00081820" w:rsidRPr="00866271" w:rsidRDefault="4DC81DA2" w:rsidP="00081820">
            <w:pPr>
              <w:rPr>
                <w:rFonts w:ascii="Times New Roman" w:hAnsi="Times New Roman" w:cs="Times New Roman"/>
              </w:rPr>
            </w:pPr>
            <w:r w:rsidRPr="009F8D06">
              <w:rPr>
                <w:rFonts w:ascii="Times New Roman" w:hAnsi="Times New Roman" w:cs="Times New Roman"/>
              </w:rPr>
              <w:t xml:space="preserve"> </w:t>
            </w:r>
            <w:r w:rsidR="0CFFB7D9" w:rsidRPr="009F8D06">
              <w:rPr>
                <w:rFonts w:ascii="Times New Roman" w:hAnsi="Times New Roman" w:cs="Times New Roman"/>
              </w:rPr>
              <w:t>PathWays</w:t>
            </w:r>
          </w:p>
        </w:tc>
      </w:tr>
      <w:tr w:rsidR="003F19EA" w:rsidTr="6A794F7C">
        <w:tc>
          <w:tcPr>
            <w:tcW w:w="3415" w:type="dxa"/>
          </w:tcPr>
          <w:p w:rsidR="00081820" w:rsidRPr="00866271" w:rsidRDefault="004E2C93" w:rsidP="00081820">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081820" w:rsidRPr="00866271" w:rsidRDefault="004E2C93" w:rsidP="00081820">
            <w:pPr>
              <w:rPr>
                <w:rFonts w:ascii="Times New Roman" w:hAnsi="Times New Roman" w:cs="Times New Roman"/>
              </w:rPr>
            </w:pPr>
            <w:r w:rsidRPr="00866271">
              <w:rPr>
                <w:rFonts w:ascii="Times New Roman" w:hAnsi="Times New Roman" w:cs="Times New Roman"/>
              </w:rPr>
              <w:t>For submissions April 30:  Encounters Submitted in Period Jan 1 – Mar 31</w:t>
            </w:r>
          </w:p>
          <w:p w:rsidR="00081820" w:rsidRPr="00866271" w:rsidRDefault="004E2C93" w:rsidP="00081820">
            <w:pPr>
              <w:rPr>
                <w:rFonts w:ascii="Times New Roman" w:hAnsi="Times New Roman" w:cs="Times New Roman"/>
              </w:rPr>
            </w:pPr>
            <w:r w:rsidRPr="00866271">
              <w:rPr>
                <w:rFonts w:ascii="Times New Roman" w:hAnsi="Times New Roman" w:cs="Times New Roman"/>
              </w:rPr>
              <w:t>For submissions July 31:  Encounters Submitted in Period Apr 1 – June 30</w:t>
            </w:r>
          </w:p>
          <w:p w:rsidR="00081820" w:rsidRPr="00866271" w:rsidRDefault="004E2C93" w:rsidP="00081820">
            <w:pPr>
              <w:rPr>
                <w:rFonts w:ascii="Times New Roman" w:hAnsi="Times New Roman" w:cs="Times New Roman"/>
              </w:rPr>
            </w:pPr>
            <w:r w:rsidRPr="07C6700D">
              <w:rPr>
                <w:rFonts w:ascii="Times New Roman" w:hAnsi="Times New Roman" w:cs="Times New Roman"/>
              </w:rPr>
              <w:t>For submissions Oct 31:  Encounters Submitted in Period July 1 – Sept 30</w:t>
            </w:r>
          </w:p>
          <w:p w:rsidR="00081820" w:rsidRPr="00866271" w:rsidRDefault="004E2C93" w:rsidP="00081820">
            <w:pPr>
              <w:rPr>
                <w:rFonts w:ascii="Times New Roman" w:hAnsi="Times New Roman" w:cs="Times New Roman"/>
              </w:rPr>
            </w:pPr>
            <w:r w:rsidRPr="07C6700D">
              <w:rPr>
                <w:rFonts w:ascii="Times New Roman" w:hAnsi="Times New Roman" w:cs="Times New Roman"/>
              </w:rPr>
              <w:t>For submissions Jan 31:  Encounters Submitted in Period Oct 1 – Dec 31</w:t>
            </w:r>
          </w:p>
        </w:tc>
      </w:tr>
      <w:tr w:rsidR="003F19EA" w:rsidTr="6A794F7C">
        <w:tc>
          <w:tcPr>
            <w:tcW w:w="3415" w:type="dxa"/>
          </w:tcPr>
          <w:p w:rsidR="00081820" w:rsidRPr="00866271" w:rsidRDefault="004E2C93" w:rsidP="00081820">
            <w:pPr>
              <w:rPr>
                <w:rFonts w:ascii="Times New Roman" w:hAnsi="Times New Roman" w:cs="Times New Roman"/>
                <w:b/>
              </w:rPr>
            </w:pPr>
            <w:r w:rsidRPr="00866271">
              <w:rPr>
                <w:rFonts w:ascii="Times New Roman" w:hAnsi="Times New Roman" w:cs="Times New Roman"/>
                <w:b/>
              </w:rPr>
              <w:t>Specifications Used to Guide Definition</w:t>
            </w:r>
          </w:p>
        </w:tc>
        <w:tc>
          <w:tcPr>
            <w:tcW w:w="9180" w:type="dxa"/>
          </w:tcPr>
          <w:p w:rsidR="00081820" w:rsidRPr="00866271" w:rsidRDefault="004E2C93" w:rsidP="00081820">
            <w:pPr>
              <w:rPr>
                <w:rFonts w:ascii="Times New Roman" w:hAnsi="Times New Roman" w:cs="Times New Roman"/>
              </w:rPr>
            </w:pPr>
            <w:r w:rsidRPr="00866271">
              <w:rPr>
                <w:rFonts w:ascii="Times New Roman" w:hAnsi="Times New Roman" w:cs="Times New Roman"/>
                <w:b/>
                <w:bCs/>
              </w:rPr>
              <w:t xml:space="preserve">Encounter:  </w:t>
            </w:r>
            <w:r w:rsidRPr="00866271">
              <w:rPr>
                <w:rFonts w:ascii="Times New Roman" w:hAnsi="Times New Roman" w:cs="Times New Roman"/>
              </w:rPr>
              <w:t>A claim that was adjudicated by the MCE that contains pertinent information for submission to the FSSA Enterprise Data Warehouse (EDW). Encounters will include those claims that were paid by the MCE as well as those that were denied by the MCE.</w:t>
            </w:r>
          </w:p>
          <w:p w:rsidR="00081820" w:rsidRPr="00866271" w:rsidRDefault="00081820" w:rsidP="00081820">
            <w:pPr>
              <w:rPr>
                <w:rFonts w:ascii="Times New Roman" w:hAnsi="Times New Roman" w:cs="Times New Roman"/>
                <w:sz w:val="12"/>
                <w:szCs w:val="12"/>
              </w:rPr>
            </w:pPr>
          </w:p>
          <w:p w:rsidR="00081820" w:rsidRPr="00866271" w:rsidRDefault="004E2C93" w:rsidP="00081820">
            <w:pPr>
              <w:rPr>
                <w:rFonts w:ascii="Times New Roman" w:hAnsi="Times New Roman" w:cs="Times New Roman"/>
              </w:rPr>
            </w:pPr>
            <w:r w:rsidRPr="00866271">
              <w:rPr>
                <w:rFonts w:ascii="Times New Roman" w:hAnsi="Times New Roman" w:cs="Times New Roman"/>
              </w:rPr>
              <w:t>The MCE is directed to only submit adjudicated claims as encounters to the EDW. Rejected claims and unclean claims are not to be submitted.</w:t>
            </w:r>
          </w:p>
          <w:p w:rsidR="00081820" w:rsidRPr="00866271" w:rsidRDefault="00081820" w:rsidP="00081820">
            <w:pPr>
              <w:rPr>
                <w:rFonts w:ascii="Times New Roman" w:hAnsi="Times New Roman" w:cs="Times New Roman"/>
                <w:sz w:val="12"/>
                <w:szCs w:val="12"/>
              </w:rPr>
            </w:pPr>
          </w:p>
          <w:p w:rsidR="00081820" w:rsidRPr="00866271" w:rsidRDefault="004E2C93" w:rsidP="00081820">
            <w:pPr>
              <w:rPr>
                <w:rFonts w:ascii="Times New Roman" w:hAnsi="Times New Roman" w:cs="Times New Roman"/>
              </w:rPr>
            </w:pPr>
            <w:r w:rsidRPr="00866271">
              <w:rPr>
                <w:rFonts w:ascii="Times New Roman" w:hAnsi="Times New Roman" w:cs="Times New Roman"/>
                <w:b/>
              </w:rPr>
              <w:t xml:space="preserve">Front-End Edits Accepted: </w:t>
            </w:r>
            <w:r w:rsidRPr="00866271">
              <w:rPr>
                <w:rFonts w:ascii="Times New Roman" w:hAnsi="Times New Roman" w:cs="Times New Roman"/>
              </w:rPr>
              <w:t xml:space="preserve"> The MCE must submit encounters in the electronic format specified by the OMPP or its contractors. Edits are in place to determine if the file that the MCE used to submit encounters is in the format specified by the OMPP or its contractors. If it is determined that the file format is acceptable, then the front-end encounters edits are accepted. The acceptance or rejection test is completed on the contents of the entire file and not on individual encounter records.</w:t>
            </w:r>
          </w:p>
          <w:p w:rsidR="00081820" w:rsidRPr="00866271" w:rsidRDefault="00081820" w:rsidP="00081820">
            <w:pPr>
              <w:rPr>
                <w:rFonts w:ascii="Times New Roman" w:hAnsi="Times New Roman" w:cs="Times New Roman"/>
                <w:sz w:val="12"/>
                <w:szCs w:val="12"/>
              </w:rPr>
            </w:pPr>
          </w:p>
          <w:p w:rsidR="00081820" w:rsidRPr="00866271" w:rsidRDefault="004E2C93" w:rsidP="00081820">
            <w:pPr>
              <w:rPr>
                <w:rFonts w:ascii="Times New Roman" w:hAnsi="Times New Roman" w:cs="Times New Roman"/>
              </w:rPr>
            </w:pPr>
            <w:r w:rsidRPr="00866271">
              <w:rPr>
                <w:rFonts w:ascii="Times New Roman" w:hAnsi="Times New Roman" w:cs="Times New Roman"/>
                <w:b/>
              </w:rPr>
              <w:t xml:space="preserve">Front-End Edits Rejected: </w:t>
            </w:r>
            <w:r w:rsidRPr="00866271">
              <w:rPr>
                <w:rFonts w:ascii="Times New Roman" w:hAnsi="Times New Roman" w:cs="Times New Roman"/>
              </w:rPr>
              <w:t xml:space="preserve"> If it is determined that the file format submitted for encounters by the MCE to the OMPP is not acceptable, then the front-end encounters edits are rejected. The acceptance or rejection test is completed on the contents of the entire file and not on individual encounter records.</w:t>
            </w:r>
          </w:p>
          <w:p w:rsidR="00081820" w:rsidRPr="00866271" w:rsidRDefault="00081820" w:rsidP="00081820">
            <w:pPr>
              <w:rPr>
                <w:rFonts w:ascii="Times New Roman" w:hAnsi="Times New Roman" w:cs="Times New Roman"/>
                <w:sz w:val="12"/>
                <w:szCs w:val="12"/>
              </w:rPr>
            </w:pPr>
          </w:p>
          <w:p w:rsidR="00081820" w:rsidRPr="00866271" w:rsidRDefault="004E2C93" w:rsidP="00081820">
            <w:pPr>
              <w:rPr>
                <w:rFonts w:ascii="Times New Roman" w:hAnsi="Times New Roman" w:cs="Times New Roman"/>
              </w:rPr>
            </w:pPr>
            <w:r w:rsidRPr="00866271">
              <w:rPr>
                <w:rFonts w:ascii="Times New Roman" w:hAnsi="Times New Roman" w:cs="Times New Roman"/>
              </w:rPr>
              <w:t>In either situation, the OMPP or its contractor will send back a response file to the MCE indicating whether an encounter file was accepted or rejected on the front end.</w:t>
            </w:r>
          </w:p>
        </w:tc>
      </w:tr>
      <w:tr w:rsidR="003F19EA" w:rsidTr="6A794F7C">
        <w:tc>
          <w:tcPr>
            <w:tcW w:w="3415" w:type="dxa"/>
          </w:tcPr>
          <w:p w:rsidR="00081820" w:rsidRPr="00866271" w:rsidRDefault="004E2C93" w:rsidP="00081820">
            <w:pPr>
              <w:rPr>
                <w:rFonts w:ascii="Times New Roman" w:hAnsi="Times New Roman" w:cs="Times New Roman"/>
                <w:b/>
              </w:rPr>
            </w:pPr>
            <w:r w:rsidRPr="00866271">
              <w:rPr>
                <w:rFonts w:ascii="Times New Roman" w:hAnsi="Times New Roman" w:cs="Times New Roman"/>
                <w:b/>
              </w:rPr>
              <w:t>Item 1</w:t>
            </w:r>
          </w:p>
        </w:tc>
        <w:tc>
          <w:tcPr>
            <w:tcW w:w="9180" w:type="dxa"/>
          </w:tcPr>
          <w:p w:rsidR="00081820" w:rsidRPr="00866271" w:rsidRDefault="004E2C93" w:rsidP="00081820">
            <w:pPr>
              <w:rPr>
                <w:rFonts w:ascii="Times New Roman" w:hAnsi="Times New Roman" w:cs="Times New Roman"/>
              </w:rPr>
            </w:pPr>
            <w:r w:rsidRPr="00866271">
              <w:rPr>
                <w:rFonts w:ascii="Times New Roman" w:hAnsi="Times New Roman" w:cs="Times New Roman"/>
              </w:rPr>
              <w:t>Enter the total dollars paid by the MCE for encounters submitted during the reporting period. This includes the point-in-time encounter submissions in the quarter, meaning that the payment amounts may reflect payments made by the MCE during the current reporting quarter as well as in prior quarters. Encounters submitted for which the MCE denied the claim will have a paid amount of $0.</w:t>
            </w:r>
          </w:p>
        </w:tc>
      </w:tr>
      <w:tr w:rsidR="003F19EA" w:rsidTr="6A794F7C">
        <w:tc>
          <w:tcPr>
            <w:tcW w:w="3415" w:type="dxa"/>
          </w:tcPr>
          <w:p w:rsidR="00081820" w:rsidRPr="00866271" w:rsidRDefault="004E2C93" w:rsidP="00081820">
            <w:pPr>
              <w:rPr>
                <w:rFonts w:ascii="Times New Roman" w:hAnsi="Times New Roman" w:cs="Times New Roman"/>
                <w:b/>
              </w:rPr>
            </w:pPr>
            <w:r w:rsidRPr="00866271">
              <w:rPr>
                <w:rFonts w:ascii="Times New Roman" w:hAnsi="Times New Roman" w:cs="Times New Roman"/>
                <w:b/>
              </w:rPr>
              <w:t>Item 2</w:t>
            </w:r>
          </w:p>
        </w:tc>
        <w:tc>
          <w:tcPr>
            <w:tcW w:w="9180" w:type="dxa"/>
          </w:tcPr>
          <w:p w:rsidR="00081820" w:rsidRPr="00866271" w:rsidRDefault="004E2C93" w:rsidP="00081820">
            <w:pPr>
              <w:rPr>
                <w:rFonts w:ascii="Times New Roman" w:hAnsi="Times New Roman" w:cs="Times New Roman"/>
              </w:rPr>
            </w:pPr>
            <w:r w:rsidRPr="00866271">
              <w:rPr>
                <w:rFonts w:ascii="Times New Roman" w:hAnsi="Times New Roman" w:cs="Times New Roman"/>
              </w:rPr>
              <w:t xml:space="preserve">Enter the total number of </w:t>
            </w:r>
            <w:r>
              <w:rPr>
                <w:rFonts w:ascii="Times New Roman" w:hAnsi="Times New Roman" w:cs="Times New Roman"/>
              </w:rPr>
              <w:t>claims</w:t>
            </w:r>
            <w:r w:rsidRPr="00866271">
              <w:rPr>
                <w:rFonts w:ascii="Times New Roman" w:hAnsi="Times New Roman" w:cs="Times New Roman"/>
              </w:rPr>
              <w:t xml:space="preserve"> on encounter batch files submitted that represent claims that the MCE adjudicated during the same calendar quarter that the encounter was submitted. Include in the total any encounters in which the front-end edits resulted in rejection by the OMPP.</w:t>
            </w:r>
          </w:p>
        </w:tc>
      </w:tr>
      <w:tr w:rsidR="003F19EA" w:rsidTr="6A794F7C">
        <w:tc>
          <w:tcPr>
            <w:tcW w:w="3415" w:type="dxa"/>
          </w:tcPr>
          <w:p w:rsidR="00081820" w:rsidRPr="00866271" w:rsidRDefault="004E2C93" w:rsidP="00081820">
            <w:pPr>
              <w:rPr>
                <w:rFonts w:ascii="Times New Roman" w:hAnsi="Times New Roman" w:cs="Times New Roman"/>
                <w:b/>
              </w:rPr>
            </w:pPr>
            <w:r w:rsidRPr="00866271">
              <w:rPr>
                <w:rFonts w:ascii="Times New Roman" w:hAnsi="Times New Roman" w:cs="Times New Roman"/>
                <w:b/>
              </w:rPr>
              <w:t>Item 3</w:t>
            </w:r>
          </w:p>
        </w:tc>
        <w:tc>
          <w:tcPr>
            <w:tcW w:w="9180" w:type="dxa"/>
          </w:tcPr>
          <w:p w:rsidR="00081820" w:rsidRPr="00866271" w:rsidRDefault="004E2C93" w:rsidP="00081820">
            <w:pPr>
              <w:rPr>
                <w:rFonts w:ascii="Times New Roman" w:hAnsi="Times New Roman" w:cs="Times New Roman"/>
              </w:rPr>
            </w:pPr>
            <w:r w:rsidRPr="00866271">
              <w:rPr>
                <w:rFonts w:ascii="Times New Roman" w:hAnsi="Times New Roman" w:cs="Times New Roman"/>
              </w:rPr>
              <w:t xml:space="preserve">Enter the total number of </w:t>
            </w:r>
            <w:r>
              <w:rPr>
                <w:rFonts w:ascii="Times New Roman" w:hAnsi="Times New Roman" w:cs="Times New Roman"/>
              </w:rPr>
              <w:t>claims</w:t>
            </w:r>
            <w:r w:rsidRPr="00866271">
              <w:rPr>
                <w:rFonts w:ascii="Times New Roman" w:hAnsi="Times New Roman" w:cs="Times New Roman"/>
              </w:rPr>
              <w:t xml:space="preserve"> on encounter batch files submitted that represent claims that the MCE adjudicated in a prior calendar quarter from the quarter in which the encounter was submitted. Include in the total any encounters in which the front-end edits resulted in rejection by the OMPP.</w:t>
            </w:r>
          </w:p>
        </w:tc>
      </w:tr>
      <w:tr w:rsidR="003F19EA" w:rsidTr="6A794F7C">
        <w:tc>
          <w:tcPr>
            <w:tcW w:w="3415" w:type="dxa"/>
          </w:tcPr>
          <w:p w:rsidR="00081820" w:rsidRPr="00866271" w:rsidRDefault="004E2C93" w:rsidP="00081820">
            <w:pPr>
              <w:rPr>
                <w:rFonts w:ascii="Times New Roman" w:hAnsi="Times New Roman" w:cs="Times New Roman"/>
                <w:b/>
              </w:rPr>
            </w:pPr>
            <w:r w:rsidRPr="00866271">
              <w:rPr>
                <w:rFonts w:ascii="Times New Roman" w:hAnsi="Times New Roman" w:cs="Times New Roman"/>
                <w:b/>
              </w:rPr>
              <w:t>Item 4</w:t>
            </w:r>
          </w:p>
        </w:tc>
        <w:tc>
          <w:tcPr>
            <w:tcW w:w="9180" w:type="dxa"/>
          </w:tcPr>
          <w:p w:rsidR="00081820" w:rsidRPr="00866271" w:rsidRDefault="004E2C93" w:rsidP="00081820">
            <w:pPr>
              <w:rPr>
                <w:rFonts w:ascii="Times New Roman" w:hAnsi="Times New Roman" w:cs="Times New Roman"/>
              </w:rPr>
            </w:pPr>
            <w:r w:rsidRPr="00866271">
              <w:rPr>
                <w:rFonts w:ascii="Times New Roman" w:hAnsi="Times New Roman" w:cs="Times New Roman"/>
              </w:rPr>
              <w:t>This is a calculated field that sums Item 2 and Item 3.</w:t>
            </w:r>
          </w:p>
        </w:tc>
      </w:tr>
      <w:tr w:rsidR="003F19EA" w:rsidTr="6A794F7C">
        <w:tc>
          <w:tcPr>
            <w:tcW w:w="3415" w:type="dxa"/>
          </w:tcPr>
          <w:p w:rsidR="00081820" w:rsidRPr="00866271" w:rsidRDefault="004E2C93" w:rsidP="00081820">
            <w:pPr>
              <w:rPr>
                <w:rFonts w:ascii="Times New Roman" w:hAnsi="Times New Roman" w:cs="Times New Roman"/>
                <w:b/>
              </w:rPr>
            </w:pPr>
            <w:r w:rsidRPr="00866271">
              <w:rPr>
                <w:rFonts w:ascii="Times New Roman" w:hAnsi="Times New Roman" w:cs="Times New Roman"/>
                <w:b/>
              </w:rPr>
              <w:t>Item 5</w:t>
            </w:r>
          </w:p>
        </w:tc>
        <w:tc>
          <w:tcPr>
            <w:tcW w:w="9180" w:type="dxa"/>
          </w:tcPr>
          <w:p w:rsidR="00081820" w:rsidRPr="00866271" w:rsidRDefault="004E2C93" w:rsidP="00081820">
            <w:pPr>
              <w:rPr>
                <w:rFonts w:ascii="Times New Roman" w:hAnsi="Times New Roman" w:cs="Times New Roman"/>
              </w:rPr>
            </w:pPr>
            <w:r w:rsidRPr="00866271">
              <w:rPr>
                <w:rFonts w:ascii="Times New Roman" w:hAnsi="Times New Roman" w:cs="Times New Roman"/>
              </w:rPr>
              <w:t xml:space="preserve">Enter the total number of </w:t>
            </w:r>
            <w:r>
              <w:rPr>
                <w:rFonts w:ascii="Times New Roman" w:hAnsi="Times New Roman" w:cs="Times New Roman"/>
              </w:rPr>
              <w:t>claims</w:t>
            </w:r>
            <w:r w:rsidRPr="00866271">
              <w:rPr>
                <w:rFonts w:ascii="Times New Roman" w:hAnsi="Times New Roman" w:cs="Times New Roman"/>
              </w:rPr>
              <w:t xml:space="preserve"> on encounter batch files submitted that represent the count of total claims that the MCE paid. This includes payments made during the current quarter and any prior quarter. Include in the total any encounters in which the front-end edits resulted in rejection by the OMPP.</w:t>
            </w:r>
          </w:p>
        </w:tc>
      </w:tr>
      <w:tr w:rsidR="003F19EA" w:rsidTr="6A794F7C">
        <w:tc>
          <w:tcPr>
            <w:tcW w:w="3415" w:type="dxa"/>
          </w:tcPr>
          <w:p w:rsidR="00081820" w:rsidRPr="00866271" w:rsidRDefault="004E2C93" w:rsidP="00081820">
            <w:pPr>
              <w:rPr>
                <w:rFonts w:ascii="Times New Roman" w:hAnsi="Times New Roman" w:cs="Times New Roman"/>
                <w:b/>
              </w:rPr>
            </w:pPr>
            <w:r w:rsidRPr="00866271">
              <w:rPr>
                <w:rFonts w:ascii="Times New Roman" w:hAnsi="Times New Roman" w:cs="Times New Roman"/>
                <w:b/>
              </w:rPr>
              <w:t>Item 6</w:t>
            </w:r>
          </w:p>
        </w:tc>
        <w:tc>
          <w:tcPr>
            <w:tcW w:w="9180" w:type="dxa"/>
          </w:tcPr>
          <w:p w:rsidR="00081820" w:rsidRPr="00866271" w:rsidRDefault="004E2C93" w:rsidP="00081820">
            <w:pPr>
              <w:rPr>
                <w:rFonts w:ascii="Times New Roman" w:hAnsi="Times New Roman" w:cs="Times New Roman"/>
              </w:rPr>
            </w:pPr>
            <w:r w:rsidRPr="00866271">
              <w:rPr>
                <w:rFonts w:ascii="Times New Roman" w:hAnsi="Times New Roman" w:cs="Times New Roman"/>
              </w:rPr>
              <w:t xml:space="preserve">Enter the total number of </w:t>
            </w:r>
            <w:r>
              <w:rPr>
                <w:rFonts w:ascii="Times New Roman" w:hAnsi="Times New Roman" w:cs="Times New Roman"/>
              </w:rPr>
              <w:t>claims</w:t>
            </w:r>
            <w:r w:rsidRPr="00866271">
              <w:rPr>
                <w:rFonts w:ascii="Times New Roman" w:hAnsi="Times New Roman" w:cs="Times New Roman"/>
              </w:rPr>
              <w:t xml:space="preserve"> on encounter batch files submitted that represent the count of total claims that the MCE denied. This includes denials made during the current quarter and any prior quarter. Include in the total any encounters in which the front-end edits resulted in rejection by the OMPP</w:t>
            </w:r>
          </w:p>
        </w:tc>
      </w:tr>
      <w:tr w:rsidR="003F19EA" w:rsidTr="6A794F7C">
        <w:tc>
          <w:tcPr>
            <w:tcW w:w="3415" w:type="dxa"/>
          </w:tcPr>
          <w:p w:rsidR="00081820" w:rsidRPr="00866271" w:rsidRDefault="004E2C93" w:rsidP="00081820">
            <w:pPr>
              <w:rPr>
                <w:rFonts w:ascii="Times New Roman" w:hAnsi="Times New Roman" w:cs="Times New Roman"/>
                <w:b/>
              </w:rPr>
            </w:pPr>
            <w:r w:rsidRPr="00866271">
              <w:rPr>
                <w:rFonts w:ascii="Times New Roman" w:hAnsi="Times New Roman" w:cs="Times New Roman"/>
                <w:b/>
              </w:rPr>
              <w:t>Item 7</w:t>
            </w:r>
          </w:p>
        </w:tc>
        <w:tc>
          <w:tcPr>
            <w:tcW w:w="9180" w:type="dxa"/>
          </w:tcPr>
          <w:p w:rsidR="00081820" w:rsidRPr="00866271" w:rsidRDefault="004E2C93" w:rsidP="00081820">
            <w:pPr>
              <w:rPr>
                <w:rFonts w:ascii="Times New Roman" w:hAnsi="Times New Roman" w:cs="Times New Roman"/>
              </w:rPr>
            </w:pPr>
            <w:r w:rsidRPr="00866271">
              <w:rPr>
                <w:rFonts w:ascii="Times New Roman" w:hAnsi="Times New Roman" w:cs="Times New Roman"/>
              </w:rPr>
              <w:t>This is a calculated field that sums Item 5 and Item 6.</w:t>
            </w:r>
          </w:p>
        </w:tc>
      </w:tr>
      <w:tr w:rsidR="003F19EA" w:rsidTr="6A794F7C">
        <w:tc>
          <w:tcPr>
            <w:tcW w:w="3415" w:type="dxa"/>
          </w:tcPr>
          <w:p w:rsidR="00081820" w:rsidRPr="00866271" w:rsidRDefault="004E2C93" w:rsidP="00081820">
            <w:pPr>
              <w:rPr>
                <w:rFonts w:ascii="Times New Roman" w:hAnsi="Times New Roman" w:cs="Times New Roman"/>
                <w:b/>
              </w:rPr>
            </w:pPr>
            <w:r w:rsidRPr="00866271">
              <w:rPr>
                <w:rFonts w:ascii="Times New Roman" w:hAnsi="Times New Roman" w:cs="Times New Roman"/>
                <w:b/>
              </w:rPr>
              <w:t>Item 8</w:t>
            </w:r>
          </w:p>
        </w:tc>
        <w:tc>
          <w:tcPr>
            <w:tcW w:w="9180" w:type="dxa"/>
          </w:tcPr>
          <w:p w:rsidR="00081820" w:rsidRPr="00866271" w:rsidRDefault="004E2C93" w:rsidP="00081820">
            <w:pPr>
              <w:rPr>
                <w:rFonts w:ascii="Times New Roman" w:hAnsi="Times New Roman" w:cs="Times New Roman"/>
              </w:rPr>
            </w:pPr>
            <w:r w:rsidRPr="00866271">
              <w:rPr>
                <w:rFonts w:ascii="Times New Roman" w:hAnsi="Times New Roman" w:cs="Times New Roman"/>
              </w:rPr>
              <w:t xml:space="preserve">Enter the total number of </w:t>
            </w:r>
            <w:r>
              <w:rPr>
                <w:rFonts w:ascii="Times New Roman" w:hAnsi="Times New Roman" w:cs="Times New Roman"/>
              </w:rPr>
              <w:t>claims</w:t>
            </w:r>
            <w:r w:rsidRPr="00866271">
              <w:rPr>
                <w:rFonts w:ascii="Times New Roman" w:hAnsi="Times New Roman" w:cs="Times New Roman"/>
              </w:rPr>
              <w:t xml:space="preserve"> on encounter batch files represented in Item 4 in which the front-end edits resulted in acceptance by the OMPP.</w:t>
            </w:r>
          </w:p>
        </w:tc>
      </w:tr>
      <w:tr w:rsidR="003F19EA" w:rsidTr="6A794F7C">
        <w:tc>
          <w:tcPr>
            <w:tcW w:w="3415" w:type="dxa"/>
          </w:tcPr>
          <w:p w:rsidR="00081820" w:rsidRPr="00866271" w:rsidRDefault="004E2C93" w:rsidP="00081820">
            <w:pPr>
              <w:rPr>
                <w:rFonts w:ascii="Times New Roman" w:hAnsi="Times New Roman" w:cs="Times New Roman"/>
                <w:b/>
              </w:rPr>
            </w:pPr>
            <w:r w:rsidRPr="00866271">
              <w:rPr>
                <w:rFonts w:ascii="Times New Roman" w:hAnsi="Times New Roman" w:cs="Times New Roman"/>
                <w:b/>
              </w:rPr>
              <w:t>Item 9</w:t>
            </w:r>
          </w:p>
        </w:tc>
        <w:tc>
          <w:tcPr>
            <w:tcW w:w="9180" w:type="dxa"/>
          </w:tcPr>
          <w:p w:rsidR="00081820" w:rsidRPr="00866271" w:rsidRDefault="004E2C93" w:rsidP="00081820">
            <w:pPr>
              <w:rPr>
                <w:rFonts w:ascii="Times New Roman" w:hAnsi="Times New Roman" w:cs="Times New Roman"/>
              </w:rPr>
            </w:pPr>
            <w:r w:rsidRPr="00866271">
              <w:rPr>
                <w:rFonts w:ascii="Times New Roman" w:hAnsi="Times New Roman" w:cs="Times New Roman"/>
              </w:rPr>
              <w:t xml:space="preserve">Enter the total number of </w:t>
            </w:r>
            <w:r>
              <w:rPr>
                <w:rFonts w:ascii="Times New Roman" w:hAnsi="Times New Roman" w:cs="Times New Roman"/>
              </w:rPr>
              <w:t>claims</w:t>
            </w:r>
            <w:r w:rsidRPr="00866271">
              <w:rPr>
                <w:rFonts w:ascii="Times New Roman" w:hAnsi="Times New Roman" w:cs="Times New Roman"/>
              </w:rPr>
              <w:t xml:space="preserve"> on encounter batch files represented in Item 4 in which the front-end edits resulted in rejection by the OMPP.</w:t>
            </w:r>
          </w:p>
        </w:tc>
      </w:tr>
      <w:tr w:rsidR="003F19EA" w:rsidTr="6A794F7C">
        <w:tc>
          <w:tcPr>
            <w:tcW w:w="3415" w:type="dxa"/>
          </w:tcPr>
          <w:p w:rsidR="00081820" w:rsidRPr="00866271" w:rsidRDefault="004E2C93" w:rsidP="00081820">
            <w:pPr>
              <w:rPr>
                <w:rFonts w:ascii="Times New Roman" w:hAnsi="Times New Roman" w:cs="Times New Roman"/>
                <w:b/>
              </w:rPr>
            </w:pPr>
            <w:r w:rsidRPr="00866271">
              <w:rPr>
                <w:rFonts w:ascii="Times New Roman" w:hAnsi="Times New Roman" w:cs="Times New Roman"/>
                <w:b/>
              </w:rPr>
              <w:t>Item 10</w:t>
            </w:r>
          </w:p>
        </w:tc>
        <w:tc>
          <w:tcPr>
            <w:tcW w:w="9180" w:type="dxa"/>
          </w:tcPr>
          <w:p w:rsidR="00081820" w:rsidRPr="00866271" w:rsidRDefault="004E2C93" w:rsidP="00081820">
            <w:pPr>
              <w:rPr>
                <w:rFonts w:ascii="Times New Roman" w:hAnsi="Times New Roman" w:cs="Times New Roman"/>
              </w:rPr>
            </w:pPr>
            <w:r w:rsidRPr="00866271">
              <w:rPr>
                <w:rFonts w:ascii="Times New Roman" w:hAnsi="Times New Roman" w:cs="Times New Roman"/>
              </w:rPr>
              <w:t xml:space="preserve">Enter the total number of </w:t>
            </w:r>
            <w:r>
              <w:rPr>
                <w:rFonts w:ascii="Times New Roman" w:hAnsi="Times New Roman" w:cs="Times New Roman"/>
              </w:rPr>
              <w:t>claims</w:t>
            </w:r>
            <w:r w:rsidRPr="00866271">
              <w:rPr>
                <w:rFonts w:ascii="Times New Roman" w:hAnsi="Times New Roman" w:cs="Times New Roman"/>
              </w:rPr>
              <w:t xml:space="preserve"> on encounter batch files represented in Item 4 in which the MCE had not yet received a notice of acceptance or rejection by the OMPP as of the last day of the reporting period. Due to timing issues, it is possible that the MCE will always include detail lines in Item 10, particularly if it is the last batch of encounters submitted at the end of the quarter.</w:t>
            </w:r>
          </w:p>
        </w:tc>
      </w:tr>
      <w:tr w:rsidR="003F19EA" w:rsidTr="6A794F7C">
        <w:tc>
          <w:tcPr>
            <w:tcW w:w="3415" w:type="dxa"/>
          </w:tcPr>
          <w:p w:rsidR="00081820" w:rsidRPr="00866271" w:rsidRDefault="004E2C93" w:rsidP="00081820">
            <w:pPr>
              <w:rPr>
                <w:rFonts w:ascii="Times New Roman" w:hAnsi="Times New Roman" w:cs="Times New Roman"/>
                <w:b/>
              </w:rPr>
            </w:pPr>
            <w:r w:rsidRPr="00866271">
              <w:rPr>
                <w:rFonts w:ascii="Times New Roman" w:hAnsi="Times New Roman" w:cs="Times New Roman"/>
                <w:b/>
              </w:rPr>
              <w:t>Item 11</w:t>
            </w:r>
          </w:p>
        </w:tc>
        <w:tc>
          <w:tcPr>
            <w:tcW w:w="9180" w:type="dxa"/>
          </w:tcPr>
          <w:p w:rsidR="00081820" w:rsidRPr="00866271" w:rsidRDefault="004E2C93" w:rsidP="00081820">
            <w:pPr>
              <w:rPr>
                <w:rFonts w:ascii="Times New Roman" w:hAnsi="Times New Roman" w:cs="Times New Roman"/>
              </w:rPr>
            </w:pPr>
            <w:r w:rsidRPr="00866271">
              <w:rPr>
                <w:rFonts w:ascii="Times New Roman" w:hAnsi="Times New Roman" w:cs="Times New Roman"/>
              </w:rPr>
              <w:t>This is a calculated field that sums Items 8, 9 and 10.</w:t>
            </w:r>
          </w:p>
        </w:tc>
      </w:tr>
      <w:tr w:rsidR="003F19EA" w:rsidTr="6A794F7C">
        <w:tc>
          <w:tcPr>
            <w:tcW w:w="3415" w:type="dxa"/>
          </w:tcPr>
          <w:p w:rsidR="00081820" w:rsidRPr="00866271" w:rsidRDefault="004E2C93" w:rsidP="00081820">
            <w:pPr>
              <w:rPr>
                <w:rFonts w:ascii="Times New Roman" w:hAnsi="Times New Roman" w:cs="Times New Roman"/>
                <w:b/>
              </w:rPr>
            </w:pPr>
            <w:r w:rsidRPr="00866271">
              <w:rPr>
                <w:rFonts w:ascii="Times New Roman" w:hAnsi="Times New Roman" w:cs="Times New Roman"/>
                <w:b/>
              </w:rPr>
              <w:t>Items 12-16</w:t>
            </w:r>
          </w:p>
        </w:tc>
        <w:tc>
          <w:tcPr>
            <w:tcW w:w="9180" w:type="dxa"/>
          </w:tcPr>
          <w:p w:rsidR="00081820" w:rsidRPr="00866271" w:rsidRDefault="004E2C93" w:rsidP="00081820">
            <w:pPr>
              <w:rPr>
                <w:rFonts w:ascii="Times New Roman" w:hAnsi="Times New Roman" w:cs="Times New Roman"/>
              </w:rPr>
            </w:pPr>
            <w:r w:rsidRPr="00866271">
              <w:rPr>
                <w:rFonts w:ascii="Times New Roman" w:hAnsi="Times New Roman" w:cs="Times New Roman"/>
              </w:rPr>
              <w:t>Compute for each claim type separately the number of calendar days that each claim count is in inventory from the day that the MCE adjudicates it to the day that the claim is submitted as an encounter. The formula to do this is to compute the number of calendar days between the date the MCE adjudicated the claim [finalized a claim determination/decision] in its claims system and the date that the encounter batch file was submitted (regardless of whether it was ultimately accepted or rejected by the OMPP). Use Julian dates to compute the number of days for each claim.</w:t>
            </w:r>
          </w:p>
          <w:p w:rsidR="00081820" w:rsidRPr="00866271" w:rsidRDefault="00081820" w:rsidP="00081820">
            <w:pPr>
              <w:rPr>
                <w:rFonts w:ascii="Times New Roman" w:hAnsi="Times New Roman" w:cs="Times New Roman"/>
              </w:rPr>
            </w:pPr>
          </w:p>
          <w:p w:rsidR="00081820" w:rsidRPr="00866271" w:rsidRDefault="004E2C93" w:rsidP="00081820">
            <w:pPr>
              <w:rPr>
                <w:rFonts w:ascii="Times New Roman" w:hAnsi="Times New Roman" w:cs="Times New Roman"/>
              </w:rPr>
            </w:pPr>
            <w:r w:rsidRPr="00866271">
              <w:rPr>
                <w:rFonts w:ascii="Times New Roman" w:hAnsi="Times New Roman" w:cs="Times New Roman"/>
              </w:rPr>
              <w:t>Then, distribute the total claims based on the number of days each claim was in inventory from adjudication to encounter submission.  Enter the sum of all encounters based on the number of days ranges provided:</w:t>
            </w:r>
          </w:p>
          <w:p w:rsidR="00081820" w:rsidRPr="00866271" w:rsidRDefault="004E2C93" w:rsidP="00081820">
            <w:pPr>
              <w:pStyle w:val="ListParagraph"/>
              <w:numPr>
                <w:ilvl w:val="0"/>
                <w:numId w:val="5"/>
              </w:numPr>
              <w:rPr>
                <w:rFonts w:ascii="Times New Roman" w:hAnsi="Times New Roman" w:cs="Times New Roman"/>
              </w:rPr>
            </w:pPr>
            <w:r w:rsidRPr="00866271">
              <w:rPr>
                <w:rFonts w:ascii="Times New Roman" w:hAnsi="Times New Roman" w:cs="Times New Roman"/>
              </w:rPr>
              <w:t>For days in inventory 0-10 days, enter the total in Item 12.</w:t>
            </w:r>
          </w:p>
          <w:p w:rsidR="00081820" w:rsidRPr="00866271" w:rsidRDefault="004E2C93" w:rsidP="00081820">
            <w:pPr>
              <w:pStyle w:val="ListParagraph"/>
              <w:numPr>
                <w:ilvl w:val="0"/>
                <w:numId w:val="5"/>
              </w:numPr>
              <w:rPr>
                <w:rFonts w:ascii="Times New Roman" w:hAnsi="Times New Roman" w:cs="Times New Roman"/>
              </w:rPr>
            </w:pPr>
            <w:r w:rsidRPr="00866271">
              <w:rPr>
                <w:rFonts w:ascii="Times New Roman" w:hAnsi="Times New Roman" w:cs="Times New Roman"/>
              </w:rPr>
              <w:t>For days in inventory 11-21 days, enter the total in Item 13.</w:t>
            </w:r>
          </w:p>
          <w:p w:rsidR="00081820" w:rsidRPr="00866271" w:rsidRDefault="004E2C93" w:rsidP="00081820">
            <w:pPr>
              <w:pStyle w:val="ListParagraph"/>
              <w:numPr>
                <w:ilvl w:val="0"/>
                <w:numId w:val="5"/>
              </w:numPr>
              <w:rPr>
                <w:rFonts w:ascii="Times New Roman" w:hAnsi="Times New Roman" w:cs="Times New Roman"/>
              </w:rPr>
            </w:pPr>
            <w:r w:rsidRPr="00866271">
              <w:rPr>
                <w:rFonts w:ascii="Times New Roman" w:hAnsi="Times New Roman" w:cs="Times New Roman"/>
              </w:rPr>
              <w:t>For days in inventory 22-30 days, enter the total in Item 14.</w:t>
            </w:r>
          </w:p>
          <w:p w:rsidR="00081820" w:rsidRPr="00866271" w:rsidRDefault="004E2C93" w:rsidP="00081820">
            <w:pPr>
              <w:pStyle w:val="ListParagraph"/>
              <w:numPr>
                <w:ilvl w:val="0"/>
                <w:numId w:val="5"/>
              </w:numPr>
              <w:rPr>
                <w:rFonts w:ascii="Times New Roman" w:hAnsi="Times New Roman" w:cs="Times New Roman"/>
              </w:rPr>
            </w:pPr>
            <w:r w:rsidRPr="00866271">
              <w:rPr>
                <w:rFonts w:ascii="Times New Roman" w:hAnsi="Times New Roman" w:cs="Times New Roman"/>
              </w:rPr>
              <w:t>For days in inventory 31-60 days, enter the total in Item 15.</w:t>
            </w:r>
          </w:p>
          <w:p w:rsidR="00081820" w:rsidRPr="00866271" w:rsidRDefault="004E2C93" w:rsidP="00081820">
            <w:pPr>
              <w:pStyle w:val="ListParagraph"/>
              <w:numPr>
                <w:ilvl w:val="0"/>
                <w:numId w:val="5"/>
              </w:numPr>
              <w:rPr>
                <w:rFonts w:ascii="Times New Roman" w:hAnsi="Times New Roman" w:cs="Times New Roman"/>
              </w:rPr>
            </w:pPr>
            <w:r w:rsidRPr="00866271">
              <w:rPr>
                <w:rFonts w:ascii="Times New Roman" w:hAnsi="Times New Roman" w:cs="Times New Roman"/>
              </w:rPr>
              <w:t>For days in inventory greater than 60 days, enter the total in Item 16.</w:t>
            </w:r>
          </w:p>
          <w:p w:rsidR="00081820" w:rsidRPr="00866271" w:rsidRDefault="00081820" w:rsidP="00081820">
            <w:pPr>
              <w:rPr>
                <w:rFonts w:ascii="Times New Roman" w:hAnsi="Times New Roman" w:cs="Times New Roman"/>
              </w:rPr>
            </w:pPr>
          </w:p>
        </w:tc>
      </w:tr>
      <w:tr w:rsidR="003F19EA" w:rsidTr="6A794F7C">
        <w:tc>
          <w:tcPr>
            <w:tcW w:w="3415" w:type="dxa"/>
          </w:tcPr>
          <w:p w:rsidR="00081820" w:rsidRPr="00866271" w:rsidRDefault="004E2C93" w:rsidP="00081820">
            <w:pPr>
              <w:rPr>
                <w:rFonts w:ascii="Times New Roman" w:hAnsi="Times New Roman" w:cs="Times New Roman"/>
                <w:b/>
              </w:rPr>
            </w:pPr>
            <w:r w:rsidRPr="00866271">
              <w:rPr>
                <w:rFonts w:ascii="Times New Roman" w:hAnsi="Times New Roman" w:cs="Times New Roman"/>
                <w:b/>
              </w:rPr>
              <w:t>Item 17</w:t>
            </w:r>
          </w:p>
        </w:tc>
        <w:tc>
          <w:tcPr>
            <w:tcW w:w="9180" w:type="dxa"/>
          </w:tcPr>
          <w:p w:rsidR="00081820" w:rsidRPr="00866271" w:rsidRDefault="004E2C93" w:rsidP="00081820">
            <w:pPr>
              <w:rPr>
                <w:rFonts w:ascii="Times New Roman" w:hAnsi="Times New Roman" w:cs="Times New Roman"/>
              </w:rPr>
            </w:pPr>
            <w:r w:rsidRPr="00866271">
              <w:rPr>
                <w:rFonts w:ascii="Times New Roman" w:hAnsi="Times New Roman" w:cs="Times New Roman"/>
              </w:rPr>
              <w:t>This is a calculated field that sums Items 12 through 16.</w:t>
            </w:r>
          </w:p>
        </w:tc>
      </w:tr>
      <w:tr w:rsidR="003F19EA" w:rsidTr="6A794F7C">
        <w:tc>
          <w:tcPr>
            <w:tcW w:w="3415" w:type="dxa"/>
          </w:tcPr>
          <w:p w:rsidR="00081820" w:rsidRPr="00866271" w:rsidRDefault="004E2C93" w:rsidP="00081820">
            <w:pPr>
              <w:rPr>
                <w:rFonts w:ascii="Times New Roman" w:hAnsi="Times New Roman" w:cs="Times New Roman"/>
                <w:b/>
              </w:rPr>
            </w:pPr>
            <w:r w:rsidRPr="00866271">
              <w:rPr>
                <w:rFonts w:ascii="Times New Roman" w:hAnsi="Times New Roman" w:cs="Times New Roman"/>
                <w:b/>
              </w:rPr>
              <w:t>Item 18</w:t>
            </w:r>
          </w:p>
        </w:tc>
        <w:tc>
          <w:tcPr>
            <w:tcW w:w="9180" w:type="dxa"/>
          </w:tcPr>
          <w:p w:rsidR="00081820" w:rsidRPr="00866271" w:rsidRDefault="004E2C93" w:rsidP="00081820">
            <w:pPr>
              <w:rPr>
                <w:rFonts w:ascii="Times New Roman" w:hAnsi="Times New Roman" w:cs="Times New Roman"/>
              </w:rPr>
            </w:pPr>
            <w:r w:rsidRPr="00866271">
              <w:rPr>
                <w:rFonts w:ascii="Times New Roman" w:hAnsi="Times New Roman" w:cs="Times New Roman"/>
              </w:rPr>
              <w:t>This is a validation field that checks to ensure that all encounters submitted (Item 7) were distributed based on days in inventory to encounter submission (Item 17).</w:t>
            </w:r>
          </w:p>
        </w:tc>
      </w:tr>
      <w:tr w:rsidR="003F19EA" w:rsidTr="6A794F7C">
        <w:tc>
          <w:tcPr>
            <w:tcW w:w="3415" w:type="dxa"/>
          </w:tcPr>
          <w:p w:rsidR="00081820" w:rsidRPr="00866271" w:rsidRDefault="004E2C93" w:rsidP="00081820">
            <w:pPr>
              <w:rPr>
                <w:rFonts w:ascii="Times New Roman" w:hAnsi="Times New Roman" w:cs="Times New Roman"/>
                <w:b/>
              </w:rPr>
            </w:pPr>
            <w:r w:rsidRPr="00866271">
              <w:rPr>
                <w:rFonts w:ascii="Times New Roman" w:hAnsi="Times New Roman" w:cs="Times New Roman"/>
                <w:b/>
              </w:rPr>
              <w:t>Item 19</w:t>
            </w:r>
          </w:p>
        </w:tc>
        <w:tc>
          <w:tcPr>
            <w:tcW w:w="9180" w:type="dxa"/>
          </w:tcPr>
          <w:p w:rsidR="00081820" w:rsidRPr="00866271" w:rsidRDefault="004E2C93" w:rsidP="00081820">
            <w:pPr>
              <w:rPr>
                <w:rFonts w:ascii="Times New Roman" w:hAnsi="Times New Roman" w:cs="Times New Roman"/>
              </w:rPr>
            </w:pPr>
            <w:r w:rsidRPr="00866271">
              <w:rPr>
                <w:rFonts w:ascii="Times New Roman" w:hAnsi="Times New Roman" w:cs="Times New Roman"/>
              </w:rPr>
              <w:t>This is a calculated field that computes the average percentage of encounters submitted within 21 days (sum of Items 12+13 divided by Item 17) for each claim type.</w:t>
            </w:r>
          </w:p>
        </w:tc>
      </w:tr>
      <w:tr w:rsidR="003F19EA" w:rsidTr="6A794F7C">
        <w:tc>
          <w:tcPr>
            <w:tcW w:w="3415" w:type="dxa"/>
          </w:tcPr>
          <w:p w:rsidR="00081820" w:rsidRPr="00866271" w:rsidRDefault="004E2C93" w:rsidP="00081820">
            <w:pPr>
              <w:rPr>
                <w:rFonts w:ascii="Times New Roman" w:hAnsi="Times New Roman" w:cs="Times New Roman"/>
                <w:b/>
              </w:rPr>
            </w:pPr>
            <w:r w:rsidRPr="00866271">
              <w:rPr>
                <w:rFonts w:ascii="Times New Roman" w:hAnsi="Times New Roman" w:cs="Times New Roman"/>
                <w:b/>
              </w:rPr>
              <w:t>Item 20</w:t>
            </w:r>
          </w:p>
        </w:tc>
        <w:tc>
          <w:tcPr>
            <w:tcW w:w="9180" w:type="dxa"/>
          </w:tcPr>
          <w:p w:rsidR="00081820" w:rsidRPr="00866271" w:rsidRDefault="004E2C93" w:rsidP="00081820">
            <w:pPr>
              <w:rPr>
                <w:rFonts w:ascii="Times New Roman" w:hAnsi="Times New Roman" w:cs="Times New Roman"/>
              </w:rPr>
            </w:pPr>
            <w:r w:rsidRPr="00866271">
              <w:rPr>
                <w:rFonts w:ascii="Times New Roman" w:hAnsi="Times New Roman" w:cs="Times New Roman"/>
              </w:rPr>
              <w:t>This is a calculated field that computes the weighted average percentage of encounters submitted within 21 days for all claim types combined (837I, 837P, 837D and pharmacy).</w:t>
            </w:r>
          </w:p>
        </w:tc>
      </w:tr>
    </w:tbl>
    <w:p w:rsidR="004D611A" w:rsidRPr="00866271" w:rsidRDefault="004D611A" w:rsidP="00542447">
      <w:pPr>
        <w:spacing w:after="0" w:line="240" w:lineRule="auto"/>
        <w:rPr>
          <w:rFonts w:ascii="Times New Roman" w:hAnsi="Times New Roman" w:cs="Times New Roman"/>
        </w:rPr>
      </w:pPr>
    </w:p>
    <w:p w:rsidR="00D3691C" w:rsidRPr="00866271" w:rsidRDefault="004E2C93" w:rsidP="00D3691C">
      <w:pPr>
        <w:spacing w:after="0" w:line="240" w:lineRule="auto"/>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D3691C" w:rsidRPr="00866271" w:rsidRDefault="004E2C93" w:rsidP="00EA3631">
            <w:pPr>
              <w:rPr>
                <w:rFonts w:ascii="Times New Roman" w:hAnsi="Times New Roman" w:cs="Times New Roman"/>
                <w:b/>
              </w:rPr>
            </w:pPr>
            <w:bookmarkStart w:id="7" w:name="_Hlk6207760"/>
            <w:r w:rsidRPr="00866271">
              <w:rPr>
                <w:rFonts w:ascii="Times New Roman" w:hAnsi="Times New Roman" w:cs="Times New Roman"/>
                <w:b/>
              </w:rPr>
              <w:t>Report Number</w:t>
            </w:r>
          </w:p>
        </w:tc>
        <w:tc>
          <w:tcPr>
            <w:tcW w:w="9180" w:type="dxa"/>
          </w:tcPr>
          <w:p w:rsidR="00D3691C" w:rsidRPr="00FF0352" w:rsidRDefault="004E2C93" w:rsidP="00FF0352">
            <w:pPr>
              <w:pStyle w:val="Heading2"/>
              <w:rPr>
                <w:rFonts w:ascii="Times New Roman" w:hAnsi="Times New Roman" w:cs="Times New Roman"/>
                <w:b/>
                <w:bCs/>
              </w:rPr>
            </w:pPr>
            <w:bookmarkStart w:id="8" w:name="_Toc221521169"/>
            <w:r w:rsidRPr="6A794F7C">
              <w:rPr>
                <w:rFonts w:ascii="Times New Roman" w:hAnsi="Times New Roman" w:cs="Times New Roman"/>
                <w:b/>
                <w:bCs/>
                <w:color w:val="auto"/>
                <w:sz w:val="22"/>
                <w:szCs w:val="22"/>
              </w:rPr>
              <w:t>0103</w:t>
            </w:r>
            <w:r w:rsidR="00FF0352" w:rsidRPr="6A794F7C">
              <w:rPr>
                <w:rFonts w:ascii="Times New Roman" w:hAnsi="Times New Roman" w:cs="Times New Roman"/>
                <w:b/>
                <w:bCs/>
                <w:color w:val="auto"/>
                <w:sz w:val="22"/>
                <w:szCs w:val="22"/>
              </w:rPr>
              <w:t>: Claims Denial Reasons</w:t>
            </w:r>
            <w:bookmarkEnd w:id="8"/>
          </w:p>
        </w:tc>
      </w:tr>
      <w:tr w:rsidR="003F19EA" w:rsidTr="6A794F7C">
        <w:tc>
          <w:tcPr>
            <w:tcW w:w="3415" w:type="dxa"/>
          </w:tcPr>
          <w:p w:rsidR="00D3691C" w:rsidRPr="00866271" w:rsidRDefault="004E2C93" w:rsidP="00EA3631">
            <w:pPr>
              <w:rPr>
                <w:rFonts w:ascii="Times New Roman" w:hAnsi="Times New Roman" w:cs="Times New Roman"/>
                <w:b/>
              </w:rPr>
            </w:pPr>
            <w:r w:rsidRPr="00866271">
              <w:rPr>
                <w:rFonts w:ascii="Times New Roman" w:hAnsi="Times New Roman" w:cs="Times New Roman"/>
                <w:b/>
              </w:rPr>
              <w:t>Report Title</w:t>
            </w:r>
          </w:p>
        </w:tc>
        <w:tc>
          <w:tcPr>
            <w:tcW w:w="9180" w:type="dxa"/>
          </w:tcPr>
          <w:p w:rsidR="00D3691C" w:rsidRPr="00866271" w:rsidRDefault="004E2C93" w:rsidP="00EA3631">
            <w:pPr>
              <w:rPr>
                <w:rFonts w:ascii="Times New Roman" w:hAnsi="Times New Roman" w:cs="Times New Roman"/>
                <w:b/>
              </w:rPr>
            </w:pPr>
            <w:r w:rsidRPr="00866271">
              <w:rPr>
                <w:rFonts w:ascii="Times New Roman" w:hAnsi="Times New Roman" w:cs="Times New Roman"/>
                <w:b/>
              </w:rPr>
              <w:t>Claims Denial Reasons</w:t>
            </w:r>
          </w:p>
        </w:tc>
      </w:tr>
      <w:tr w:rsidR="003F19EA" w:rsidTr="6A794F7C">
        <w:tc>
          <w:tcPr>
            <w:tcW w:w="3415" w:type="dxa"/>
          </w:tcPr>
          <w:p w:rsidR="00D3691C" w:rsidRPr="00866271" w:rsidRDefault="004E2C93" w:rsidP="00EA3631">
            <w:pPr>
              <w:rPr>
                <w:rFonts w:ascii="Times New Roman" w:hAnsi="Times New Roman" w:cs="Times New Roman"/>
                <w:b/>
              </w:rPr>
            </w:pPr>
            <w:r w:rsidRPr="00866271">
              <w:rPr>
                <w:rFonts w:ascii="Times New Roman" w:hAnsi="Times New Roman" w:cs="Times New Roman"/>
                <w:b/>
              </w:rPr>
              <w:t>Purpose</w:t>
            </w:r>
          </w:p>
        </w:tc>
        <w:tc>
          <w:tcPr>
            <w:tcW w:w="9180" w:type="dxa"/>
          </w:tcPr>
          <w:p w:rsidR="00D304F0" w:rsidRPr="00866271" w:rsidRDefault="004E2C93" w:rsidP="00AB0808">
            <w:pPr>
              <w:rPr>
                <w:rFonts w:ascii="Times New Roman" w:hAnsi="Times New Roman" w:cs="Times New Roman"/>
              </w:rPr>
            </w:pPr>
            <w:r w:rsidRPr="00866271">
              <w:rPr>
                <w:rFonts w:ascii="Times New Roman" w:hAnsi="Times New Roman" w:cs="Times New Roman"/>
                <w:color w:val="000000"/>
              </w:rPr>
              <w:t>To assess the MCE’s adjudicated clean</w:t>
            </w:r>
            <w:r w:rsidRPr="00866271">
              <w:rPr>
                <w:rFonts w:ascii="Times New Roman" w:hAnsi="Times New Roman" w:cs="Times New Roman"/>
                <w:b/>
                <w:color w:val="000000"/>
              </w:rPr>
              <w:t xml:space="preserve"> </w:t>
            </w:r>
            <w:r w:rsidRPr="00866271">
              <w:rPr>
                <w:rFonts w:ascii="Times New Roman" w:hAnsi="Times New Roman" w:cs="Times New Roman"/>
                <w:color w:val="000000"/>
              </w:rPr>
              <w:t>claims denial reasons and determine if common reasons for claims denials could indicate opportunities for improving claims submissions through additional provider education and outreach.</w:t>
            </w:r>
          </w:p>
        </w:tc>
      </w:tr>
      <w:tr w:rsidR="003F19EA" w:rsidTr="6A794F7C">
        <w:tc>
          <w:tcPr>
            <w:tcW w:w="3415" w:type="dxa"/>
          </w:tcPr>
          <w:p w:rsidR="00D3691C" w:rsidRPr="00866271" w:rsidRDefault="004E2C93" w:rsidP="00EA3631">
            <w:pPr>
              <w:rPr>
                <w:rFonts w:ascii="Times New Roman" w:hAnsi="Times New Roman" w:cs="Times New Roman"/>
                <w:b/>
              </w:rPr>
            </w:pPr>
            <w:r w:rsidRPr="00866271">
              <w:rPr>
                <w:rFonts w:ascii="Times New Roman" w:hAnsi="Times New Roman" w:cs="Times New Roman"/>
                <w:b/>
              </w:rPr>
              <w:t>Format</w:t>
            </w:r>
          </w:p>
        </w:tc>
        <w:tc>
          <w:tcPr>
            <w:tcW w:w="9180" w:type="dxa"/>
          </w:tcPr>
          <w:p w:rsidR="00D3691C" w:rsidRPr="00866271" w:rsidRDefault="004E2C93" w:rsidP="00EA3631">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D3691C" w:rsidRPr="00866271" w:rsidRDefault="004E2C93" w:rsidP="00EA3631">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D3691C" w:rsidRPr="00866271" w:rsidRDefault="004E2C93" w:rsidP="00EA3631">
            <w:pPr>
              <w:rPr>
                <w:rFonts w:ascii="Times New Roman" w:hAnsi="Times New Roman" w:cs="Times New Roman"/>
              </w:rPr>
            </w:pPr>
            <w:r>
              <w:rPr>
                <w:rFonts w:ascii="Times New Roman" w:hAnsi="Times New Roman" w:cs="Times New Roman"/>
              </w:rPr>
              <w:t>Monthly</w:t>
            </w:r>
            <w:r w:rsidRPr="00866271">
              <w:rPr>
                <w:rFonts w:ascii="Times New Roman" w:hAnsi="Times New Roman" w:cs="Times New Roman"/>
              </w:rPr>
              <w:t xml:space="preserve"> </w:t>
            </w:r>
            <w:r w:rsidR="0014274A" w:rsidRPr="00866271">
              <w:rPr>
                <w:rFonts w:ascii="Times New Roman" w:hAnsi="Times New Roman" w:cs="Times New Roman"/>
              </w:rPr>
              <w:t>(when applicable)</w:t>
            </w:r>
          </w:p>
        </w:tc>
      </w:tr>
      <w:tr w:rsidR="003F19EA" w:rsidTr="6A794F7C">
        <w:tc>
          <w:tcPr>
            <w:tcW w:w="3415" w:type="dxa"/>
          </w:tcPr>
          <w:p w:rsidR="00D3691C" w:rsidRPr="00866271" w:rsidRDefault="004E2C93" w:rsidP="00EA3631">
            <w:pPr>
              <w:rPr>
                <w:rFonts w:ascii="Times New Roman" w:hAnsi="Times New Roman" w:cs="Times New Roman"/>
                <w:b/>
              </w:rPr>
            </w:pPr>
            <w:r w:rsidRPr="00866271">
              <w:rPr>
                <w:rFonts w:ascii="Times New Roman" w:hAnsi="Times New Roman" w:cs="Times New Roman"/>
                <w:b/>
              </w:rPr>
              <w:t>Claims Lag?</w:t>
            </w:r>
          </w:p>
        </w:tc>
        <w:tc>
          <w:tcPr>
            <w:tcW w:w="9180" w:type="dxa"/>
          </w:tcPr>
          <w:p w:rsidR="00D3691C" w:rsidRPr="00866271" w:rsidRDefault="004E2C93" w:rsidP="00EA3631">
            <w:pPr>
              <w:rPr>
                <w:rFonts w:ascii="Times New Roman" w:hAnsi="Times New Roman" w:cs="Times New Roman"/>
              </w:rPr>
            </w:pPr>
            <w:r w:rsidRPr="00866271">
              <w:rPr>
                <w:rFonts w:ascii="Times New Roman" w:hAnsi="Times New Roman" w:cs="Times New Roman"/>
              </w:rPr>
              <w:t>No</w:t>
            </w:r>
            <w:r w:rsidR="00A5785D" w:rsidRPr="00866271">
              <w:rPr>
                <w:rFonts w:ascii="Times New Roman" w:hAnsi="Times New Roman" w:cs="Times New Roman"/>
              </w:rPr>
              <w:t>t applicable</w:t>
            </w:r>
          </w:p>
        </w:tc>
      </w:tr>
      <w:tr w:rsidR="003F19EA" w:rsidTr="6A794F7C">
        <w:tc>
          <w:tcPr>
            <w:tcW w:w="3415" w:type="dxa"/>
          </w:tcPr>
          <w:p w:rsidR="00081820" w:rsidRPr="00866271" w:rsidRDefault="004E2C93" w:rsidP="00081820">
            <w:pPr>
              <w:rPr>
                <w:rFonts w:ascii="Times New Roman" w:hAnsi="Times New Roman" w:cs="Times New Roman"/>
                <w:b/>
              </w:rPr>
            </w:pPr>
            <w:r>
              <w:rPr>
                <w:rFonts w:ascii="Times New Roman" w:hAnsi="Times New Roman" w:cs="Times New Roman"/>
                <w:b/>
              </w:rPr>
              <w:t>Population(s)</w:t>
            </w:r>
          </w:p>
        </w:tc>
        <w:tc>
          <w:tcPr>
            <w:tcW w:w="9180" w:type="dxa"/>
          </w:tcPr>
          <w:p w:rsidR="00081820" w:rsidRPr="005F4066" w:rsidRDefault="64F62312" w:rsidP="00060561">
            <w:pPr>
              <w:rPr>
                <w:rFonts w:ascii="Aptos Narrow" w:hAnsi="Aptos Narrow"/>
              </w:rPr>
            </w:pPr>
            <w:r w:rsidRPr="009F8D06">
              <w:rPr>
                <w:rFonts w:ascii="Aptos Narrow" w:hAnsi="Aptos Narrow"/>
              </w:rPr>
              <w:t xml:space="preserve"> PathWays</w:t>
            </w:r>
          </w:p>
        </w:tc>
      </w:tr>
      <w:tr w:rsidR="003F19EA" w:rsidTr="6A794F7C">
        <w:tc>
          <w:tcPr>
            <w:tcW w:w="3415" w:type="dxa"/>
          </w:tcPr>
          <w:p w:rsidR="00081820" w:rsidRPr="00866271" w:rsidRDefault="004E2C93">
            <w:pPr>
              <w:rPr>
                <w:rFonts w:ascii="Times New Roman" w:hAnsi="Times New Roman" w:cs="Times New Roman"/>
                <w:b/>
                <w:bCs/>
              </w:rPr>
            </w:pPr>
            <w:r w:rsidRPr="009F8D06">
              <w:rPr>
                <w:rFonts w:ascii="Times New Roman" w:hAnsi="Times New Roman" w:cs="Times New Roman"/>
                <w:b/>
                <w:bCs/>
              </w:rPr>
              <w:t>Data to be Reported Each Submission</w:t>
            </w:r>
          </w:p>
        </w:tc>
        <w:tc>
          <w:tcPr>
            <w:tcW w:w="9180" w:type="dxa"/>
          </w:tcPr>
          <w:p w:rsidR="00081820" w:rsidRPr="00866271" w:rsidRDefault="004E2C93" w:rsidP="00081820">
            <w:pPr>
              <w:rPr>
                <w:rFonts w:ascii="Times New Roman" w:hAnsi="Times New Roman" w:cs="Times New Roman"/>
              </w:rPr>
            </w:pPr>
            <w:r>
              <w:rPr>
                <w:rFonts w:ascii="Times New Roman" w:hAnsi="Times New Roman" w:cs="Times New Roman"/>
              </w:rPr>
              <w:t>Submissions are due on the 15</w:t>
            </w:r>
            <w:r w:rsidRPr="00F267C1">
              <w:rPr>
                <w:rFonts w:ascii="Times New Roman" w:hAnsi="Times New Roman" w:cs="Times New Roman"/>
                <w:vertAlign w:val="superscript"/>
              </w:rPr>
              <w:t>th</w:t>
            </w:r>
            <w:r>
              <w:rPr>
                <w:rFonts w:ascii="Times New Roman" w:hAnsi="Times New Roman" w:cs="Times New Roman"/>
              </w:rPr>
              <w:t xml:space="preserve"> of each month.</w:t>
            </w:r>
          </w:p>
        </w:tc>
      </w:tr>
      <w:bookmarkEnd w:id="7"/>
    </w:tbl>
    <w:p w:rsidR="1E72558E" w:rsidRDefault="1E72558E"/>
    <w:p w:rsidR="00BC36C9" w:rsidRDefault="00BC36C9">
      <w:pPr>
        <w:rPr>
          <w:rFonts w:ascii="Times New Roman" w:hAnsi="Times New Roman" w:cs="Times New Roman"/>
        </w:rPr>
      </w:pPr>
    </w:p>
    <w:p w:rsidR="00C86B14" w:rsidRDefault="004E2C93">
      <w:pPr>
        <w:rPr>
          <w:rFonts w:ascii="Times New Roman" w:hAnsi="Times New Roman" w:cs="Times New Roman"/>
        </w:rPr>
      </w:pPr>
      <w:r>
        <w:rPr>
          <w:rFonts w:ascii="Times New Roman" w:hAnsi="Times New Roman" w:cs="Times New Roman"/>
        </w:rPr>
        <w:br w:type="page"/>
      </w:r>
    </w:p>
    <w:tbl>
      <w:tblPr>
        <w:tblStyle w:val="TableGrid"/>
        <w:tblW w:w="0" w:type="auto"/>
        <w:tblLook w:val="04A0" w:firstRow="1" w:lastRow="0" w:firstColumn="1" w:lastColumn="0" w:noHBand="0" w:noVBand="1"/>
      </w:tblPr>
      <w:tblGrid>
        <w:gridCol w:w="3415"/>
        <w:gridCol w:w="9180"/>
      </w:tblGrid>
      <w:tr w:rsidR="003F19EA" w:rsidTr="6A794F7C">
        <w:trPr>
          <w:trHeight w:val="300"/>
        </w:trPr>
        <w:tc>
          <w:tcPr>
            <w:tcW w:w="3415" w:type="dxa"/>
          </w:tcPr>
          <w:p w:rsidR="5E180D66" w:rsidRDefault="004E2C93" w:rsidP="5E180D66">
            <w:pPr>
              <w:rPr>
                <w:rFonts w:ascii="Times New Roman" w:hAnsi="Times New Roman" w:cs="Times New Roman"/>
                <w:b/>
                <w:bCs/>
              </w:rPr>
            </w:pPr>
            <w:r w:rsidRPr="5E180D66">
              <w:rPr>
                <w:rFonts w:ascii="Times New Roman" w:hAnsi="Times New Roman" w:cs="Times New Roman"/>
                <w:b/>
                <w:bCs/>
              </w:rPr>
              <w:t>Report Number</w:t>
            </w:r>
          </w:p>
        </w:tc>
        <w:tc>
          <w:tcPr>
            <w:tcW w:w="9180" w:type="dxa"/>
          </w:tcPr>
          <w:p w:rsidR="00EA3631" w:rsidRDefault="004E2C93" w:rsidP="5E180D66">
            <w:pPr>
              <w:pStyle w:val="Heading2"/>
              <w:rPr>
                <w:rFonts w:ascii="Times New Roman" w:hAnsi="Times New Roman" w:cs="Times New Roman"/>
                <w:b/>
                <w:bCs/>
              </w:rPr>
            </w:pPr>
            <w:bookmarkStart w:id="9" w:name="_Toc221521170"/>
            <w:r w:rsidRPr="6A794F7C">
              <w:rPr>
                <w:rFonts w:ascii="Times New Roman" w:hAnsi="Times New Roman" w:cs="Times New Roman"/>
                <w:b/>
                <w:bCs/>
                <w:color w:val="auto"/>
                <w:sz w:val="22"/>
                <w:szCs w:val="22"/>
              </w:rPr>
              <w:t>0201: Member Helpline Performance</w:t>
            </w:r>
            <w:bookmarkEnd w:id="9"/>
          </w:p>
        </w:tc>
      </w:tr>
      <w:tr w:rsidR="003F19EA" w:rsidTr="6A794F7C">
        <w:trPr>
          <w:trHeight w:val="300"/>
        </w:trPr>
        <w:tc>
          <w:tcPr>
            <w:tcW w:w="3415" w:type="dxa"/>
          </w:tcPr>
          <w:p w:rsidR="5E180D66" w:rsidRDefault="004E2C93" w:rsidP="5E180D66">
            <w:pPr>
              <w:rPr>
                <w:rFonts w:ascii="Times New Roman" w:hAnsi="Times New Roman" w:cs="Times New Roman"/>
                <w:b/>
                <w:bCs/>
              </w:rPr>
            </w:pPr>
            <w:r w:rsidRPr="5E180D66">
              <w:rPr>
                <w:rFonts w:ascii="Times New Roman" w:hAnsi="Times New Roman" w:cs="Times New Roman"/>
                <w:b/>
                <w:bCs/>
              </w:rPr>
              <w:t>Report Title</w:t>
            </w:r>
          </w:p>
        </w:tc>
        <w:tc>
          <w:tcPr>
            <w:tcW w:w="9180" w:type="dxa"/>
          </w:tcPr>
          <w:p w:rsidR="5E180D66" w:rsidRDefault="004E2C93" w:rsidP="5E180D66">
            <w:pPr>
              <w:rPr>
                <w:rFonts w:ascii="Times New Roman" w:hAnsi="Times New Roman" w:cs="Times New Roman"/>
                <w:b/>
                <w:bCs/>
              </w:rPr>
            </w:pPr>
            <w:r w:rsidRPr="5E180D66">
              <w:rPr>
                <w:rFonts w:ascii="Times New Roman" w:hAnsi="Times New Roman" w:cs="Times New Roman"/>
                <w:b/>
                <w:bCs/>
              </w:rPr>
              <w:t>Member Helpline Performance</w:t>
            </w:r>
          </w:p>
        </w:tc>
      </w:tr>
      <w:tr w:rsidR="003F19EA" w:rsidTr="6A794F7C">
        <w:trPr>
          <w:trHeight w:val="300"/>
        </w:trPr>
        <w:tc>
          <w:tcPr>
            <w:tcW w:w="3415" w:type="dxa"/>
          </w:tcPr>
          <w:p w:rsidR="5E180D66" w:rsidRDefault="004E2C93" w:rsidP="5E180D66">
            <w:pPr>
              <w:rPr>
                <w:rFonts w:ascii="Times New Roman" w:hAnsi="Times New Roman" w:cs="Times New Roman"/>
                <w:b/>
                <w:bCs/>
              </w:rPr>
            </w:pPr>
            <w:r w:rsidRPr="5E180D66">
              <w:rPr>
                <w:rFonts w:ascii="Times New Roman" w:hAnsi="Times New Roman" w:cs="Times New Roman"/>
                <w:b/>
                <w:bCs/>
              </w:rPr>
              <w:t>Purpose</w:t>
            </w:r>
          </w:p>
        </w:tc>
        <w:tc>
          <w:tcPr>
            <w:tcW w:w="9180" w:type="dxa"/>
          </w:tcPr>
          <w:p w:rsidR="5E180D66" w:rsidRDefault="004E2C93" w:rsidP="5E180D66">
            <w:pPr>
              <w:rPr>
                <w:rFonts w:ascii="Times New Roman" w:hAnsi="Times New Roman" w:cs="Times New Roman"/>
              </w:rPr>
            </w:pPr>
            <w:r w:rsidRPr="5E180D66">
              <w:rPr>
                <w:rFonts w:ascii="Times New Roman" w:hAnsi="Times New Roman" w:cs="Times New Roman"/>
              </w:rPr>
              <w:t xml:space="preserve">To monitor the MCE’s availability to provide service to its members calling the Member Helpline.  </w:t>
            </w:r>
          </w:p>
        </w:tc>
      </w:tr>
      <w:tr w:rsidR="003F19EA" w:rsidTr="6A794F7C">
        <w:trPr>
          <w:trHeight w:val="300"/>
        </w:trPr>
        <w:tc>
          <w:tcPr>
            <w:tcW w:w="3415" w:type="dxa"/>
          </w:tcPr>
          <w:p w:rsidR="5E180D66" w:rsidRDefault="004E2C93" w:rsidP="5E180D66">
            <w:pPr>
              <w:rPr>
                <w:rFonts w:ascii="Times New Roman" w:hAnsi="Times New Roman" w:cs="Times New Roman"/>
                <w:b/>
                <w:bCs/>
              </w:rPr>
            </w:pPr>
            <w:r w:rsidRPr="5E180D66">
              <w:rPr>
                <w:rFonts w:ascii="Times New Roman" w:hAnsi="Times New Roman" w:cs="Times New Roman"/>
                <w:b/>
                <w:bCs/>
              </w:rPr>
              <w:t>Format</w:t>
            </w:r>
          </w:p>
        </w:tc>
        <w:tc>
          <w:tcPr>
            <w:tcW w:w="9180" w:type="dxa"/>
          </w:tcPr>
          <w:p w:rsidR="5E180D66" w:rsidRDefault="004E2C93" w:rsidP="5E180D66">
            <w:pPr>
              <w:rPr>
                <w:rFonts w:ascii="Times New Roman" w:hAnsi="Times New Roman" w:cs="Times New Roman"/>
              </w:rPr>
            </w:pPr>
            <w:r w:rsidRPr="5E180D66">
              <w:rPr>
                <w:rFonts w:ascii="Times New Roman" w:hAnsi="Times New Roman" w:cs="Times New Roman"/>
              </w:rPr>
              <w:t>OMPP Excel template</w:t>
            </w:r>
          </w:p>
        </w:tc>
      </w:tr>
      <w:tr w:rsidR="003F19EA" w:rsidTr="6A794F7C">
        <w:trPr>
          <w:trHeight w:val="300"/>
        </w:trPr>
        <w:tc>
          <w:tcPr>
            <w:tcW w:w="3415" w:type="dxa"/>
          </w:tcPr>
          <w:p w:rsidR="5E180D66" w:rsidRDefault="004E2C93" w:rsidP="5E180D66">
            <w:pPr>
              <w:rPr>
                <w:rFonts w:ascii="Times New Roman" w:hAnsi="Times New Roman" w:cs="Times New Roman"/>
                <w:b/>
                <w:bCs/>
              </w:rPr>
            </w:pPr>
            <w:r w:rsidRPr="5E180D66">
              <w:rPr>
                <w:rFonts w:ascii="Times New Roman" w:hAnsi="Times New Roman" w:cs="Times New Roman"/>
                <w:b/>
                <w:bCs/>
              </w:rPr>
              <w:t>Periodicity of Submission</w:t>
            </w:r>
          </w:p>
        </w:tc>
        <w:tc>
          <w:tcPr>
            <w:tcW w:w="9180" w:type="dxa"/>
          </w:tcPr>
          <w:p w:rsidR="5E180D66" w:rsidRDefault="004E2C93" w:rsidP="5E180D66">
            <w:pPr>
              <w:rPr>
                <w:rFonts w:ascii="Times New Roman" w:hAnsi="Times New Roman" w:cs="Times New Roman"/>
              </w:rPr>
            </w:pPr>
            <w:r w:rsidRPr="5E180D66">
              <w:rPr>
                <w:rFonts w:ascii="Times New Roman" w:hAnsi="Times New Roman" w:cs="Times New Roman"/>
              </w:rPr>
              <w:t>Quarterly</w:t>
            </w:r>
          </w:p>
        </w:tc>
      </w:tr>
      <w:tr w:rsidR="003F19EA" w:rsidTr="6A794F7C">
        <w:trPr>
          <w:trHeight w:val="300"/>
        </w:trPr>
        <w:tc>
          <w:tcPr>
            <w:tcW w:w="3415" w:type="dxa"/>
          </w:tcPr>
          <w:p w:rsidR="5E180D66" w:rsidRDefault="004E2C93" w:rsidP="5E180D66">
            <w:pPr>
              <w:rPr>
                <w:rFonts w:ascii="Times New Roman" w:hAnsi="Times New Roman" w:cs="Times New Roman"/>
                <w:b/>
                <w:bCs/>
              </w:rPr>
            </w:pPr>
            <w:r w:rsidRPr="5E180D66">
              <w:rPr>
                <w:rFonts w:ascii="Times New Roman" w:hAnsi="Times New Roman" w:cs="Times New Roman"/>
                <w:b/>
                <w:bCs/>
              </w:rPr>
              <w:t>Lag?</w:t>
            </w:r>
          </w:p>
        </w:tc>
        <w:tc>
          <w:tcPr>
            <w:tcW w:w="9180" w:type="dxa"/>
          </w:tcPr>
          <w:p w:rsidR="5E180D66" w:rsidRDefault="004E2C93" w:rsidP="5E180D66">
            <w:pPr>
              <w:rPr>
                <w:rFonts w:ascii="Times New Roman" w:hAnsi="Times New Roman" w:cs="Times New Roman"/>
              </w:rPr>
            </w:pPr>
            <w:r w:rsidRPr="5E180D66">
              <w:rPr>
                <w:rFonts w:ascii="Times New Roman" w:hAnsi="Times New Roman" w:cs="Times New Roman"/>
              </w:rPr>
              <w:t>Not applicable</w:t>
            </w:r>
          </w:p>
        </w:tc>
      </w:tr>
      <w:tr w:rsidR="003F19EA" w:rsidTr="6A794F7C">
        <w:trPr>
          <w:trHeight w:val="300"/>
        </w:trPr>
        <w:tc>
          <w:tcPr>
            <w:tcW w:w="3415" w:type="dxa"/>
          </w:tcPr>
          <w:p w:rsidR="00081820" w:rsidRPr="5E180D66" w:rsidRDefault="004E2C93" w:rsidP="00081820">
            <w:pPr>
              <w:rPr>
                <w:rFonts w:ascii="Times New Roman" w:hAnsi="Times New Roman" w:cs="Times New Roman"/>
                <w:b/>
                <w:bCs/>
              </w:rPr>
            </w:pPr>
            <w:r>
              <w:rPr>
                <w:rFonts w:ascii="Times New Roman" w:hAnsi="Times New Roman" w:cs="Times New Roman"/>
                <w:b/>
              </w:rPr>
              <w:t>Population(s)</w:t>
            </w:r>
          </w:p>
        </w:tc>
        <w:tc>
          <w:tcPr>
            <w:tcW w:w="9180" w:type="dxa"/>
          </w:tcPr>
          <w:p w:rsidR="00081820" w:rsidRPr="5E180D66" w:rsidRDefault="305A92ED" w:rsidP="00081820">
            <w:pPr>
              <w:rPr>
                <w:rFonts w:ascii="Times New Roman" w:hAnsi="Times New Roman" w:cs="Times New Roman"/>
              </w:rPr>
            </w:pPr>
            <w:r w:rsidRPr="009F8D06">
              <w:rPr>
                <w:rFonts w:ascii="Times New Roman" w:hAnsi="Times New Roman" w:cs="Times New Roman"/>
              </w:rPr>
              <w:t xml:space="preserve"> </w:t>
            </w:r>
            <w:r w:rsidR="0F867CC3" w:rsidRPr="009F8D06">
              <w:rPr>
                <w:rFonts w:ascii="Times New Roman" w:hAnsi="Times New Roman" w:cs="Times New Roman"/>
              </w:rPr>
              <w:t>PathWays and PathWays Dual Care</w:t>
            </w:r>
          </w:p>
        </w:tc>
      </w:tr>
      <w:tr w:rsidR="003F19EA" w:rsidTr="6A794F7C">
        <w:trPr>
          <w:trHeight w:val="300"/>
        </w:trPr>
        <w:tc>
          <w:tcPr>
            <w:tcW w:w="3415" w:type="dxa"/>
          </w:tcPr>
          <w:p w:rsidR="00081820" w:rsidRDefault="004E2C93" w:rsidP="00081820">
            <w:pPr>
              <w:rPr>
                <w:rFonts w:ascii="Times New Roman" w:hAnsi="Times New Roman" w:cs="Times New Roman"/>
                <w:b/>
                <w:bCs/>
              </w:rPr>
            </w:pPr>
            <w:r w:rsidRPr="5E180D66">
              <w:rPr>
                <w:rFonts w:ascii="Times New Roman" w:hAnsi="Times New Roman" w:cs="Times New Roman"/>
                <w:b/>
                <w:bCs/>
              </w:rPr>
              <w:t>Data to be Reported Each Submission</w:t>
            </w:r>
          </w:p>
        </w:tc>
        <w:tc>
          <w:tcPr>
            <w:tcW w:w="9180" w:type="dxa"/>
          </w:tcPr>
          <w:p w:rsidR="00B81DD6" w:rsidRPr="00866271" w:rsidRDefault="00B81DD6" w:rsidP="00B81DD6">
            <w:pPr>
              <w:ind w:right="-104"/>
              <w:rPr>
                <w:rFonts w:ascii="Times New Roman" w:hAnsi="Times New Roman" w:cs="Times New Roman"/>
              </w:rPr>
            </w:pPr>
            <w:r w:rsidRPr="00866271">
              <w:rPr>
                <w:rFonts w:ascii="Times New Roman" w:hAnsi="Times New Roman" w:cs="Times New Roman"/>
              </w:rPr>
              <w:t>For submissions April 30</w:t>
            </w:r>
            <w:r>
              <w:rPr>
                <w:rFonts w:ascii="Times New Roman" w:hAnsi="Times New Roman" w:cs="Times New Roman"/>
              </w:rPr>
              <w:t xml:space="preserve"> (Q1)</w:t>
            </w:r>
            <w:r w:rsidRPr="00866271">
              <w:rPr>
                <w:rFonts w:ascii="Times New Roman" w:hAnsi="Times New Roman" w:cs="Times New Roman"/>
              </w:rPr>
              <w:t>:  Translation/Interpretation requests received in Period Jan 1 – Mar 31</w:t>
            </w:r>
          </w:p>
          <w:p w:rsidR="00B81DD6" w:rsidRPr="00866271" w:rsidRDefault="00B81DD6" w:rsidP="00B81DD6">
            <w:pPr>
              <w:ind w:right="-104"/>
              <w:rPr>
                <w:rFonts w:ascii="Times New Roman" w:hAnsi="Times New Roman" w:cs="Times New Roman"/>
              </w:rPr>
            </w:pPr>
            <w:r w:rsidRPr="00866271">
              <w:rPr>
                <w:rFonts w:ascii="Times New Roman" w:hAnsi="Times New Roman" w:cs="Times New Roman"/>
              </w:rPr>
              <w:t>For submissions July 31</w:t>
            </w:r>
            <w:r>
              <w:rPr>
                <w:rFonts w:ascii="Times New Roman" w:hAnsi="Times New Roman" w:cs="Times New Roman"/>
              </w:rPr>
              <w:t xml:space="preserve"> (Q2)</w:t>
            </w:r>
            <w:r w:rsidRPr="00866271">
              <w:rPr>
                <w:rFonts w:ascii="Times New Roman" w:hAnsi="Times New Roman" w:cs="Times New Roman"/>
              </w:rPr>
              <w:t>:  Translation/Interpretation requests received in Period Apr 1 – June 30</w:t>
            </w:r>
          </w:p>
          <w:p w:rsidR="00B81DD6" w:rsidRPr="00866271" w:rsidRDefault="00B81DD6" w:rsidP="00B81DD6">
            <w:pPr>
              <w:ind w:right="-104"/>
              <w:rPr>
                <w:rFonts w:ascii="Times New Roman" w:hAnsi="Times New Roman" w:cs="Times New Roman"/>
              </w:rPr>
            </w:pPr>
            <w:r w:rsidRPr="07C6700D">
              <w:rPr>
                <w:rFonts w:ascii="Times New Roman" w:hAnsi="Times New Roman" w:cs="Times New Roman"/>
              </w:rPr>
              <w:t>For submissions Oct 31</w:t>
            </w:r>
            <w:r>
              <w:rPr>
                <w:rFonts w:ascii="Times New Roman" w:hAnsi="Times New Roman" w:cs="Times New Roman"/>
              </w:rPr>
              <w:t xml:space="preserve"> (Q3)</w:t>
            </w:r>
            <w:r w:rsidRPr="07C6700D">
              <w:rPr>
                <w:rFonts w:ascii="Times New Roman" w:hAnsi="Times New Roman" w:cs="Times New Roman"/>
              </w:rPr>
              <w:t>:  Translation/Interpretation requests received in Period July 1 – Sept 30</w:t>
            </w:r>
          </w:p>
          <w:p w:rsidR="00081820" w:rsidDel="00B81DD6" w:rsidRDefault="00B81DD6" w:rsidP="350E4D32">
            <w:pPr>
              <w:rPr>
                <w:rFonts w:ascii="Times New Roman" w:hAnsi="Times New Roman" w:cs="Times New Roman"/>
              </w:rPr>
            </w:pPr>
            <w:r w:rsidRPr="350E4D32">
              <w:rPr>
                <w:rFonts w:ascii="Times New Roman" w:hAnsi="Times New Roman" w:cs="Times New Roman"/>
              </w:rPr>
              <w:t>For submissions Jan 31 (Q4):  Translation/Interpretation requests received in Period Oct 1 – Dec 31</w:t>
            </w:r>
          </w:p>
          <w:p w:rsidR="00081820" w:rsidRDefault="3E1104CD" w:rsidP="00081820">
            <w:pPr>
              <w:rPr>
                <w:rFonts w:ascii="Times New Roman" w:hAnsi="Times New Roman" w:cs="Times New Roman"/>
              </w:rPr>
            </w:pPr>
            <w:r w:rsidRPr="350E4D32">
              <w:rPr>
                <w:rFonts w:ascii="Times New Roman" w:hAnsi="Times New Roman" w:cs="Times New Roman"/>
              </w:rPr>
              <w:t xml:space="preserve">This report is cumulative and should reflect all previous quarter’s data with each new submission. </w:t>
            </w:r>
          </w:p>
        </w:tc>
      </w:tr>
      <w:tr w:rsidR="003F19EA" w:rsidTr="6A794F7C">
        <w:trPr>
          <w:trHeight w:val="300"/>
        </w:trPr>
        <w:tc>
          <w:tcPr>
            <w:tcW w:w="3415" w:type="dxa"/>
          </w:tcPr>
          <w:p w:rsidR="00081820" w:rsidRDefault="004E2C93" w:rsidP="00081820">
            <w:pPr>
              <w:rPr>
                <w:rFonts w:ascii="Times New Roman" w:hAnsi="Times New Roman" w:cs="Times New Roman"/>
                <w:b/>
                <w:bCs/>
              </w:rPr>
            </w:pPr>
            <w:r w:rsidRPr="5E180D66">
              <w:rPr>
                <w:rFonts w:ascii="Times New Roman" w:hAnsi="Times New Roman" w:cs="Times New Roman"/>
                <w:b/>
                <w:bCs/>
              </w:rPr>
              <w:t>Performance Measures</w:t>
            </w:r>
          </w:p>
        </w:tc>
        <w:tc>
          <w:tcPr>
            <w:tcW w:w="9180" w:type="dxa"/>
          </w:tcPr>
          <w:p w:rsidR="00081820" w:rsidRDefault="004E2C93" w:rsidP="00081820">
            <w:pPr>
              <w:pStyle w:val="FootnoteText"/>
              <w:spacing w:before="60" w:after="60"/>
              <w:rPr>
                <w:sz w:val="22"/>
                <w:szCs w:val="22"/>
              </w:rPr>
            </w:pPr>
            <w:r w:rsidRPr="5E180D66">
              <w:rPr>
                <w:sz w:val="22"/>
                <w:szCs w:val="22"/>
              </w:rPr>
              <w:t xml:space="preserve">The MCE must maintain quarterly telephone service for the member services </w:t>
            </w:r>
            <w:r w:rsidRPr="5E180D66">
              <w:rPr>
                <w:noProof/>
                <w:sz w:val="22"/>
                <w:szCs w:val="22"/>
              </w:rPr>
              <w:t>helplines</w:t>
            </w:r>
            <w:r w:rsidRPr="5E180D66">
              <w:rPr>
                <w:sz w:val="22"/>
                <w:szCs w:val="22"/>
              </w:rPr>
              <w:t>. Requirements are:</w:t>
            </w:r>
          </w:p>
          <w:p w:rsidR="00081820" w:rsidRDefault="004E2C93" w:rsidP="00081820">
            <w:pPr>
              <w:pStyle w:val="FootnoteText"/>
              <w:numPr>
                <w:ilvl w:val="0"/>
                <w:numId w:val="9"/>
              </w:numPr>
              <w:spacing w:before="60" w:after="60"/>
              <w:rPr>
                <w:sz w:val="22"/>
                <w:szCs w:val="22"/>
              </w:rPr>
            </w:pPr>
            <w:r w:rsidRPr="5E180D66">
              <w:rPr>
                <w:sz w:val="22"/>
                <w:szCs w:val="22"/>
              </w:rPr>
              <w:t>85 percent of calls received must be answered by a live voice within 30 seconds; and</w:t>
            </w:r>
          </w:p>
          <w:p w:rsidR="00081820" w:rsidRDefault="004E2C93" w:rsidP="00081820">
            <w:pPr>
              <w:pStyle w:val="FootnoteText"/>
              <w:numPr>
                <w:ilvl w:val="0"/>
                <w:numId w:val="9"/>
              </w:numPr>
              <w:spacing w:before="60" w:after="60"/>
              <w:rPr>
                <w:sz w:val="22"/>
                <w:szCs w:val="22"/>
              </w:rPr>
            </w:pPr>
            <w:r w:rsidRPr="5E180D66">
              <w:rPr>
                <w:sz w:val="22"/>
                <w:szCs w:val="22"/>
              </w:rPr>
              <w:t>Lost call (abandonment rate) cannot exceed 5 percent of the calls received.</w:t>
            </w:r>
          </w:p>
        </w:tc>
      </w:tr>
      <w:tr w:rsidR="003F19EA" w:rsidTr="6A794F7C">
        <w:trPr>
          <w:trHeight w:val="300"/>
        </w:trPr>
        <w:tc>
          <w:tcPr>
            <w:tcW w:w="3415" w:type="dxa"/>
          </w:tcPr>
          <w:p w:rsidR="00081820" w:rsidRDefault="004E2C93" w:rsidP="00081820">
            <w:pPr>
              <w:rPr>
                <w:rFonts w:ascii="Times New Roman" w:hAnsi="Times New Roman" w:cs="Times New Roman"/>
                <w:b/>
                <w:bCs/>
              </w:rPr>
            </w:pPr>
            <w:r w:rsidRPr="5E180D66">
              <w:rPr>
                <w:rFonts w:ascii="Times New Roman" w:hAnsi="Times New Roman" w:cs="Times New Roman"/>
                <w:b/>
                <w:bCs/>
              </w:rPr>
              <w:t>Item 1</w:t>
            </w:r>
          </w:p>
        </w:tc>
        <w:tc>
          <w:tcPr>
            <w:tcW w:w="9180" w:type="dxa"/>
          </w:tcPr>
          <w:p w:rsidR="00081820" w:rsidRDefault="004E2C93" w:rsidP="00081820">
            <w:pPr>
              <w:spacing w:before="60" w:after="60"/>
              <w:rPr>
                <w:rFonts w:ascii="Times New Roman" w:hAnsi="Times New Roman" w:cs="Times New Roman"/>
              </w:rPr>
            </w:pPr>
            <w:r w:rsidRPr="5E180D66">
              <w:rPr>
                <w:rFonts w:ascii="Times New Roman" w:hAnsi="Times New Roman" w:cs="Times New Roman"/>
              </w:rPr>
              <w:t>Enter the total number of member calls received by the Member Helpline during hours of operation. This includes:</w:t>
            </w:r>
          </w:p>
          <w:p w:rsidR="00081820" w:rsidRDefault="004E2C93" w:rsidP="00081820">
            <w:pPr>
              <w:pStyle w:val="ListParagraph"/>
              <w:numPr>
                <w:ilvl w:val="0"/>
                <w:numId w:val="8"/>
              </w:numPr>
              <w:spacing w:before="60" w:after="60"/>
              <w:rPr>
                <w:rFonts w:ascii="Times New Roman" w:hAnsi="Times New Roman" w:cs="Times New Roman"/>
              </w:rPr>
            </w:pPr>
            <w:r w:rsidRPr="5E180D66">
              <w:rPr>
                <w:rFonts w:ascii="Times New Roman" w:hAnsi="Times New Roman" w:cs="Times New Roman"/>
              </w:rPr>
              <w:t xml:space="preserve">Calls in which the member calls directly into the Member Helpline </w:t>
            </w:r>
          </w:p>
          <w:p w:rsidR="00081820" w:rsidRDefault="004E2C93" w:rsidP="00081820">
            <w:pPr>
              <w:pStyle w:val="ListParagraph"/>
              <w:numPr>
                <w:ilvl w:val="0"/>
                <w:numId w:val="8"/>
              </w:numPr>
              <w:spacing w:before="60" w:after="60"/>
              <w:rPr>
                <w:rFonts w:ascii="Times New Roman" w:hAnsi="Times New Roman" w:cs="Times New Roman"/>
              </w:rPr>
            </w:pPr>
            <w:r w:rsidRPr="5E180D66">
              <w:rPr>
                <w:rFonts w:ascii="Times New Roman" w:hAnsi="Times New Roman" w:cs="Times New Roman"/>
              </w:rPr>
              <w:t xml:space="preserve">Transfers into the Member Helpline </w:t>
            </w:r>
          </w:p>
          <w:p w:rsidR="00081820" w:rsidRDefault="004E2C93" w:rsidP="00081820">
            <w:pPr>
              <w:pStyle w:val="ListParagraph"/>
              <w:numPr>
                <w:ilvl w:val="0"/>
                <w:numId w:val="8"/>
              </w:numPr>
              <w:spacing w:before="60" w:after="60"/>
              <w:rPr>
                <w:rFonts w:ascii="Times New Roman" w:hAnsi="Times New Roman" w:cs="Times New Roman"/>
              </w:rPr>
            </w:pPr>
            <w:r w:rsidRPr="5E180D66">
              <w:rPr>
                <w:rFonts w:ascii="Times New Roman" w:hAnsi="Times New Roman" w:cs="Times New Roman"/>
              </w:rPr>
              <w:t xml:space="preserve">The member selects an option placing the member into the automatic call distribution (ACD) call queue.  </w:t>
            </w:r>
          </w:p>
          <w:p w:rsidR="00081820" w:rsidRDefault="004E2C93" w:rsidP="00081820">
            <w:pPr>
              <w:spacing w:before="60" w:after="60"/>
              <w:rPr>
                <w:rFonts w:ascii="Times New Roman" w:hAnsi="Times New Roman" w:cs="Times New Roman"/>
              </w:rPr>
            </w:pPr>
            <w:r w:rsidRPr="5E180D66">
              <w:rPr>
                <w:rFonts w:ascii="Times New Roman" w:hAnsi="Times New Roman" w:cs="Times New Roman"/>
              </w:rPr>
              <w:t xml:space="preserve">This does not apply to other external call centers (e.g., pharmacy). </w:t>
            </w:r>
          </w:p>
        </w:tc>
      </w:tr>
      <w:tr w:rsidR="350E4D32" w:rsidTr="6A794F7C">
        <w:trPr>
          <w:trHeight w:val="300"/>
        </w:trPr>
        <w:tc>
          <w:tcPr>
            <w:tcW w:w="3415" w:type="dxa"/>
          </w:tcPr>
          <w:p w:rsidR="350E4D32" w:rsidRDefault="350E4D32" w:rsidP="350E4D32">
            <w:pPr>
              <w:rPr>
                <w:rFonts w:ascii="Times New Roman" w:hAnsi="Times New Roman" w:cs="Times New Roman"/>
                <w:b/>
                <w:bCs/>
              </w:rPr>
            </w:pPr>
            <w:r w:rsidRPr="350E4D32">
              <w:rPr>
                <w:rFonts w:ascii="Times New Roman" w:hAnsi="Times New Roman" w:cs="Times New Roman"/>
                <w:b/>
                <w:bCs/>
              </w:rPr>
              <w:t xml:space="preserve">Item </w:t>
            </w:r>
            <w:r w:rsidR="2EB4744F" w:rsidRPr="350E4D32">
              <w:rPr>
                <w:rFonts w:ascii="Times New Roman" w:hAnsi="Times New Roman" w:cs="Times New Roman"/>
                <w:b/>
                <w:bCs/>
              </w:rPr>
              <w:t>2</w:t>
            </w:r>
          </w:p>
        </w:tc>
        <w:tc>
          <w:tcPr>
            <w:tcW w:w="9180" w:type="dxa"/>
          </w:tcPr>
          <w:p w:rsidR="350E4D32" w:rsidRDefault="350E4D32" w:rsidP="350E4D32">
            <w:pPr>
              <w:rPr>
                <w:rFonts w:ascii="Times New Roman" w:hAnsi="Times New Roman" w:cs="Times New Roman"/>
              </w:rPr>
            </w:pPr>
            <w:r w:rsidRPr="350E4D32">
              <w:rPr>
                <w:rFonts w:ascii="Times New Roman" w:hAnsi="Times New Roman" w:cs="Times New Roman"/>
              </w:rPr>
              <w:t xml:space="preserve">Of the total calls entered in Item 1, please enter the total number of calls related to members enrolled in PathWays Dual Care. </w:t>
            </w:r>
          </w:p>
        </w:tc>
      </w:tr>
      <w:tr w:rsidR="003F19EA" w:rsidTr="6A794F7C">
        <w:trPr>
          <w:trHeight w:val="300"/>
        </w:trPr>
        <w:tc>
          <w:tcPr>
            <w:tcW w:w="3415" w:type="dxa"/>
          </w:tcPr>
          <w:p w:rsidR="00081820" w:rsidRDefault="004E2C93" w:rsidP="00081820">
            <w:pPr>
              <w:rPr>
                <w:rFonts w:ascii="Times New Roman" w:hAnsi="Times New Roman" w:cs="Times New Roman"/>
                <w:b/>
                <w:bCs/>
              </w:rPr>
            </w:pPr>
            <w:r w:rsidRPr="350E4D32">
              <w:rPr>
                <w:rFonts w:ascii="Times New Roman" w:hAnsi="Times New Roman" w:cs="Times New Roman"/>
                <w:b/>
                <w:bCs/>
              </w:rPr>
              <w:t xml:space="preserve">Item </w:t>
            </w:r>
            <w:r w:rsidR="25FE086F" w:rsidRPr="350E4D32">
              <w:rPr>
                <w:rFonts w:ascii="Times New Roman" w:hAnsi="Times New Roman" w:cs="Times New Roman"/>
                <w:b/>
                <w:bCs/>
              </w:rPr>
              <w:t>3</w:t>
            </w:r>
          </w:p>
          <w:p w:rsidR="00081820" w:rsidRDefault="00081820" w:rsidP="00081820">
            <w:pPr>
              <w:rPr>
                <w:rFonts w:ascii="Times New Roman" w:hAnsi="Times New Roman" w:cs="Times New Roman"/>
              </w:rPr>
            </w:pPr>
          </w:p>
          <w:p w:rsidR="00081820" w:rsidRDefault="00081820" w:rsidP="00081820">
            <w:pPr>
              <w:tabs>
                <w:tab w:val="left" w:pos="960"/>
              </w:tabs>
              <w:rPr>
                <w:rFonts w:ascii="Times New Roman" w:hAnsi="Times New Roman" w:cs="Times New Roman"/>
              </w:rPr>
            </w:pPr>
          </w:p>
        </w:tc>
        <w:tc>
          <w:tcPr>
            <w:tcW w:w="9180" w:type="dxa"/>
          </w:tcPr>
          <w:p w:rsidR="00081820" w:rsidRDefault="004E2C93" w:rsidP="00081820">
            <w:pPr>
              <w:pStyle w:val="FootnoteText"/>
              <w:spacing w:before="60" w:after="60"/>
              <w:rPr>
                <w:sz w:val="22"/>
                <w:szCs w:val="22"/>
              </w:rPr>
            </w:pPr>
            <w:r w:rsidRPr="5E180D66">
              <w:rPr>
                <w:sz w:val="22"/>
                <w:szCs w:val="22"/>
              </w:rPr>
              <w:t>Enter the total number of member calls answered on the Member Helpline in the reporting period.  This number should not be greater than the number of calls received and should include the number of calls answered within 30 seconds by a live voice.</w:t>
            </w:r>
          </w:p>
        </w:tc>
      </w:tr>
      <w:tr w:rsidR="003F19EA" w:rsidTr="6A794F7C">
        <w:trPr>
          <w:trHeight w:val="300"/>
        </w:trPr>
        <w:tc>
          <w:tcPr>
            <w:tcW w:w="3415" w:type="dxa"/>
          </w:tcPr>
          <w:p w:rsidR="00081820" w:rsidRDefault="004E2C93" w:rsidP="00081820">
            <w:pPr>
              <w:rPr>
                <w:rFonts w:ascii="Times New Roman" w:hAnsi="Times New Roman" w:cs="Times New Roman"/>
                <w:b/>
                <w:bCs/>
              </w:rPr>
            </w:pPr>
            <w:r w:rsidRPr="350E4D32">
              <w:rPr>
                <w:rFonts w:ascii="Times New Roman" w:hAnsi="Times New Roman" w:cs="Times New Roman"/>
                <w:b/>
                <w:bCs/>
              </w:rPr>
              <w:t xml:space="preserve">Item </w:t>
            </w:r>
            <w:r w:rsidR="7E08659C" w:rsidRPr="350E4D32">
              <w:rPr>
                <w:rFonts w:ascii="Times New Roman" w:hAnsi="Times New Roman" w:cs="Times New Roman"/>
                <w:b/>
                <w:bCs/>
              </w:rPr>
              <w:t>4</w:t>
            </w:r>
          </w:p>
        </w:tc>
        <w:tc>
          <w:tcPr>
            <w:tcW w:w="9180" w:type="dxa"/>
          </w:tcPr>
          <w:p w:rsidR="00081820" w:rsidRDefault="004E2C93" w:rsidP="00081820">
            <w:pPr>
              <w:rPr>
                <w:rFonts w:ascii="Times New Roman" w:hAnsi="Times New Roman" w:cs="Times New Roman"/>
              </w:rPr>
            </w:pPr>
            <w:r w:rsidRPr="5E180D66">
              <w:rPr>
                <w:rFonts w:ascii="Times New Roman" w:hAnsi="Times New Roman" w:cs="Times New Roman"/>
              </w:rPr>
              <w:t>Enter the number of member calls answered within 30 seconds by a live voice on the Member Helpline in the reporting period. This number should not exceed the number of calls received.</w:t>
            </w:r>
          </w:p>
        </w:tc>
      </w:tr>
      <w:tr w:rsidR="003F19EA" w:rsidTr="6A794F7C">
        <w:trPr>
          <w:trHeight w:val="300"/>
        </w:trPr>
        <w:tc>
          <w:tcPr>
            <w:tcW w:w="3415" w:type="dxa"/>
          </w:tcPr>
          <w:p w:rsidR="00081820" w:rsidRDefault="004E2C93" w:rsidP="00081820">
            <w:pPr>
              <w:rPr>
                <w:rFonts w:ascii="Times New Roman" w:hAnsi="Times New Roman" w:cs="Times New Roman"/>
                <w:b/>
                <w:bCs/>
              </w:rPr>
            </w:pPr>
            <w:r w:rsidRPr="350E4D32">
              <w:rPr>
                <w:rFonts w:ascii="Times New Roman" w:hAnsi="Times New Roman" w:cs="Times New Roman"/>
                <w:b/>
                <w:bCs/>
              </w:rPr>
              <w:t xml:space="preserve">Item </w:t>
            </w:r>
            <w:r w:rsidR="4E04CFF4" w:rsidRPr="350E4D32">
              <w:rPr>
                <w:rFonts w:ascii="Times New Roman" w:hAnsi="Times New Roman" w:cs="Times New Roman"/>
                <w:b/>
                <w:bCs/>
              </w:rPr>
              <w:t>5</w:t>
            </w:r>
          </w:p>
        </w:tc>
        <w:tc>
          <w:tcPr>
            <w:tcW w:w="9180" w:type="dxa"/>
          </w:tcPr>
          <w:p w:rsidR="00081820" w:rsidRDefault="004E2C93" w:rsidP="00081820">
            <w:pPr>
              <w:rPr>
                <w:rFonts w:ascii="Times New Roman" w:hAnsi="Times New Roman" w:cs="Times New Roman"/>
              </w:rPr>
            </w:pPr>
            <w:r w:rsidRPr="5E180D66">
              <w:rPr>
                <w:rFonts w:ascii="Times New Roman" w:hAnsi="Times New Roman" w:cs="Times New Roman"/>
              </w:rPr>
              <w:t>This is a calculated field. Item 3 divided by Item 1.</w:t>
            </w:r>
          </w:p>
        </w:tc>
      </w:tr>
      <w:tr w:rsidR="003F19EA" w:rsidTr="6A794F7C">
        <w:trPr>
          <w:trHeight w:val="300"/>
        </w:trPr>
        <w:tc>
          <w:tcPr>
            <w:tcW w:w="3415" w:type="dxa"/>
          </w:tcPr>
          <w:p w:rsidR="00081820" w:rsidRDefault="004E2C93" w:rsidP="00081820">
            <w:pPr>
              <w:rPr>
                <w:rFonts w:ascii="Times New Roman" w:hAnsi="Times New Roman" w:cs="Times New Roman"/>
                <w:b/>
                <w:bCs/>
              </w:rPr>
            </w:pPr>
            <w:r w:rsidRPr="350E4D32">
              <w:rPr>
                <w:rFonts w:ascii="Times New Roman" w:hAnsi="Times New Roman" w:cs="Times New Roman"/>
                <w:b/>
                <w:bCs/>
              </w:rPr>
              <w:t xml:space="preserve">Item </w:t>
            </w:r>
            <w:r w:rsidR="5CBEBA89" w:rsidRPr="350E4D32">
              <w:rPr>
                <w:rFonts w:ascii="Times New Roman" w:hAnsi="Times New Roman" w:cs="Times New Roman"/>
                <w:b/>
                <w:bCs/>
              </w:rPr>
              <w:t>6</w:t>
            </w:r>
          </w:p>
        </w:tc>
        <w:tc>
          <w:tcPr>
            <w:tcW w:w="9180" w:type="dxa"/>
          </w:tcPr>
          <w:p w:rsidR="00081820" w:rsidRDefault="004E2C93" w:rsidP="00081820">
            <w:pPr>
              <w:rPr>
                <w:rFonts w:ascii="Times New Roman" w:hAnsi="Times New Roman" w:cs="Times New Roman"/>
              </w:rPr>
            </w:pPr>
            <w:r w:rsidRPr="5E180D66">
              <w:rPr>
                <w:rFonts w:ascii="Times New Roman" w:hAnsi="Times New Roman" w:cs="Times New Roman"/>
              </w:rPr>
              <w:t>This is a validation field. It measures whether, over the course of the entire quarter, the MCE met the performance metric for percent of calls answered within 30 seconds.</w:t>
            </w:r>
          </w:p>
        </w:tc>
      </w:tr>
      <w:tr w:rsidR="003F19EA" w:rsidTr="6A794F7C">
        <w:trPr>
          <w:trHeight w:val="300"/>
        </w:trPr>
        <w:tc>
          <w:tcPr>
            <w:tcW w:w="3415" w:type="dxa"/>
          </w:tcPr>
          <w:p w:rsidR="00081820" w:rsidRDefault="004E2C93" w:rsidP="00081820">
            <w:pPr>
              <w:rPr>
                <w:rFonts w:ascii="Times New Roman" w:hAnsi="Times New Roman" w:cs="Times New Roman"/>
                <w:b/>
                <w:bCs/>
              </w:rPr>
            </w:pPr>
            <w:r w:rsidRPr="350E4D32">
              <w:rPr>
                <w:rFonts w:ascii="Times New Roman" w:hAnsi="Times New Roman" w:cs="Times New Roman"/>
                <w:b/>
                <w:bCs/>
              </w:rPr>
              <w:t xml:space="preserve">Item </w:t>
            </w:r>
            <w:r w:rsidR="6CA3AE3D" w:rsidRPr="350E4D32">
              <w:rPr>
                <w:rFonts w:ascii="Times New Roman" w:hAnsi="Times New Roman" w:cs="Times New Roman"/>
                <w:b/>
                <w:bCs/>
              </w:rPr>
              <w:t>7</w:t>
            </w:r>
          </w:p>
        </w:tc>
        <w:tc>
          <w:tcPr>
            <w:tcW w:w="9180" w:type="dxa"/>
          </w:tcPr>
          <w:p w:rsidR="00081820" w:rsidRDefault="004E2C93" w:rsidP="00081820">
            <w:pPr>
              <w:rPr>
                <w:rFonts w:ascii="Times New Roman" w:hAnsi="Times New Roman" w:cs="Times New Roman"/>
              </w:rPr>
            </w:pPr>
            <w:r w:rsidRPr="5E180D66">
              <w:rPr>
                <w:rFonts w:ascii="Times New Roman" w:hAnsi="Times New Roman" w:cs="Times New Roman"/>
              </w:rPr>
              <w:t>Identify the number of calls received into the Member Helpline during hours of operation that were abandoned (disconnected) by the caller or the system before being answered.</w:t>
            </w:r>
          </w:p>
        </w:tc>
      </w:tr>
      <w:tr w:rsidR="003F19EA" w:rsidTr="6A794F7C">
        <w:trPr>
          <w:trHeight w:val="300"/>
        </w:trPr>
        <w:tc>
          <w:tcPr>
            <w:tcW w:w="3415" w:type="dxa"/>
          </w:tcPr>
          <w:p w:rsidR="00081820" w:rsidRDefault="004E2C93" w:rsidP="00081820">
            <w:pPr>
              <w:rPr>
                <w:rFonts w:ascii="Times New Roman" w:hAnsi="Times New Roman" w:cs="Times New Roman"/>
                <w:b/>
                <w:bCs/>
              </w:rPr>
            </w:pPr>
            <w:r w:rsidRPr="350E4D32">
              <w:rPr>
                <w:rFonts w:ascii="Times New Roman" w:hAnsi="Times New Roman" w:cs="Times New Roman"/>
                <w:b/>
                <w:bCs/>
              </w:rPr>
              <w:t xml:space="preserve">Item </w:t>
            </w:r>
            <w:r w:rsidR="28474F8A" w:rsidRPr="350E4D32">
              <w:rPr>
                <w:rFonts w:ascii="Times New Roman" w:hAnsi="Times New Roman" w:cs="Times New Roman"/>
                <w:b/>
                <w:bCs/>
              </w:rPr>
              <w:t>8</w:t>
            </w:r>
          </w:p>
        </w:tc>
        <w:tc>
          <w:tcPr>
            <w:tcW w:w="9180" w:type="dxa"/>
          </w:tcPr>
          <w:p w:rsidR="00081820" w:rsidRDefault="004E2C93" w:rsidP="00081820">
            <w:pPr>
              <w:rPr>
                <w:rFonts w:ascii="Times New Roman" w:hAnsi="Times New Roman" w:cs="Times New Roman"/>
              </w:rPr>
            </w:pPr>
            <w:r w:rsidRPr="762742C6">
              <w:rPr>
                <w:rFonts w:ascii="Times New Roman" w:hAnsi="Times New Roman" w:cs="Times New Roman"/>
              </w:rPr>
              <w:t>This is a calculated field. Item 6 divided by Item 1.</w:t>
            </w:r>
          </w:p>
        </w:tc>
      </w:tr>
      <w:tr w:rsidR="00811C7A" w:rsidTr="6A794F7C">
        <w:trPr>
          <w:trHeight w:val="64"/>
        </w:trPr>
        <w:tc>
          <w:tcPr>
            <w:tcW w:w="3415" w:type="dxa"/>
          </w:tcPr>
          <w:p w:rsidR="00811C7A" w:rsidRPr="5E180D66" w:rsidRDefault="00811C7A" w:rsidP="00081820">
            <w:pPr>
              <w:rPr>
                <w:rFonts w:ascii="Times New Roman" w:hAnsi="Times New Roman" w:cs="Times New Roman"/>
                <w:b/>
                <w:bCs/>
              </w:rPr>
            </w:pPr>
          </w:p>
        </w:tc>
        <w:tc>
          <w:tcPr>
            <w:tcW w:w="9180" w:type="dxa"/>
          </w:tcPr>
          <w:p w:rsidR="00811C7A" w:rsidRPr="5E180D66" w:rsidRDefault="00811C7A" w:rsidP="00081820">
            <w:pPr>
              <w:rPr>
                <w:rFonts w:ascii="Times New Roman" w:hAnsi="Times New Roman" w:cs="Times New Roman"/>
              </w:rPr>
            </w:pPr>
          </w:p>
        </w:tc>
      </w:tr>
      <w:tr w:rsidR="003F19EA" w:rsidTr="6A794F7C">
        <w:trPr>
          <w:trHeight w:val="64"/>
        </w:trPr>
        <w:tc>
          <w:tcPr>
            <w:tcW w:w="3415" w:type="dxa"/>
          </w:tcPr>
          <w:p w:rsidR="00081820" w:rsidRDefault="004E2C93" w:rsidP="00081820">
            <w:pPr>
              <w:rPr>
                <w:rFonts w:ascii="Times New Roman" w:hAnsi="Times New Roman" w:cs="Times New Roman"/>
                <w:b/>
                <w:bCs/>
              </w:rPr>
            </w:pPr>
            <w:r w:rsidRPr="5E180D66">
              <w:rPr>
                <w:rFonts w:ascii="Times New Roman" w:hAnsi="Times New Roman" w:cs="Times New Roman"/>
                <w:b/>
                <w:bCs/>
              </w:rPr>
              <w:t xml:space="preserve">Item </w:t>
            </w:r>
            <w:r w:rsidR="00AF70D3">
              <w:rPr>
                <w:rFonts w:ascii="Times New Roman" w:hAnsi="Times New Roman" w:cs="Times New Roman"/>
                <w:b/>
                <w:bCs/>
              </w:rPr>
              <w:t>9</w:t>
            </w:r>
          </w:p>
        </w:tc>
        <w:tc>
          <w:tcPr>
            <w:tcW w:w="9180" w:type="dxa"/>
          </w:tcPr>
          <w:p w:rsidR="00081820" w:rsidRDefault="004E2C93" w:rsidP="00081820">
            <w:pPr>
              <w:rPr>
                <w:rFonts w:ascii="Times New Roman" w:hAnsi="Times New Roman" w:cs="Times New Roman"/>
              </w:rPr>
            </w:pPr>
            <w:r w:rsidRPr="5E180D66">
              <w:rPr>
                <w:rFonts w:ascii="Times New Roman" w:hAnsi="Times New Roman" w:cs="Times New Roman"/>
              </w:rPr>
              <w:t>This is a validation field. It measures whether, over the course of the entire quarter, the MCE met the performance metric for an abandonment rate of under 5%.</w:t>
            </w:r>
          </w:p>
        </w:tc>
      </w:tr>
      <w:tr w:rsidR="003F19EA" w:rsidTr="6A794F7C">
        <w:trPr>
          <w:trHeight w:val="64"/>
        </w:trPr>
        <w:tc>
          <w:tcPr>
            <w:tcW w:w="3415" w:type="dxa"/>
          </w:tcPr>
          <w:p w:rsidR="00081820" w:rsidRDefault="004E2C93" w:rsidP="00081820">
            <w:pPr>
              <w:rPr>
                <w:rFonts w:ascii="Times New Roman" w:hAnsi="Times New Roman" w:cs="Times New Roman"/>
                <w:b/>
                <w:bCs/>
              </w:rPr>
            </w:pPr>
            <w:r w:rsidRPr="5E180D66">
              <w:rPr>
                <w:rFonts w:ascii="Times New Roman" w:hAnsi="Times New Roman" w:cs="Times New Roman"/>
                <w:b/>
                <w:bCs/>
              </w:rPr>
              <w:t xml:space="preserve">Item </w:t>
            </w:r>
            <w:r w:rsidR="00AF70D3">
              <w:rPr>
                <w:rFonts w:ascii="Times New Roman" w:hAnsi="Times New Roman" w:cs="Times New Roman"/>
                <w:b/>
                <w:bCs/>
              </w:rPr>
              <w:t>10</w:t>
            </w:r>
          </w:p>
        </w:tc>
        <w:tc>
          <w:tcPr>
            <w:tcW w:w="9180" w:type="dxa"/>
          </w:tcPr>
          <w:p w:rsidR="00081820" w:rsidRDefault="004E2C93" w:rsidP="00081820">
            <w:pPr>
              <w:rPr>
                <w:rFonts w:ascii="Times New Roman" w:hAnsi="Times New Roman" w:cs="Times New Roman"/>
              </w:rPr>
            </w:pPr>
            <w:r w:rsidRPr="5E180D66">
              <w:rPr>
                <w:rFonts w:ascii="Times New Roman" w:hAnsi="Times New Roman" w:cs="Times New Roman"/>
              </w:rPr>
              <w:t>This is a validation field. It measures whether the sum of calls answered and abandoned equals the total calls received.</w:t>
            </w:r>
          </w:p>
        </w:tc>
      </w:tr>
      <w:tr w:rsidR="003F19EA" w:rsidTr="6A794F7C">
        <w:trPr>
          <w:trHeight w:val="64"/>
        </w:trPr>
        <w:tc>
          <w:tcPr>
            <w:tcW w:w="3415" w:type="dxa"/>
          </w:tcPr>
          <w:p w:rsidR="00081820" w:rsidRDefault="004E2C93" w:rsidP="00081820">
            <w:pPr>
              <w:rPr>
                <w:rFonts w:ascii="Times New Roman" w:hAnsi="Times New Roman" w:cs="Times New Roman"/>
                <w:b/>
                <w:bCs/>
              </w:rPr>
            </w:pPr>
            <w:r w:rsidRPr="5E180D66">
              <w:rPr>
                <w:rFonts w:ascii="Times New Roman" w:hAnsi="Times New Roman" w:cs="Times New Roman"/>
                <w:b/>
                <w:bCs/>
              </w:rPr>
              <w:t>Item 1</w:t>
            </w:r>
            <w:r w:rsidR="00AF70D3">
              <w:rPr>
                <w:rFonts w:ascii="Times New Roman" w:hAnsi="Times New Roman" w:cs="Times New Roman"/>
                <w:b/>
                <w:bCs/>
              </w:rPr>
              <w:t>1</w:t>
            </w:r>
          </w:p>
        </w:tc>
        <w:tc>
          <w:tcPr>
            <w:tcW w:w="9180" w:type="dxa"/>
          </w:tcPr>
          <w:p w:rsidR="00081820" w:rsidRDefault="004E2C93" w:rsidP="00081820">
            <w:pPr>
              <w:rPr>
                <w:rFonts w:ascii="Times New Roman" w:hAnsi="Times New Roman" w:cs="Times New Roman"/>
              </w:rPr>
            </w:pPr>
            <w:r w:rsidRPr="5E180D66">
              <w:rPr>
                <w:rFonts w:ascii="Times New Roman" w:hAnsi="Times New Roman" w:cs="Times New Roman"/>
              </w:rPr>
              <w:t>Enter the number of member calls resolved during the initial call. Resolved means either that all questions were answered or that there was no need for additional follow-up with the member.</w:t>
            </w:r>
          </w:p>
        </w:tc>
      </w:tr>
      <w:tr w:rsidR="003F19EA" w:rsidTr="6A794F7C">
        <w:trPr>
          <w:trHeight w:val="64"/>
        </w:trPr>
        <w:tc>
          <w:tcPr>
            <w:tcW w:w="3415" w:type="dxa"/>
          </w:tcPr>
          <w:p w:rsidR="00081820" w:rsidRDefault="004E2C93" w:rsidP="00081820">
            <w:pPr>
              <w:rPr>
                <w:rFonts w:ascii="Times New Roman" w:hAnsi="Times New Roman" w:cs="Times New Roman"/>
                <w:b/>
                <w:bCs/>
              </w:rPr>
            </w:pPr>
            <w:r w:rsidRPr="5E180D66">
              <w:rPr>
                <w:rFonts w:ascii="Times New Roman" w:hAnsi="Times New Roman" w:cs="Times New Roman"/>
                <w:b/>
                <w:bCs/>
              </w:rPr>
              <w:t>Item 1</w:t>
            </w:r>
            <w:r w:rsidR="00AF70D3">
              <w:rPr>
                <w:rFonts w:ascii="Times New Roman" w:hAnsi="Times New Roman" w:cs="Times New Roman"/>
                <w:b/>
                <w:bCs/>
              </w:rPr>
              <w:t>2</w:t>
            </w:r>
          </w:p>
        </w:tc>
        <w:tc>
          <w:tcPr>
            <w:tcW w:w="9180" w:type="dxa"/>
          </w:tcPr>
          <w:p w:rsidR="00081820" w:rsidRDefault="004E2C93" w:rsidP="00081820">
            <w:pPr>
              <w:rPr>
                <w:rFonts w:ascii="Times New Roman" w:hAnsi="Times New Roman" w:cs="Times New Roman"/>
              </w:rPr>
            </w:pPr>
            <w:r w:rsidRPr="5E180D66">
              <w:rPr>
                <w:rFonts w:ascii="Times New Roman" w:hAnsi="Times New Roman" w:cs="Times New Roman"/>
              </w:rPr>
              <w:t>This is a calculated field. Item 10 divided by Item 2.</w:t>
            </w:r>
          </w:p>
        </w:tc>
      </w:tr>
      <w:tr w:rsidR="003F19EA" w:rsidTr="6A794F7C">
        <w:trPr>
          <w:trHeight w:val="64"/>
        </w:trPr>
        <w:tc>
          <w:tcPr>
            <w:tcW w:w="3415" w:type="dxa"/>
          </w:tcPr>
          <w:p w:rsidR="00081820" w:rsidRDefault="004E2C93" w:rsidP="00081820">
            <w:pPr>
              <w:rPr>
                <w:rFonts w:ascii="Times New Roman" w:hAnsi="Times New Roman" w:cs="Times New Roman"/>
                <w:b/>
                <w:bCs/>
              </w:rPr>
            </w:pPr>
            <w:r w:rsidRPr="5E180D66">
              <w:rPr>
                <w:rFonts w:ascii="Times New Roman" w:hAnsi="Times New Roman" w:cs="Times New Roman"/>
                <w:b/>
                <w:bCs/>
              </w:rPr>
              <w:t>Item 1</w:t>
            </w:r>
            <w:r w:rsidR="00AF70D3">
              <w:rPr>
                <w:rFonts w:ascii="Times New Roman" w:hAnsi="Times New Roman" w:cs="Times New Roman"/>
                <w:b/>
                <w:bCs/>
              </w:rPr>
              <w:t>3</w:t>
            </w:r>
          </w:p>
        </w:tc>
        <w:tc>
          <w:tcPr>
            <w:tcW w:w="9180" w:type="dxa"/>
          </w:tcPr>
          <w:p w:rsidR="00081820" w:rsidRDefault="004E2C93" w:rsidP="00081820">
            <w:pPr>
              <w:rPr>
                <w:rFonts w:ascii="Times New Roman" w:hAnsi="Times New Roman" w:cs="Times New Roman"/>
              </w:rPr>
            </w:pPr>
            <w:r w:rsidRPr="5E180D66">
              <w:rPr>
                <w:rFonts w:ascii="Times New Roman" w:hAnsi="Times New Roman" w:cs="Times New Roman"/>
              </w:rPr>
              <w:t>This is a validation field. It measures whether, over the course of the entire quarter, the MCE met the performance metric for percent of calls resolved during the initial call.</w:t>
            </w:r>
          </w:p>
        </w:tc>
      </w:tr>
      <w:tr w:rsidR="003F19EA" w:rsidTr="6A794F7C">
        <w:trPr>
          <w:trHeight w:val="64"/>
        </w:trPr>
        <w:tc>
          <w:tcPr>
            <w:tcW w:w="3415" w:type="dxa"/>
          </w:tcPr>
          <w:p w:rsidR="00081820" w:rsidRDefault="004E2C93" w:rsidP="00081820">
            <w:pPr>
              <w:rPr>
                <w:rFonts w:ascii="Times New Roman" w:hAnsi="Times New Roman" w:cs="Times New Roman"/>
                <w:b/>
                <w:bCs/>
              </w:rPr>
            </w:pPr>
            <w:r w:rsidRPr="5E180D66">
              <w:rPr>
                <w:rFonts w:ascii="Times New Roman" w:hAnsi="Times New Roman" w:cs="Times New Roman"/>
                <w:b/>
                <w:bCs/>
              </w:rPr>
              <w:t>Item 1</w:t>
            </w:r>
            <w:r w:rsidR="00AF70D3">
              <w:rPr>
                <w:rFonts w:ascii="Times New Roman" w:hAnsi="Times New Roman" w:cs="Times New Roman"/>
                <w:b/>
                <w:bCs/>
              </w:rPr>
              <w:t>4</w:t>
            </w:r>
          </w:p>
        </w:tc>
        <w:tc>
          <w:tcPr>
            <w:tcW w:w="9180" w:type="dxa"/>
          </w:tcPr>
          <w:p w:rsidR="00081820" w:rsidRDefault="004E2C93" w:rsidP="00081820">
            <w:pPr>
              <w:rPr>
                <w:rFonts w:ascii="Times New Roman" w:hAnsi="Times New Roman" w:cs="Times New Roman"/>
              </w:rPr>
            </w:pPr>
            <w:r w:rsidRPr="5E180D66">
              <w:rPr>
                <w:rFonts w:ascii="Times New Roman" w:hAnsi="Times New Roman" w:cs="Times New Roman"/>
              </w:rPr>
              <w:t>Enter the number of member calls received after business hours on the after-hours voice messaging system for the Member Helpline.</w:t>
            </w:r>
          </w:p>
        </w:tc>
      </w:tr>
      <w:tr w:rsidR="003F19EA" w:rsidTr="6A794F7C">
        <w:trPr>
          <w:trHeight w:val="64"/>
        </w:trPr>
        <w:tc>
          <w:tcPr>
            <w:tcW w:w="3415" w:type="dxa"/>
          </w:tcPr>
          <w:p w:rsidR="00081820" w:rsidRDefault="004E2C93" w:rsidP="00081820">
            <w:pPr>
              <w:rPr>
                <w:rFonts w:ascii="Times New Roman" w:hAnsi="Times New Roman" w:cs="Times New Roman"/>
                <w:b/>
                <w:bCs/>
              </w:rPr>
            </w:pPr>
            <w:r w:rsidRPr="5E180D66">
              <w:rPr>
                <w:rFonts w:ascii="Times New Roman" w:hAnsi="Times New Roman" w:cs="Times New Roman"/>
                <w:b/>
                <w:bCs/>
              </w:rPr>
              <w:t>Item 1</w:t>
            </w:r>
            <w:r w:rsidR="00AF70D3">
              <w:rPr>
                <w:rFonts w:ascii="Times New Roman" w:hAnsi="Times New Roman" w:cs="Times New Roman"/>
                <w:b/>
                <w:bCs/>
              </w:rPr>
              <w:t>5</w:t>
            </w:r>
          </w:p>
        </w:tc>
        <w:tc>
          <w:tcPr>
            <w:tcW w:w="9180" w:type="dxa"/>
          </w:tcPr>
          <w:p w:rsidR="00081820" w:rsidRDefault="004E2C93" w:rsidP="00081820">
            <w:pPr>
              <w:rPr>
                <w:rFonts w:ascii="Times New Roman" w:hAnsi="Times New Roman" w:cs="Times New Roman"/>
              </w:rPr>
            </w:pPr>
            <w:r w:rsidRPr="5E180D66">
              <w:rPr>
                <w:rFonts w:ascii="Times New Roman" w:hAnsi="Times New Roman" w:cs="Times New Roman"/>
              </w:rPr>
              <w:t>Enter the number of member calls received in Item 13 in which the MCE returned (or attempted to return) within the next business day after receipt.</w:t>
            </w:r>
          </w:p>
        </w:tc>
      </w:tr>
      <w:tr w:rsidR="003F19EA" w:rsidTr="6A794F7C">
        <w:trPr>
          <w:trHeight w:val="64"/>
        </w:trPr>
        <w:tc>
          <w:tcPr>
            <w:tcW w:w="3415" w:type="dxa"/>
          </w:tcPr>
          <w:p w:rsidR="00081820" w:rsidRDefault="004E2C93" w:rsidP="00081820">
            <w:pPr>
              <w:rPr>
                <w:rFonts w:ascii="Times New Roman" w:hAnsi="Times New Roman" w:cs="Times New Roman"/>
                <w:b/>
                <w:bCs/>
              </w:rPr>
            </w:pPr>
            <w:r w:rsidRPr="5E180D66">
              <w:rPr>
                <w:rFonts w:ascii="Times New Roman" w:hAnsi="Times New Roman" w:cs="Times New Roman"/>
                <w:b/>
                <w:bCs/>
              </w:rPr>
              <w:t>Item 1</w:t>
            </w:r>
            <w:r w:rsidR="00AF70D3">
              <w:rPr>
                <w:rFonts w:ascii="Times New Roman" w:hAnsi="Times New Roman" w:cs="Times New Roman"/>
                <w:b/>
                <w:bCs/>
              </w:rPr>
              <w:t>6</w:t>
            </w:r>
          </w:p>
        </w:tc>
        <w:tc>
          <w:tcPr>
            <w:tcW w:w="9180" w:type="dxa"/>
          </w:tcPr>
          <w:p w:rsidR="00081820" w:rsidRDefault="004E2C93" w:rsidP="00081820">
            <w:pPr>
              <w:rPr>
                <w:rFonts w:ascii="Times New Roman" w:hAnsi="Times New Roman" w:cs="Times New Roman"/>
              </w:rPr>
            </w:pPr>
            <w:r w:rsidRPr="5E180D66">
              <w:rPr>
                <w:rFonts w:ascii="Times New Roman" w:hAnsi="Times New Roman" w:cs="Times New Roman"/>
              </w:rPr>
              <w:t>This is a calculated field. Item 14 divided by Item 13.</w:t>
            </w:r>
          </w:p>
        </w:tc>
      </w:tr>
      <w:tr w:rsidR="003F19EA" w:rsidTr="6A794F7C">
        <w:trPr>
          <w:trHeight w:val="64"/>
        </w:trPr>
        <w:tc>
          <w:tcPr>
            <w:tcW w:w="3415" w:type="dxa"/>
          </w:tcPr>
          <w:p w:rsidR="00081820" w:rsidRDefault="004E2C93" w:rsidP="00081820">
            <w:pPr>
              <w:rPr>
                <w:rFonts w:ascii="Times New Roman" w:hAnsi="Times New Roman" w:cs="Times New Roman"/>
                <w:b/>
                <w:bCs/>
              </w:rPr>
            </w:pPr>
            <w:r w:rsidRPr="5E180D66">
              <w:rPr>
                <w:rFonts w:ascii="Times New Roman" w:hAnsi="Times New Roman" w:cs="Times New Roman"/>
                <w:b/>
                <w:bCs/>
              </w:rPr>
              <w:t>Item 1</w:t>
            </w:r>
            <w:r w:rsidR="00AF70D3">
              <w:rPr>
                <w:rFonts w:ascii="Times New Roman" w:hAnsi="Times New Roman" w:cs="Times New Roman"/>
                <w:b/>
                <w:bCs/>
              </w:rPr>
              <w:t>7</w:t>
            </w:r>
          </w:p>
        </w:tc>
        <w:tc>
          <w:tcPr>
            <w:tcW w:w="9180" w:type="dxa"/>
          </w:tcPr>
          <w:p w:rsidR="00081820" w:rsidRDefault="004E2C93" w:rsidP="00081820">
            <w:pPr>
              <w:rPr>
                <w:rFonts w:ascii="Times New Roman" w:hAnsi="Times New Roman" w:cs="Times New Roman"/>
              </w:rPr>
            </w:pPr>
            <w:r w:rsidRPr="5E180D66">
              <w:rPr>
                <w:rFonts w:ascii="Times New Roman" w:hAnsi="Times New Roman" w:cs="Times New Roman"/>
              </w:rPr>
              <w:t>This is a validation field. It measures whether, over the course of the entire quarter, the MCE met the performance metric for percent of calls returned (or attempted to return) within the next business day after receipt.</w:t>
            </w:r>
          </w:p>
        </w:tc>
      </w:tr>
      <w:tr w:rsidR="003F19EA" w:rsidTr="6A794F7C">
        <w:trPr>
          <w:trHeight w:val="64"/>
        </w:trPr>
        <w:tc>
          <w:tcPr>
            <w:tcW w:w="3415" w:type="dxa"/>
          </w:tcPr>
          <w:p w:rsidR="00081820" w:rsidRDefault="004E2C93" w:rsidP="00081820">
            <w:pPr>
              <w:rPr>
                <w:rFonts w:ascii="Times New Roman" w:hAnsi="Times New Roman" w:cs="Times New Roman"/>
                <w:b/>
                <w:bCs/>
              </w:rPr>
            </w:pPr>
            <w:r w:rsidRPr="5E180D66">
              <w:rPr>
                <w:rFonts w:ascii="Times New Roman" w:hAnsi="Times New Roman" w:cs="Times New Roman"/>
                <w:b/>
                <w:bCs/>
              </w:rPr>
              <w:t>Item 1</w:t>
            </w:r>
            <w:r w:rsidR="00AF70D3">
              <w:rPr>
                <w:rFonts w:ascii="Times New Roman" w:hAnsi="Times New Roman" w:cs="Times New Roman"/>
                <w:b/>
                <w:bCs/>
              </w:rPr>
              <w:t>8</w:t>
            </w:r>
          </w:p>
        </w:tc>
        <w:tc>
          <w:tcPr>
            <w:tcW w:w="9180" w:type="dxa"/>
          </w:tcPr>
          <w:p w:rsidR="00081820" w:rsidRDefault="004E2C93" w:rsidP="00081820">
            <w:pPr>
              <w:rPr>
                <w:rFonts w:ascii="Times New Roman" w:hAnsi="Times New Roman" w:cs="Times New Roman"/>
              </w:rPr>
            </w:pPr>
            <w:r w:rsidRPr="5E180D66">
              <w:rPr>
                <w:rFonts w:ascii="Times New Roman" w:hAnsi="Times New Roman" w:cs="Times New Roman"/>
              </w:rPr>
              <w:t>Enter the number of electronic inquiries received after hours. Include email and member website inquiries.</w:t>
            </w:r>
          </w:p>
        </w:tc>
      </w:tr>
      <w:tr w:rsidR="003F19EA" w:rsidTr="6A794F7C">
        <w:trPr>
          <w:trHeight w:val="64"/>
        </w:trPr>
        <w:tc>
          <w:tcPr>
            <w:tcW w:w="3415" w:type="dxa"/>
          </w:tcPr>
          <w:p w:rsidR="00081820" w:rsidRDefault="004E2C93" w:rsidP="00081820">
            <w:pPr>
              <w:rPr>
                <w:rFonts w:ascii="Times New Roman" w:hAnsi="Times New Roman" w:cs="Times New Roman"/>
                <w:b/>
                <w:bCs/>
              </w:rPr>
            </w:pPr>
            <w:r w:rsidRPr="5E180D66">
              <w:rPr>
                <w:rFonts w:ascii="Times New Roman" w:hAnsi="Times New Roman" w:cs="Times New Roman"/>
                <w:b/>
                <w:bCs/>
              </w:rPr>
              <w:t>Item 1</w:t>
            </w:r>
            <w:r w:rsidR="00AF70D3">
              <w:rPr>
                <w:rFonts w:ascii="Times New Roman" w:hAnsi="Times New Roman" w:cs="Times New Roman"/>
                <w:b/>
                <w:bCs/>
              </w:rPr>
              <w:t>9</w:t>
            </w:r>
          </w:p>
        </w:tc>
        <w:tc>
          <w:tcPr>
            <w:tcW w:w="9180" w:type="dxa"/>
          </w:tcPr>
          <w:p w:rsidR="00081820" w:rsidRDefault="004E2C93" w:rsidP="00081820">
            <w:pPr>
              <w:rPr>
                <w:rFonts w:ascii="Times New Roman" w:hAnsi="Times New Roman" w:cs="Times New Roman"/>
              </w:rPr>
            </w:pPr>
            <w:r w:rsidRPr="5E180D66">
              <w:rPr>
                <w:rFonts w:ascii="Times New Roman" w:hAnsi="Times New Roman" w:cs="Times New Roman"/>
              </w:rPr>
              <w:t>Enter the number of member electronic inquiries received in Item 17 in which the MCE returned (or attempted to return) within the next business day after receipt.</w:t>
            </w:r>
          </w:p>
        </w:tc>
      </w:tr>
      <w:tr w:rsidR="003F19EA" w:rsidTr="6A794F7C">
        <w:trPr>
          <w:trHeight w:val="64"/>
        </w:trPr>
        <w:tc>
          <w:tcPr>
            <w:tcW w:w="3415" w:type="dxa"/>
          </w:tcPr>
          <w:p w:rsidR="00081820" w:rsidRDefault="004E2C93" w:rsidP="00081820">
            <w:pPr>
              <w:rPr>
                <w:rFonts w:ascii="Times New Roman" w:hAnsi="Times New Roman" w:cs="Times New Roman"/>
                <w:b/>
                <w:bCs/>
              </w:rPr>
            </w:pPr>
            <w:r w:rsidRPr="5E180D66">
              <w:rPr>
                <w:rFonts w:ascii="Times New Roman" w:hAnsi="Times New Roman" w:cs="Times New Roman"/>
                <w:b/>
                <w:bCs/>
              </w:rPr>
              <w:t xml:space="preserve">Item </w:t>
            </w:r>
            <w:r w:rsidR="00AF70D3">
              <w:rPr>
                <w:rFonts w:ascii="Times New Roman" w:hAnsi="Times New Roman" w:cs="Times New Roman"/>
                <w:b/>
                <w:bCs/>
              </w:rPr>
              <w:t>20</w:t>
            </w:r>
          </w:p>
        </w:tc>
        <w:tc>
          <w:tcPr>
            <w:tcW w:w="9180" w:type="dxa"/>
          </w:tcPr>
          <w:p w:rsidR="00081820" w:rsidRDefault="004E2C93" w:rsidP="00081820">
            <w:pPr>
              <w:rPr>
                <w:rFonts w:ascii="Times New Roman" w:hAnsi="Times New Roman" w:cs="Times New Roman"/>
              </w:rPr>
            </w:pPr>
            <w:r w:rsidRPr="5E180D66">
              <w:rPr>
                <w:rFonts w:ascii="Times New Roman" w:hAnsi="Times New Roman" w:cs="Times New Roman"/>
              </w:rPr>
              <w:t>This is a calculated field. Item 18 divided by Item 17.</w:t>
            </w:r>
          </w:p>
        </w:tc>
      </w:tr>
      <w:tr w:rsidR="003F19EA" w:rsidTr="6A794F7C">
        <w:trPr>
          <w:trHeight w:val="64"/>
        </w:trPr>
        <w:tc>
          <w:tcPr>
            <w:tcW w:w="3415" w:type="dxa"/>
          </w:tcPr>
          <w:p w:rsidR="00081820" w:rsidRDefault="004E2C93" w:rsidP="00081820">
            <w:pPr>
              <w:rPr>
                <w:rFonts w:ascii="Times New Roman" w:hAnsi="Times New Roman" w:cs="Times New Roman"/>
                <w:b/>
                <w:bCs/>
              </w:rPr>
            </w:pPr>
            <w:r w:rsidRPr="5E180D66">
              <w:rPr>
                <w:rFonts w:ascii="Times New Roman" w:hAnsi="Times New Roman" w:cs="Times New Roman"/>
                <w:b/>
                <w:bCs/>
              </w:rPr>
              <w:t>Item 2</w:t>
            </w:r>
            <w:r w:rsidR="00AF70D3">
              <w:rPr>
                <w:rFonts w:ascii="Times New Roman" w:hAnsi="Times New Roman" w:cs="Times New Roman"/>
                <w:b/>
                <w:bCs/>
              </w:rPr>
              <w:t>1</w:t>
            </w:r>
          </w:p>
        </w:tc>
        <w:tc>
          <w:tcPr>
            <w:tcW w:w="9180" w:type="dxa"/>
          </w:tcPr>
          <w:p w:rsidR="00081820" w:rsidRDefault="004E2C93" w:rsidP="00081820">
            <w:pPr>
              <w:rPr>
                <w:rFonts w:ascii="Times New Roman" w:hAnsi="Times New Roman" w:cs="Times New Roman"/>
              </w:rPr>
            </w:pPr>
            <w:r w:rsidRPr="5E180D66">
              <w:rPr>
                <w:rFonts w:ascii="Times New Roman" w:hAnsi="Times New Roman" w:cs="Times New Roman"/>
              </w:rPr>
              <w:t>This is a validation field. It measures whether, over the course of the entire quarter, the MCE met the performance metric for percent of electronic inquiries returned (or attempted to return) within the next business day after receipt.</w:t>
            </w:r>
          </w:p>
          <w:p w:rsidR="00081820" w:rsidRDefault="00081820" w:rsidP="00081820">
            <w:pPr>
              <w:rPr>
                <w:rFonts w:ascii="Times New Roman" w:hAnsi="Times New Roman" w:cs="Times New Roman"/>
              </w:rPr>
            </w:pPr>
          </w:p>
          <w:p w:rsidR="00081820" w:rsidRDefault="00081820" w:rsidP="00081820">
            <w:pPr>
              <w:rPr>
                <w:rFonts w:ascii="Times New Roman" w:hAnsi="Times New Roman" w:cs="Times New Roman"/>
              </w:rPr>
            </w:pPr>
          </w:p>
          <w:p w:rsidR="00081820" w:rsidRDefault="00081820" w:rsidP="00081820">
            <w:pPr>
              <w:rPr>
                <w:rFonts w:ascii="Times New Roman" w:hAnsi="Times New Roman" w:cs="Times New Roman"/>
              </w:rPr>
            </w:pPr>
          </w:p>
          <w:p w:rsidR="00081820" w:rsidRDefault="00081820" w:rsidP="00081820">
            <w:pPr>
              <w:rPr>
                <w:rFonts w:ascii="Times New Roman" w:hAnsi="Times New Roman" w:cs="Times New Roman"/>
              </w:rPr>
            </w:pPr>
          </w:p>
        </w:tc>
      </w:tr>
    </w:tbl>
    <w:p w:rsidR="00C86B14" w:rsidRDefault="00C86B14">
      <w:pPr>
        <w:rPr>
          <w:rFonts w:ascii="Times New Roman" w:hAnsi="Times New Roman" w:cs="Times New Roman"/>
        </w:rPr>
      </w:pPr>
    </w:p>
    <w:p w:rsidR="00EA3631" w:rsidRPr="00866271" w:rsidRDefault="00EA3631">
      <w:pPr>
        <w:rPr>
          <w:rFonts w:ascii="Times New Roman" w:hAnsi="Times New Roman" w:cs="Times New Roman"/>
        </w:rPr>
      </w:pPr>
    </w:p>
    <w:p w:rsidR="1E72558E" w:rsidRDefault="1E72558E">
      <w: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Report Number</w:t>
            </w:r>
          </w:p>
        </w:tc>
        <w:tc>
          <w:tcPr>
            <w:tcW w:w="9180" w:type="dxa"/>
          </w:tcPr>
          <w:p w:rsidR="006237DC" w:rsidRPr="00C86B14" w:rsidRDefault="006237DC" w:rsidP="006237DC">
            <w:pPr>
              <w:pStyle w:val="Heading2"/>
              <w:rPr>
                <w:rFonts w:ascii="Times New Roman" w:hAnsi="Times New Roman" w:cs="Times New Roman"/>
                <w:b/>
                <w:bCs/>
                <w:color w:val="auto"/>
                <w:sz w:val="22"/>
                <w:szCs w:val="22"/>
              </w:rPr>
            </w:pPr>
            <w:bookmarkStart w:id="10" w:name="_Toc189144295"/>
            <w:bookmarkStart w:id="11" w:name="_Toc221521171"/>
            <w:r w:rsidRPr="6A794F7C">
              <w:rPr>
                <w:rFonts w:ascii="Times New Roman" w:hAnsi="Times New Roman" w:cs="Times New Roman"/>
                <w:b/>
                <w:bCs/>
                <w:sz w:val="22"/>
                <w:szCs w:val="22"/>
              </w:rPr>
              <w:t xml:space="preserve">0202: Member Grievances and Appeals </w:t>
            </w:r>
            <w:bookmarkEnd w:id="10"/>
            <w:r w:rsidRPr="6A794F7C">
              <w:rPr>
                <w:rFonts w:ascii="Times New Roman" w:hAnsi="Times New Roman" w:cs="Times New Roman"/>
                <w:b/>
                <w:bCs/>
                <w:sz w:val="22"/>
                <w:szCs w:val="22"/>
              </w:rPr>
              <w:t>Quarterly Report</w:t>
            </w:r>
            <w:bookmarkEnd w:id="11"/>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Report Title</w:t>
            </w:r>
          </w:p>
        </w:tc>
        <w:tc>
          <w:tcPr>
            <w:tcW w:w="9180" w:type="dxa"/>
          </w:tcPr>
          <w:p w:rsidR="006237DC" w:rsidRPr="00866271" w:rsidRDefault="006237DC" w:rsidP="006237DC">
            <w:pPr>
              <w:rPr>
                <w:rFonts w:ascii="Times New Roman" w:hAnsi="Times New Roman" w:cs="Times New Roman"/>
                <w:b/>
              </w:rPr>
            </w:pPr>
            <w:r>
              <w:rPr>
                <w:rFonts w:ascii="Times New Roman" w:hAnsi="Times New Roman" w:cs="Times New Roman"/>
                <w:b/>
              </w:rPr>
              <w:t xml:space="preserve">Member Grievances and Appeals </w:t>
            </w:r>
            <w:r>
              <w:rPr>
                <w:rFonts w:ascii="Times New Roman" w:eastAsia="Times New Roman" w:hAnsi="Times New Roman" w:cs="Times New Roman"/>
                <w:b/>
              </w:rPr>
              <w:t xml:space="preserve">Quarterly </w:t>
            </w:r>
            <w:r>
              <w:rPr>
                <w:rFonts w:ascii="Times New Roman" w:hAnsi="Times New Roman" w:cs="Times New Roman"/>
                <w:b/>
              </w:rPr>
              <w:t>Report</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Purpose</w:t>
            </w:r>
          </w:p>
        </w:tc>
        <w:tc>
          <w:tcPr>
            <w:tcW w:w="9180" w:type="dxa"/>
          </w:tcPr>
          <w:p w:rsidR="006237DC" w:rsidRPr="00866271" w:rsidRDefault="006237DC" w:rsidP="006237DC">
            <w:pPr>
              <w:rPr>
                <w:rFonts w:ascii="Times New Roman" w:hAnsi="Times New Roman" w:cs="Times New Roman"/>
              </w:rPr>
            </w:pPr>
            <w:r>
              <w:rPr>
                <w:rFonts w:ascii="Times New Roman" w:hAnsi="Times New Roman" w:cs="Times New Roman"/>
              </w:rPr>
              <w:t xml:space="preserve">To monitor the volume and timely resolution of the MCE’s member grievances and appeals.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Format</w:t>
            </w:r>
          </w:p>
        </w:tc>
        <w:tc>
          <w:tcPr>
            <w:tcW w:w="9180" w:type="dxa"/>
          </w:tcPr>
          <w:p w:rsidR="006237DC" w:rsidRPr="00866271" w:rsidRDefault="006237DC" w:rsidP="006237DC">
            <w:pPr>
              <w:rPr>
                <w:rFonts w:ascii="Times New Roman" w:hAnsi="Times New Roman" w:cs="Times New Roman"/>
              </w:rPr>
            </w:pPr>
            <w:r>
              <w:rPr>
                <w:rFonts w:ascii="Times New Roman" w:hAnsi="Times New Roman" w:cs="Times New Roman"/>
              </w:rPr>
              <w:t>OMPP Excel template</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Periodicity of Submission</w:t>
            </w:r>
          </w:p>
        </w:tc>
        <w:tc>
          <w:tcPr>
            <w:tcW w:w="9180" w:type="dxa"/>
          </w:tcPr>
          <w:p w:rsidR="006237DC" w:rsidRPr="00866271" w:rsidRDefault="006237DC" w:rsidP="006237DC">
            <w:pPr>
              <w:rPr>
                <w:rFonts w:ascii="Times New Roman" w:hAnsi="Times New Roman" w:cs="Times New Roman"/>
              </w:rPr>
            </w:pPr>
            <w:r>
              <w:rPr>
                <w:rFonts w:ascii="Times New Roman" w:hAnsi="Times New Roman" w:cs="Times New Roman"/>
              </w:rPr>
              <w:t>Quarterly</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Data to be Reported Each Submission</w:t>
            </w:r>
          </w:p>
        </w:tc>
        <w:tc>
          <w:tcPr>
            <w:tcW w:w="9180" w:type="dxa"/>
          </w:tcPr>
          <w:p w:rsidR="006237DC" w:rsidRDefault="006237DC" w:rsidP="006237DC">
            <w:pPr>
              <w:rPr>
                <w:rFonts w:ascii="Times New Roman" w:hAnsi="Times New Roman" w:cs="Times New Roman"/>
              </w:rPr>
            </w:pPr>
            <w:r>
              <w:rPr>
                <w:rFonts w:ascii="Times New Roman" w:hAnsi="Times New Roman" w:cs="Times New Roman"/>
              </w:rPr>
              <w:t>For submissions Jan 31: Grievances and Appeals Resolved in Period July 1 – September 30</w:t>
            </w:r>
          </w:p>
          <w:p w:rsidR="006237DC" w:rsidRDefault="006237DC" w:rsidP="006237DC">
            <w:pPr>
              <w:rPr>
                <w:rFonts w:ascii="Times New Roman" w:hAnsi="Times New Roman" w:cs="Times New Roman"/>
              </w:rPr>
            </w:pPr>
            <w:r>
              <w:rPr>
                <w:rFonts w:ascii="Times New Roman" w:hAnsi="Times New Roman" w:cs="Times New Roman"/>
              </w:rPr>
              <w:t>For submissions April 30: Grievances and Appeals Resolved in Period October 1 – December 31</w:t>
            </w:r>
          </w:p>
          <w:p w:rsidR="006237DC" w:rsidRDefault="006237DC" w:rsidP="006237DC">
            <w:pPr>
              <w:rPr>
                <w:rFonts w:ascii="Times New Roman" w:hAnsi="Times New Roman" w:cs="Times New Roman"/>
              </w:rPr>
            </w:pPr>
            <w:r>
              <w:rPr>
                <w:rFonts w:ascii="Times New Roman" w:hAnsi="Times New Roman" w:cs="Times New Roman"/>
              </w:rPr>
              <w:t>For submissions July 31: Grievances and Appeals Resolved in Period January 1 – March 31</w:t>
            </w:r>
          </w:p>
          <w:p w:rsidR="006237DC" w:rsidRDefault="006237DC" w:rsidP="006237DC">
            <w:pPr>
              <w:rPr>
                <w:rFonts w:ascii="Times New Roman" w:hAnsi="Times New Roman" w:cs="Times New Roman"/>
              </w:rPr>
            </w:pPr>
            <w:r>
              <w:rPr>
                <w:rFonts w:ascii="Times New Roman" w:hAnsi="Times New Roman" w:cs="Times New Roman"/>
              </w:rPr>
              <w:t xml:space="preserve">For submissions Oct 31: Grievances and Appeals Resolved in Period April 1 – June 30 </w:t>
            </w:r>
          </w:p>
          <w:p w:rsidR="006237DC" w:rsidRDefault="006237DC" w:rsidP="006237DC">
            <w:pPr>
              <w:rPr>
                <w:rFonts w:ascii="Times New Roman" w:hAnsi="Times New Roman" w:cs="Times New Roman"/>
              </w:rPr>
            </w:pPr>
          </w:p>
          <w:p w:rsidR="006237DC" w:rsidRDefault="006237DC" w:rsidP="006237DC">
            <w:pPr>
              <w:rPr>
                <w:rFonts w:ascii="Times New Roman" w:hAnsi="Times New Roman" w:cs="Times New Roman"/>
              </w:rPr>
            </w:pPr>
            <w:r>
              <w:rPr>
                <w:rFonts w:ascii="Times New Roman" w:hAnsi="Times New Roman" w:cs="Times New Roman"/>
              </w:rPr>
              <w:t xml:space="preserve">MCEs will use the same template for the entire year. During each quarterly submission, use the previous report to add data for the next reporting period. Do not modify the previous reporting period. If misreporting occurred, please notify the State. </w:t>
            </w:r>
          </w:p>
          <w:p w:rsidR="006237DC" w:rsidRDefault="006237DC" w:rsidP="006237DC">
            <w:pPr>
              <w:rPr>
                <w:rFonts w:ascii="Times New Roman" w:hAnsi="Times New Roman" w:cs="Times New Roman"/>
              </w:rPr>
            </w:pPr>
          </w:p>
          <w:p w:rsidR="006237DC" w:rsidRPr="00866271" w:rsidRDefault="006237DC" w:rsidP="006237DC">
            <w:pPr>
              <w:rPr>
                <w:rFonts w:ascii="Times New Roman" w:hAnsi="Times New Roman" w:cs="Times New Roman"/>
                <w:sz w:val="12"/>
                <w:szCs w:val="12"/>
              </w:rPr>
            </w:pPr>
            <w:r>
              <w:rPr>
                <w:rFonts w:ascii="Times New Roman" w:hAnsi="Times New Roman" w:cs="Times New Roman"/>
              </w:rPr>
              <w:t xml:space="preserve">The grievances and appeals reported should only reflect those specific to the Medicaid program, where Medicaid is the primary payer. Medicare grievances and appeals, where Medicare is the primary payer, should not be included in the submission. This report is not limited to the LTSS population. Your entire PathWays population should be reported on, as applicable.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Lag?</w:t>
            </w:r>
          </w:p>
        </w:tc>
        <w:tc>
          <w:tcPr>
            <w:tcW w:w="9180" w:type="dxa"/>
          </w:tcPr>
          <w:p w:rsidR="006237DC" w:rsidRPr="00866271" w:rsidRDefault="006237DC" w:rsidP="006237DC">
            <w:pPr>
              <w:rPr>
                <w:rFonts w:ascii="Times New Roman" w:hAnsi="Times New Roman" w:cs="Times New Roman"/>
              </w:rPr>
            </w:pPr>
            <w:r>
              <w:rPr>
                <w:rFonts w:ascii="Times New Roman" w:hAnsi="Times New Roman" w:cs="Times New Roman"/>
              </w:rPr>
              <w:t>Not applicable</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1</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 xml:space="preserve">Enter the total numbers of appeals and grievances resolved by the MCE </w:t>
            </w:r>
            <w:r>
              <w:rPr>
                <w:rFonts w:ascii="Times New Roman" w:hAnsi="Times New Roman" w:cs="Times New Roman"/>
              </w:rPr>
              <w:t xml:space="preserve">during the reporting period.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eastAsia="Times New Roman" w:hAnsi="Times New Roman" w:cs="Times New Roman"/>
                <w:b/>
              </w:rPr>
              <w:t>Item 1a</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 xml:space="preserve">Enter the total number of appeals resolved during the reporting period that were denied (adverse) to the enrollee. The sum of Items 1a, 1b, and 1c should equal Item 1. If it is not equal, provide brief rationale in the comment tab.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eastAsia="Times New Roman" w:hAnsi="Times New Roman" w:cs="Times New Roman"/>
                <w:b/>
              </w:rPr>
              <w:t>Item 1b</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 xml:space="preserve">Enter the total number of appeals resolved during the reporting period in partial favor of the enrollee.  The sum of Items 1a, 1b, and 1c should equal Item 1. If it is not equal, provide a brief rationale in the comment tab.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eastAsia="Times New Roman" w:hAnsi="Times New Roman" w:cs="Times New Roman"/>
                <w:b/>
              </w:rPr>
              <w:t>Item 1c</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 xml:space="preserve">Enter the total number of appeals resolved during the reporting period fully in favor of the enrollee. </w:t>
            </w:r>
            <w:r>
              <w:t xml:space="preserve"> </w:t>
            </w:r>
            <w:r>
              <w:rPr>
                <w:rFonts w:ascii="Times New Roman" w:eastAsia="Times New Roman" w:hAnsi="Times New Roman" w:cs="Times New Roman"/>
              </w:rPr>
              <w:t xml:space="preserve">The sum of Items 1a, 1b, and 1c should equal Item 1. If it is not equal, provide a brief rationale in the comment tab.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2</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 xml:space="preserve">Of the total grievances and appeals received in the reporting period, </w:t>
            </w:r>
            <w:r>
              <w:rPr>
                <w:rFonts w:ascii="Times New Roman" w:hAnsi="Times New Roman" w:cs="Times New Roman"/>
              </w:rPr>
              <w:t xml:space="preserve">enter the total of each still pending or in process (not yet resolved) as of the last day of the reporting period.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3</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 xml:space="preserve">Enter the total number of grievances and appeals filed by or on behalf of LTSS users during the reporting period. An LTSS user is an enrollee who received at least one LTSS service at any point during the reporting period (regardless of whether the enrollee was actively receiving LTSS at the time that the appeal or grievance was filed). </w:t>
            </w:r>
          </w:p>
        </w:tc>
      </w:tr>
      <w:tr w:rsidR="007B2894" w:rsidTr="6A794F7C">
        <w:tc>
          <w:tcPr>
            <w:tcW w:w="3415" w:type="dxa"/>
          </w:tcPr>
          <w:p w:rsidR="007B2894" w:rsidRDefault="007B2894" w:rsidP="006237DC">
            <w:pPr>
              <w:rPr>
                <w:rFonts w:ascii="Times New Roman" w:hAnsi="Times New Roman" w:cs="Times New Roman"/>
                <w:b/>
              </w:rPr>
            </w:pPr>
            <w:r>
              <w:rPr>
                <w:rFonts w:ascii="Times New Roman" w:hAnsi="Times New Roman" w:cs="Times New Roman"/>
                <w:b/>
              </w:rPr>
              <w:t>Item 3a</w:t>
            </w:r>
          </w:p>
        </w:tc>
        <w:tc>
          <w:tcPr>
            <w:tcW w:w="9180" w:type="dxa"/>
          </w:tcPr>
          <w:p w:rsidR="007B2894" w:rsidRDefault="009E7B45" w:rsidP="006237DC">
            <w:pPr>
              <w:rPr>
                <w:rFonts w:ascii="Times New Roman" w:eastAsia="Times New Roman" w:hAnsi="Times New Roman" w:cs="Times New Roman"/>
              </w:rPr>
            </w:pPr>
            <w:r>
              <w:rPr>
                <w:rFonts w:ascii="Times New Roman" w:eastAsia="Times New Roman" w:hAnsi="Times New Roman" w:cs="Times New Roman"/>
              </w:rPr>
              <w:t>This is a calculated field. Item 3 divided by Item 3b multiplied by 1000.</w:t>
            </w:r>
          </w:p>
        </w:tc>
      </w:tr>
      <w:tr w:rsidR="003F4D2E" w:rsidTr="6A794F7C">
        <w:tc>
          <w:tcPr>
            <w:tcW w:w="3415" w:type="dxa"/>
          </w:tcPr>
          <w:p w:rsidR="003F4D2E" w:rsidRDefault="42FF21B5" w:rsidP="350E4D32">
            <w:pPr>
              <w:rPr>
                <w:rFonts w:ascii="Times New Roman" w:hAnsi="Times New Roman" w:cs="Times New Roman"/>
                <w:b/>
                <w:bCs/>
              </w:rPr>
            </w:pPr>
            <w:r w:rsidRPr="350E4D32">
              <w:rPr>
                <w:rFonts w:ascii="Times New Roman" w:hAnsi="Times New Roman" w:cs="Times New Roman"/>
                <w:b/>
                <w:bCs/>
              </w:rPr>
              <w:t>Item 3b</w:t>
            </w:r>
          </w:p>
        </w:tc>
        <w:tc>
          <w:tcPr>
            <w:tcW w:w="9180" w:type="dxa"/>
          </w:tcPr>
          <w:p w:rsidR="003F4D2E" w:rsidRDefault="4E5961D0" w:rsidP="006237DC">
            <w:pPr>
              <w:rPr>
                <w:rFonts w:ascii="Times New Roman" w:eastAsia="Times New Roman" w:hAnsi="Times New Roman" w:cs="Times New Roman"/>
              </w:rPr>
            </w:pPr>
            <w:r w:rsidRPr="350E4D32">
              <w:rPr>
                <w:rFonts w:ascii="Times New Roman" w:eastAsia="Times New Roman" w:hAnsi="Times New Roman" w:cs="Times New Roman"/>
              </w:rPr>
              <w:t>Enter the total number of PathWays Member Months during the reporting period</w:t>
            </w:r>
            <w:r w:rsidR="70E22B00" w:rsidRPr="350E4D32">
              <w:rPr>
                <w:rFonts w:ascii="Times New Roman" w:eastAsia="Times New Roman" w:hAnsi="Times New Roman" w:cs="Times New Roman"/>
              </w:rPr>
              <w:t>. This should</w:t>
            </w:r>
            <w:r w:rsidR="568377CE" w:rsidRPr="350E4D32">
              <w:rPr>
                <w:rFonts w:ascii="Times New Roman" w:eastAsia="Times New Roman" w:hAnsi="Times New Roman" w:cs="Times New Roman"/>
              </w:rPr>
              <w:t xml:space="preserve"> include the number member of months for the reproting quarter.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4</w:t>
            </w:r>
          </w:p>
        </w:tc>
        <w:tc>
          <w:tcPr>
            <w:tcW w:w="9180" w:type="dxa"/>
          </w:tcPr>
          <w:p w:rsidR="006237DC" w:rsidRPr="00866271" w:rsidRDefault="006237DC" w:rsidP="006237DC">
            <w:pPr>
              <w:rPr>
                <w:rFonts w:ascii="Times New Roman" w:hAnsi="Times New Roman" w:cs="Times New Roman"/>
              </w:rPr>
            </w:pPr>
            <w:r>
              <w:rPr>
                <w:rFonts w:ascii="Times New Roman" w:hAnsi="Times New Roman" w:cs="Times New Roman"/>
              </w:rPr>
              <w:t xml:space="preserve">Among the total grievances reported in Item 1, enter the total number of grievances that were timely resolved by the MCE. </w:t>
            </w:r>
            <w:r>
              <w:rPr>
                <w:rFonts w:ascii="Times New Roman" w:eastAsia="Times New Roman" w:hAnsi="Times New Roman" w:cs="Times New Roman"/>
              </w:rPr>
              <w:t xml:space="preserve">Item #4 should equal Item #1 unless the MCE didn’t meet timeliness requirements. </w:t>
            </w:r>
            <w:r>
              <w:t xml:space="preserve"> </w:t>
            </w:r>
            <w:r>
              <w:rPr>
                <w:rFonts w:ascii="Times New Roman" w:eastAsia="Times New Roman" w:hAnsi="Times New Roman" w:cs="Times New Roman"/>
              </w:rPr>
              <w:t xml:space="preserve">If timeliness was not met due to an extension or other reasons, provide a brief summary in the comment tab.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5</w:t>
            </w:r>
          </w:p>
        </w:tc>
        <w:tc>
          <w:tcPr>
            <w:tcW w:w="9180" w:type="dxa"/>
          </w:tcPr>
          <w:p w:rsidR="006237DC" w:rsidRPr="00866271" w:rsidRDefault="006237DC" w:rsidP="006237DC">
            <w:pPr>
              <w:rPr>
                <w:rFonts w:ascii="Times New Roman" w:hAnsi="Times New Roman" w:cs="Times New Roman"/>
              </w:rPr>
            </w:pPr>
            <w:r>
              <w:rPr>
                <w:rFonts w:ascii="Times New Roman" w:hAnsi="Times New Roman" w:cs="Times New Roman"/>
              </w:rPr>
              <w:t>Among the total standard appeals reported in Item 1, enter th</w:t>
            </w:r>
            <w:r>
              <w:rPr>
                <w:rFonts w:ascii="Times New Roman" w:eastAsia="Times New Roman" w:hAnsi="Times New Roman" w:cs="Times New Roman"/>
              </w:rPr>
              <w:t>e total number of standard appeals</w:t>
            </w:r>
            <w:r>
              <w:rPr>
                <w:rFonts w:ascii="Times New Roman" w:hAnsi="Times New Roman" w:cs="Times New Roman"/>
              </w:rPr>
              <w:t xml:space="preserve"> that were timely resolved by the MCE. </w:t>
            </w:r>
            <w:r>
              <w:t xml:space="preserve"> </w:t>
            </w:r>
            <w:r>
              <w:rPr>
                <w:rFonts w:ascii="Times New Roman" w:eastAsia="Times New Roman" w:hAnsi="Times New Roman" w:cs="Times New Roman"/>
              </w:rPr>
              <w:t>Items #5 and #6 should add up to Item #1, unless the MCE didn’t meet timeliness requirements.   If timeliness was not met due to an extension or other reasons, provide a brief summary in the comment tab.</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6</w:t>
            </w:r>
          </w:p>
        </w:tc>
        <w:tc>
          <w:tcPr>
            <w:tcW w:w="9180" w:type="dxa"/>
          </w:tcPr>
          <w:p w:rsidR="006237DC" w:rsidRPr="00866271" w:rsidRDefault="006237DC" w:rsidP="006237DC">
            <w:pPr>
              <w:rPr>
                <w:rFonts w:ascii="Times New Roman" w:hAnsi="Times New Roman" w:cs="Times New Roman"/>
              </w:rPr>
            </w:pPr>
            <w:r>
              <w:rPr>
                <w:rFonts w:ascii="Times New Roman" w:hAnsi="Times New Roman" w:cs="Times New Roman"/>
              </w:rPr>
              <w:t xml:space="preserve">Among the total expedited appeals reported in Item 1, enter the </w:t>
            </w:r>
            <w:r>
              <w:rPr>
                <w:rFonts w:ascii="Times New Roman" w:eastAsia="Times New Roman" w:hAnsi="Times New Roman" w:cs="Times New Roman"/>
              </w:rPr>
              <w:t>total number of expedited appeals</w:t>
            </w:r>
            <w:r>
              <w:rPr>
                <w:rFonts w:ascii="Times New Roman" w:hAnsi="Times New Roman" w:cs="Times New Roman"/>
              </w:rPr>
              <w:t xml:space="preserve"> that were resolved timely by the MCE. </w:t>
            </w:r>
            <w:r>
              <w:rPr>
                <w:rFonts w:ascii="Times New Roman" w:eastAsia="Times New Roman" w:hAnsi="Times New Roman" w:cs="Times New Roman"/>
              </w:rPr>
              <w:t xml:space="preserve">  </w:t>
            </w:r>
            <w:r>
              <w:t xml:space="preserve"> </w:t>
            </w:r>
            <w:r>
              <w:rPr>
                <w:rFonts w:ascii="Times New Roman" w:eastAsia="Times New Roman" w:hAnsi="Times New Roman" w:cs="Times New Roman"/>
              </w:rPr>
              <w:t>Items #5 and #6 should add up to item #1, unless the MCE didn’t meet timeliness requirements.   If timeliness was not met due to an extension or other reasons, provide a brief summary in the comment tab.</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Items 7 through 20</w:t>
            </w:r>
          </w:p>
        </w:tc>
        <w:tc>
          <w:tcPr>
            <w:tcW w:w="9180" w:type="dxa"/>
          </w:tcPr>
          <w:p w:rsidR="006237DC" w:rsidRPr="00866271" w:rsidRDefault="006237DC" w:rsidP="006237DC">
            <w:pPr>
              <w:rPr>
                <w:rFonts w:ascii="Times New Roman" w:hAnsi="Times New Roman" w:cs="Times New Roman"/>
              </w:rPr>
            </w:pPr>
            <w:r>
              <w:rPr>
                <w:rFonts w:ascii="Times New Roman" w:hAnsi="Times New Roman" w:cs="Times New Roman"/>
              </w:rPr>
              <w:t>CMS is asking states to categorize grievances and appeals into service categories. Any grievance or appeal can be assigned to more than one category, so the sum of the grievances and appeals across all</w:t>
            </w:r>
            <w:r>
              <w:rPr>
                <w:rFonts w:ascii="Times New Roman" w:eastAsia="Times New Roman" w:hAnsi="Times New Roman" w:cs="Times New Roman"/>
              </w:rPr>
              <w:t xml:space="preserve"> may be greater than or equal to Item 1. </w:t>
            </w:r>
            <w:r>
              <w:rPr>
                <w:rFonts w:ascii="Times New Roman" w:hAnsi="Times New Roman" w:cs="Times New Roman"/>
              </w:rPr>
              <w:t>For grievances and appeals that are not specific to the service categories listed below, report these grievances and appeals in Item 20.</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7</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 xml:space="preserve">Among the totals reported in Item 1, enter the total number of </w:t>
            </w:r>
            <w:r>
              <w:rPr>
                <w:rFonts w:ascii="Times New Roman" w:hAnsi="Times New Roman" w:cs="Times New Roman"/>
              </w:rPr>
              <w:t>grievances and appeals related to general inpatient care,</w:t>
            </w:r>
            <w:r>
              <w:rPr>
                <w:rFonts w:ascii="Times New Roman" w:eastAsia="Times New Roman" w:hAnsi="Times New Roman" w:cs="Times New Roman"/>
              </w:rPr>
              <w:t xml:space="preserve"> including diagnostic and laboratory services. Do not include appeals and grievances related to inpatient behavioral health services - those should be reported in Item 9.</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8</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totals reported in Item 1,</w:t>
            </w:r>
            <w:r>
              <w:rPr>
                <w:rFonts w:ascii="Times New Roman" w:hAnsi="Times New Roman" w:cs="Times New Roman"/>
              </w:rPr>
              <w:t xml:space="preserve"> enter the total number of grievances and appeals related to general outpatient care </w:t>
            </w:r>
            <w:r>
              <w:rPr>
                <w:rFonts w:ascii="Times New Roman" w:eastAsia="Times New Roman" w:hAnsi="Times New Roman" w:cs="Times New Roman"/>
              </w:rPr>
              <w:t xml:space="preserve">including diagnostic and laboratory services. Do not include appeals and grievances related to outpatient behavioral health services - those should be reported in Item 10.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9</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 xml:space="preserve">Among the grievances and appeals reported in Item 1, enter the total number of </w:t>
            </w:r>
            <w:r>
              <w:rPr>
                <w:rFonts w:ascii="Times New Roman" w:hAnsi="Times New Roman" w:cs="Times New Roman"/>
              </w:rPr>
              <w:t xml:space="preserve">grievances and appeals related to inpatient mental health and/or substance use services.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10</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and appeals reported in Item 1,</w:t>
            </w:r>
            <w:r>
              <w:rPr>
                <w:rFonts w:ascii="Times New Roman" w:hAnsi="Times New Roman" w:cs="Times New Roman"/>
              </w:rPr>
              <w:t xml:space="preserve"> enter the total number of grievances and appeals that relate to outpatient mental health and/or substance use services.</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11</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 xml:space="preserve">Among the grievances and appeals reported in Item 1, </w:t>
            </w:r>
            <w:r>
              <w:rPr>
                <w:rFonts w:ascii="Times New Roman" w:hAnsi="Times New Roman" w:cs="Times New Roman"/>
              </w:rPr>
              <w:t>enter the total number of grievances and appeals that related to the managed care plan coverage of outpatient prescription drugs.</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12</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and appeals reported in Item 1, enter the total number</w:t>
            </w:r>
            <w:r>
              <w:rPr>
                <w:rFonts w:ascii="Times New Roman" w:hAnsi="Times New Roman" w:cs="Times New Roman"/>
              </w:rPr>
              <w:t xml:space="preserve"> of grievances and appeals related to skilled nursing facility (SNF) services.</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13</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and appeals reported in Item 1, enter the total number</w:t>
            </w:r>
            <w:r>
              <w:rPr>
                <w:rFonts w:ascii="Times New Roman" w:hAnsi="Times New Roman" w:cs="Times New Roman"/>
              </w:rPr>
              <w:t xml:space="preserve"> of</w:t>
            </w:r>
            <w:r>
              <w:rPr>
                <w:rFonts w:ascii="Times New Roman" w:eastAsia="Times New Roman" w:hAnsi="Times New Roman" w:cs="Times New Roman"/>
              </w:rPr>
              <w:t xml:space="preserve"> appeals and grievances related to institutional LTSS or LTSS provided through home and community-based services (HCBS), including personal care and self-directed services. It is not expected that Item 13 will equal Item 3.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14</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and appeals reported in Item 1, enter the total number</w:t>
            </w:r>
            <w:r>
              <w:rPr>
                <w:rFonts w:ascii="Times New Roman" w:hAnsi="Times New Roman" w:cs="Times New Roman"/>
              </w:rPr>
              <w:t xml:space="preserve"> of grievances and appeals related to dental services.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15</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and appeals reported in Item 1, enter the total number</w:t>
            </w:r>
            <w:r>
              <w:rPr>
                <w:rFonts w:ascii="Times New Roman" w:hAnsi="Times New Roman" w:cs="Times New Roman"/>
              </w:rPr>
              <w:t xml:space="preserve"> of grievances and appeals related to non-emergency medical transportation (NEMT).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eastAsia="Times New Roman" w:hAnsi="Times New Roman" w:cs="Times New Roman"/>
                <w:b/>
              </w:rPr>
              <w:t>Item 16</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and appeals reported in Item 1, enter the total number</w:t>
            </w:r>
            <w:r>
              <w:rPr>
                <w:rFonts w:ascii="Times New Roman" w:hAnsi="Times New Roman" w:cs="Times New Roman"/>
              </w:rPr>
              <w:t xml:space="preserve"> of</w:t>
            </w:r>
            <w:r>
              <w:rPr>
                <w:rFonts w:ascii="Times New Roman" w:eastAsia="Times New Roman" w:hAnsi="Times New Roman" w:cs="Times New Roman"/>
              </w:rPr>
              <w:t xml:space="preserve"> grievances and appeals related to durable medical equipment (DME) and/or supplies.</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eastAsia="Times New Roman" w:hAnsi="Times New Roman" w:cs="Times New Roman"/>
                <w:b/>
              </w:rPr>
              <w:t>Item 17</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and appeals reported in Item 1, enter the total number</w:t>
            </w:r>
            <w:r>
              <w:rPr>
                <w:rFonts w:ascii="Times New Roman" w:hAnsi="Times New Roman" w:cs="Times New Roman"/>
              </w:rPr>
              <w:t xml:space="preserve"> of</w:t>
            </w:r>
            <w:r>
              <w:rPr>
                <w:rFonts w:ascii="Times New Roman" w:eastAsia="Times New Roman" w:hAnsi="Times New Roman" w:cs="Times New Roman"/>
              </w:rPr>
              <w:t xml:space="preserve"> grievances and appeals related to home health and/or hospice.</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eastAsia="Times New Roman" w:hAnsi="Times New Roman" w:cs="Times New Roman"/>
                <w:b/>
              </w:rPr>
              <w:t>Item 18</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and appeals reported in Item 1, enter the total number</w:t>
            </w:r>
            <w:r>
              <w:rPr>
                <w:rFonts w:ascii="Times New Roman" w:hAnsi="Times New Roman" w:cs="Times New Roman"/>
              </w:rPr>
              <w:t xml:space="preserve"> of</w:t>
            </w:r>
            <w:r>
              <w:rPr>
                <w:rFonts w:ascii="Times New Roman" w:eastAsia="Times New Roman" w:hAnsi="Times New Roman" w:cs="Times New Roman"/>
              </w:rPr>
              <w:t xml:space="preserve"> grievances and appeals related to emergency services and/or provided in the emergency department. Do not include appeals related to emergency outpatient behavioral health- those should be included in item 10.</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eastAsia="Times New Roman" w:hAnsi="Times New Roman" w:cs="Times New Roman"/>
                <w:b/>
              </w:rPr>
              <w:t>Item 19</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and appeals reported in Item 1, enter the total number</w:t>
            </w:r>
            <w:r>
              <w:rPr>
                <w:rFonts w:ascii="Times New Roman" w:hAnsi="Times New Roman" w:cs="Times New Roman"/>
              </w:rPr>
              <w:t xml:space="preserve"> of</w:t>
            </w:r>
            <w:r>
              <w:rPr>
                <w:rFonts w:ascii="Times New Roman" w:eastAsia="Times New Roman" w:hAnsi="Times New Roman" w:cs="Times New Roman"/>
              </w:rPr>
              <w:t xml:space="preserve"> grievances and appeals related to </w:t>
            </w:r>
            <w:r>
              <w:rPr>
                <w:rFonts w:ascii="Times New Roman" w:hAnsi="Times New Roman" w:cs="Times New Roman"/>
              </w:rPr>
              <w:t xml:space="preserve">speech language pathology services or occupational, physical, or respiratory therapy services.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20</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and appeals reported in Item 1, enter the total number</w:t>
            </w:r>
            <w:r>
              <w:rPr>
                <w:rFonts w:ascii="Times New Roman" w:hAnsi="Times New Roman" w:cs="Times New Roman"/>
              </w:rPr>
              <w:t xml:space="preserve"> of grievances and appeals related to other service types not reported on in Lines 7 through 19.</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Items 21 through 31</w:t>
            </w:r>
          </w:p>
        </w:tc>
        <w:tc>
          <w:tcPr>
            <w:tcW w:w="9180" w:type="dxa"/>
          </w:tcPr>
          <w:p w:rsidR="006237DC" w:rsidRPr="00866271" w:rsidRDefault="006237DC" w:rsidP="006237DC">
            <w:pPr>
              <w:rPr>
                <w:rFonts w:ascii="Times New Roman" w:hAnsi="Times New Roman" w:cs="Times New Roman"/>
              </w:rPr>
            </w:pPr>
            <w:r>
              <w:rPr>
                <w:rFonts w:ascii="Times New Roman" w:hAnsi="Times New Roman" w:cs="Times New Roman"/>
              </w:rPr>
              <w:t xml:space="preserve">CMS is asking states to categorize grievances into reason codes. </w:t>
            </w:r>
            <w:r>
              <w:rPr>
                <w:rFonts w:ascii="Times New Roman" w:eastAsia="Times New Roman" w:hAnsi="Times New Roman" w:cs="Times New Roman"/>
              </w:rPr>
              <w:t xml:space="preserve"> Each grievance, documented in Item 1, should appear in at least one category in Items 21 through 31 but can be assigned to more than one reason code, so the sum of the grievances across all reason codes may be greater than or equal to Item 1. </w:t>
            </w:r>
            <w:r>
              <w:rPr>
                <w:rFonts w:ascii="Times New Roman" w:hAnsi="Times New Roman" w:cs="Times New Roman"/>
              </w:rPr>
              <w:t xml:space="preserve">For grievances that are not specific to the reason codes listed below, </w:t>
            </w:r>
            <w:r>
              <w:rPr>
                <w:rFonts w:ascii="Times New Roman" w:eastAsia="Times New Roman" w:hAnsi="Times New Roman" w:cs="Times New Roman"/>
              </w:rPr>
              <w:t>enter the total number</w:t>
            </w:r>
            <w:r>
              <w:rPr>
                <w:rFonts w:ascii="Times New Roman" w:hAnsi="Times New Roman" w:cs="Times New Roman"/>
              </w:rPr>
              <w:t xml:space="preserve"> in Item 31.</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21</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reported in Item 1, enter the total number</w:t>
            </w:r>
            <w:r>
              <w:rPr>
                <w:rFonts w:ascii="Times New Roman" w:hAnsi="Times New Roman" w:cs="Times New Roman"/>
              </w:rPr>
              <w:t xml:space="preserve"> of grievances related to the plan or provider customer service. </w:t>
            </w:r>
            <w:r>
              <w:rPr>
                <w:rFonts w:ascii="Times New Roman" w:eastAsia="Times New Roman" w:hAnsi="Times New Roman" w:cs="Times New Roman"/>
              </w:rPr>
              <w:t xml:space="preserve"> Customer service grievances include complaints about interactions with the MCEs Member Services department, provider offices or facilities, plan marketing agents, or any other plan or provider representatives.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22</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reported in Item 1, enter the total number</w:t>
            </w:r>
            <w:r>
              <w:rPr>
                <w:rFonts w:ascii="Times New Roman" w:hAnsi="Times New Roman" w:cs="Times New Roman"/>
              </w:rPr>
              <w:t xml:space="preserve"> of grievances related to the plan or provider care/case management. </w:t>
            </w:r>
            <w:r>
              <w:rPr>
                <w:rFonts w:ascii="Times New Roman" w:eastAsia="Times New Roman" w:hAnsi="Times New Roman" w:cs="Times New Roman"/>
              </w:rPr>
              <w:t xml:space="preserve"> Care management/case management grievances include complaints about the timeliness of an assessment or complaints about the plan or provider care or case management process.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23</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reported in Item 1, enter the total number</w:t>
            </w:r>
            <w:r>
              <w:rPr>
                <w:rFonts w:ascii="Times New Roman" w:hAnsi="Times New Roman" w:cs="Times New Roman"/>
              </w:rPr>
              <w:t xml:space="preserve"> of grievances related to network adequacy or access to care. </w:t>
            </w:r>
            <w:r>
              <w:rPr>
                <w:rFonts w:ascii="Times New Roman" w:eastAsia="Times New Roman" w:hAnsi="Times New Roman" w:cs="Times New Roman"/>
              </w:rPr>
              <w:t>Access to care grievances include complaints about difficulties finding qualified in-network providers, excessive travel or wait times, or other access issues.</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24</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reported in Item 1, enter the total number</w:t>
            </w:r>
            <w:r>
              <w:rPr>
                <w:rFonts w:ascii="Times New Roman" w:hAnsi="Times New Roman" w:cs="Times New Roman"/>
              </w:rPr>
              <w:t xml:space="preserve"> of grievances related to quality of care. </w:t>
            </w:r>
            <w:r>
              <w:rPr>
                <w:rFonts w:ascii="Times New Roman" w:eastAsia="Times New Roman" w:hAnsi="Times New Roman" w:cs="Times New Roman"/>
              </w:rPr>
              <w:t xml:space="preserve">Quality of care grievances include complaints about the effectiveness, efficiency, equity, patient-centeredness, safety, and/or acceptability of care provided by a provider or the plan.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25</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reported in Item 1, enter the total number</w:t>
            </w:r>
            <w:r>
              <w:rPr>
                <w:rFonts w:ascii="Times New Roman" w:hAnsi="Times New Roman" w:cs="Times New Roman"/>
              </w:rPr>
              <w:t xml:space="preserve"> of grievances related to MCE communications.</w:t>
            </w:r>
            <w:r>
              <w:rPr>
                <w:rFonts w:ascii="Times New Roman" w:eastAsia="Times New Roman" w:hAnsi="Times New Roman" w:cs="Times New Roman"/>
              </w:rPr>
              <w:t xml:space="preserve"> This includes grievances related to the clarity or accuracy of enrollee materials or other MCE communications or to an enrollee's access to or the accessibility of enrollee materials or MCE communications.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26</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reported in Item 1, enter the total number</w:t>
            </w:r>
            <w:r>
              <w:rPr>
                <w:rFonts w:ascii="Times New Roman" w:hAnsi="Times New Roman" w:cs="Times New Roman"/>
              </w:rPr>
              <w:t xml:space="preserve"> of grievances related to payment or billing issues.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27</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reported in Item 1, enter the total number</w:t>
            </w:r>
            <w:r>
              <w:rPr>
                <w:rFonts w:ascii="Times New Roman" w:hAnsi="Times New Roman" w:cs="Times New Roman"/>
              </w:rPr>
              <w:t xml:space="preserve"> of grievances related to suspected fraud. </w:t>
            </w:r>
            <w:r>
              <w:rPr>
                <w:rFonts w:ascii="Times New Roman" w:eastAsia="Times New Roman" w:hAnsi="Times New Roman" w:cs="Times New Roman"/>
              </w:rPr>
              <w:t xml:space="preserve"> Suspected fraud grievances include suspected cases of financial/payment fraud perpetuated by a provider, payer, or other entity.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28</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reported in Item 1, enter the total number</w:t>
            </w:r>
            <w:r>
              <w:rPr>
                <w:rFonts w:ascii="Times New Roman" w:hAnsi="Times New Roman" w:cs="Times New Roman"/>
              </w:rPr>
              <w:t xml:space="preserve"> of grievances related to abuse, neglect or exploitation. </w:t>
            </w:r>
            <w:r>
              <w:rPr>
                <w:rFonts w:ascii="Times New Roman" w:eastAsia="Times New Roman" w:hAnsi="Times New Roman" w:cs="Times New Roman"/>
              </w:rPr>
              <w:t>Abuse/neglect/exploitation grievances include cases involving potential or actual patient harm.</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29</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reported in Item 1, enter the total number</w:t>
            </w:r>
            <w:r>
              <w:rPr>
                <w:rFonts w:ascii="Times New Roman" w:hAnsi="Times New Roman" w:cs="Times New Roman"/>
              </w:rPr>
              <w:t xml:space="preserve"> of grievances related to a lack of timely response by the MCE regarding service authorization or appeal (including requests to expedite or extend appeals).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30</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grievances reported in Item 1, enter the total number</w:t>
            </w:r>
            <w:r>
              <w:rPr>
                <w:rFonts w:ascii="Times New Roman" w:hAnsi="Times New Roman" w:cs="Times New Roman"/>
              </w:rPr>
              <w:t xml:space="preserve"> of grievances related to the MCE’s denial of an enrollee’s request for an expedited appeal.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31</w:t>
            </w:r>
          </w:p>
        </w:tc>
        <w:tc>
          <w:tcPr>
            <w:tcW w:w="9180" w:type="dxa"/>
          </w:tcPr>
          <w:p w:rsidR="006237DC" w:rsidRPr="00866271" w:rsidRDefault="006237DC" w:rsidP="006237DC">
            <w:pPr>
              <w:rPr>
                <w:rFonts w:ascii="Times New Roman" w:hAnsi="Times New Roman" w:cs="Times New Roman"/>
              </w:rPr>
            </w:pPr>
            <w:r>
              <w:rPr>
                <w:rFonts w:ascii="Times New Roman" w:hAnsi="Times New Roman" w:cs="Times New Roman"/>
              </w:rPr>
              <w:t xml:space="preserve">Enter the total number of grievances related to reasons other than those reported on in Items 21 through 30.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Items 32 through 38</w:t>
            </w:r>
          </w:p>
        </w:tc>
        <w:tc>
          <w:tcPr>
            <w:tcW w:w="9180" w:type="dxa"/>
          </w:tcPr>
          <w:p w:rsidR="006237DC" w:rsidRPr="00866271" w:rsidRDefault="006237DC" w:rsidP="006237DC">
            <w:pPr>
              <w:rPr>
                <w:rFonts w:ascii="Times New Roman" w:hAnsi="Times New Roman" w:cs="Times New Roman"/>
              </w:rPr>
            </w:pPr>
            <w:r>
              <w:rPr>
                <w:rFonts w:ascii="Times New Roman" w:hAnsi="Times New Roman" w:cs="Times New Roman"/>
              </w:rPr>
              <w:t xml:space="preserve">CMS is asking states to categorize appeals (both expedited and non-expedited) into reason codes. The total appeals that were resolved in the reporting period as shown in Item 1 need to be categorized. Each appeal should appear in only one category in Items 32 through 38 so that the sum of the appeals across all reason codes will match the total reported in Item 1. If an appeal relates to more than one reason code, </w:t>
            </w:r>
            <w:r>
              <w:rPr>
                <w:rFonts w:ascii="Times New Roman" w:eastAsia="Times New Roman" w:hAnsi="Times New Roman" w:cs="Times New Roman"/>
              </w:rPr>
              <w:t xml:space="preserve">enter the </w:t>
            </w:r>
            <w:r>
              <w:rPr>
                <w:rFonts w:ascii="Times New Roman" w:hAnsi="Times New Roman" w:cs="Times New Roman"/>
              </w:rPr>
              <w:t xml:space="preserve">appeal in the category that the MCE considers as the primary reason. </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32</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appeals reported in Item 1, enter the total number</w:t>
            </w:r>
            <w:r>
              <w:rPr>
                <w:rFonts w:ascii="Times New Roman" w:hAnsi="Times New Roman" w:cs="Times New Roman"/>
              </w:rPr>
              <w:t xml:space="preserve"> of appeals related to the MCE’s denial of an authorization</w:t>
            </w:r>
            <w:r>
              <w:rPr>
                <w:rFonts w:ascii="Times New Roman" w:eastAsia="Times New Roman" w:hAnsi="Times New Roman" w:cs="Times New Roman"/>
              </w:rPr>
              <w:t xml:space="preserve"> for a service not yet rendered or limited authorization of a service.</w:t>
            </w:r>
            <w:r>
              <w:rPr>
                <w:rFonts w:ascii="Times New Roman" w:hAnsi="Times New Roman" w:cs="Times New Roman"/>
              </w:rPr>
              <w:t xml:space="preserve"> </w:t>
            </w:r>
            <w:r>
              <w:rPr>
                <w:rFonts w:ascii="Times New Roman" w:eastAsia="Times New Roman" w:hAnsi="Times New Roman" w:cs="Times New Roman"/>
              </w:rPr>
              <w:t>Appeals related to denial of payment for a service already rendered should be counted in Item 34.</w:t>
            </w:r>
          </w:p>
        </w:tc>
      </w:tr>
      <w:tr w:rsidR="006237DC" w:rsidTr="6A794F7C">
        <w:tc>
          <w:tcPr>
            <w:tcW w:w="3415" w:type="dxa"/>
          </w:tcPr>
          <w:p w:rsidR="006237DC" w:rsidRPr="00866271" w:rsidRDefault="006237DC" w:rsidP="006237DC">
            <w:pPr>
              <w:rPr>
                <w:rFonts w:ascii="Times New Roman" w:hAnsi="Times New Roman" w:cs="Times New Roman"/>
                <w:b/>
              </w:rPr>
            </w:pPr>
            <w:r>
              <w:rPr>
                <w:rFonts w:ascii="Times New Roman" w:hAnsi="Times New Roman" w:cs="Times New Roman"/>
                <w:b/>
              </w:rPr>
              <w:t>Item 33</w:t>
            </w:r>
          </w:p>
        </w:tc>
        <w:tc>
          <w:tcPr>
            <w:tcW w:w="9180" w:type="dxa"/>
          </w:tcPr>
          <w:p w:rsidR="006237DC" w:rsidRPr="00866271" w:rsidRDefault="006237DC" w:rsidP="006237DC">
            <w:pPr>
              <w:rPr>
                <w:rFonts w:ascii="Times New Roman" w:hAnsi="Times New Roman" w:cs="Times New Roman"/>
              </w:rPr>
            </w:pPr>
            <w:r>
              <w:rPr>
                <w:rFonts w:ascii="Times New Roman" w:eastAsia="Times New Roman" w:hAnsi="Times New Roman" w:cs="Times New Roman"/>
              </w:rPr>
              <w:t>Among the appeals reported in Item 1,</w:t>
            </w:r>
            <w:r>
              <w:rPr>
                <w:rFonts w:ascii="Times New Roman" w:hAnsi="Times New Roman" w:cs="Times New Roman"/>
              </w:rPr>
              <w:t xml:space="preserve"> </w:t>
            </w:r>
            <w:r>
              <w:rPr>
                <w:rFonts w:ascii="Times New Roman" w:eastAsia="Times New Roman" w:hAnsi="Times New Roman" w:cs="Times New Roman"/>
              </w:rPr>
              <w:t>enter the total number</w:t>
            </w:r>
            <w:r>
              <w:rPr>
                <w:rFonts w:ascii="Times New Roman" w:hAnsi="Times New Roman" w:cs="Times New Roman"/>
              </w:rPr>
              <w:t xml:space="preserve"> of appeals related to the reduction, suspension, or termination of a previously authorized service. </w:t>
            </w:r>
          </w:p>
        </w:tc>
      </w:tr>
    </w:tbl>
    <w:p w:rsidR="0026221C" w:rsidRPr="00866271" w:rsidRDefault="0026221C" w:rsidP="0026221C">
      <w:pPr>
        <w:rPr>
          <w:rFonts w:ascii="Times New Roman" w:hAnsi="Times New Roman" w:cs="Times New Roman"/>
        </w:rPr>
      </w:pPr>
    </w:p>
    <w:p w:rsidR="0026221C" w:rsidRPr="00866271" w:rsidRDefault="0026221C">
      <w:pPr>
        <w:rPr>
          <w:rFonts w:ascii="Times New Roman" w:hAnsi="Times New Roman" w:cs="Times New Roman"/>
        </w:rPr>
      </w:pPr>
    </w:p>
    <w:p w:rsidR="0026221C" w:rsidRPr="00866271" w:rsidRDefault="0026221C">
      <w:pPr>
        <w:rPr>
          <w:rFonts w:ascii="Times New Roman" w:hAnsi="Times New Roman" w:cs="Times New Roman"/>
        </w:rPr>
      </w:pPr>
    </w:p>
    <w:p w:rsidR="0026221C" w:rsidRPr="00866271" w:rsidRDefault="0026221C">
      <w:pPr>
        <w:rPr>
          <w:rFonts w:ascii="Times New Roman" w:hAnsi="Times New Roman" w:cs="Times New Roman"/>
        </w:rPr>
      </w:pPr>
    </w:p>
    <w:p w:rsidR="1E72558E" w:rsidRDefault="1E72558E">
      <w: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00A51411">
        <w:trPr>
          <w:trHeight w:val="440"/>
        </w:trPr>
        <w:tc>
          <w:tcPr>
            <w:tcW w:w="3415" w:type="dxa"/>
          </w:tcPr>
          <w:p w:rsidR="00E545F9" w:rsidRDefault="00E545F9" w:rsidP="00B82F46">
            <w:pPr>
              <w:rPr>
                <w:rFonts w:ascii="Times New Roman" w:hAnsi="Times New Roman" w:cs="Times New Roman"/>
                <w:b/>
              </w:rPr>
            </w:pPr>
          </w:p>
          <w:p w:rsidR="00DA3FE0" w:rsidRPr="00866271" w:rsidRDefault="004E2C93" w:rsidP="00B82F46">
            <w:pPr>
              <w:rPr>
                <w:rFonts w:ascii="Times New Roman" w:hAnsi="Times New Roman" w:cs="Times New Roman"/>
                <w:b/>
              </w:rPr>
            </w:pPr>
            <w:r w:rsidRPr="00866271">
              <w:rPr>
                <w:rFonts w:ascii="Times New Roman" w:hAnsi="Times New Roman" w:cs="Times New Roman"/>
                <w:b/>
              </w:rPr>
              <w:t>Report Number</w:t>
            </w:r>
          </w:p>
        </w:tc>
        <w:tc>
          <w:tcPr>
            <w:tcW w:w="9180" w:type="dxa"/>
          </w:tcPr>
          <w:p w:rsidR="00FF0352" w:rsidRDefault="00FF0352" w:rsidP="00B82F46">
            <w:pPr>
              <w:rPr>
                <w:rFonts w:ascii="Times New Roman" w:hAnsi="Times New Roman" w:cs="Times New Roman"/>
                <w:b/>
              </w:rPr>
            </w:pPr>
          </w:p>
          <w:p w:rsidR="00DA3FE0" w:rsidRPr="00C86B14" w:rsidRDefault="004E2C93" w:rsidP="00C86B14">
            <w:pPr>
              <w:pStyle w:val="Heading2"/>
              <w:rPr>
                <w:rFonts w:ascii="Times New Roman" w:hAnsi="Times New Roman" w:cs="Times New Roman"/>
                <w:b/>
                <w:bCs/>
              </w:rPr>
            </w:pPr>
            <w:bookmarkStart w:id="12" w:name="_Toc221521172"/>
            <w:r w:rsidRPr="6A794F7C">
              <w:rPr>
                <w:rFonts w:ascii="Times New Roman" w:hAnsi="Times New Roman" w:cs="Times New Roman"/>
                <w:b/>
                <w:bCs/>
                <w:color w:val="auto"/>
                <w:sz w:val="22"/>
                <w:szCs w:val="22"/>
              </w:rPr>
              <w:t>0203</w:t>
            </w:r>
            <w:r w:rsidR="00C86B14" w:rsidRPr="6A794F7C">
              <w:rPr>
                <w:rFonts w:ascii="Times New Roman" w:hAnsi="Times New Roman" w:cs="Times New Roman"/>
                <w:b/>
                <w:bCs/>
                <w:color w:val="auto"/>
                <w:sz w:val="22"/>
                <w:szCs w:val="22"/>
              </w:rPr>
              <w:t>: Independent External Reviews and FSSA Hearings</w:t>
            </w:r>
            <w:bookmarkEnd w:id="12"/>
          </w:p>
        </w:tc>
      </w:tr>
      <w:tr w:rsidR="003F19EA" w:rsidTr="6A794F7C">
        <w:trPr>
          <w:trHeight w:val="300"/>
        </w:trPr>
        <w:tc>
          <w:tcPr>
            <w:tcW w:w="3415" w:type="dxa"/>
          </w:tcPr>
          <w:p w:rsidR="00DA3FE0" w:rsidRPr="00866271" w:rsidRDefault="004E2C93" w:rsidP="00B82F46">
            <w:pPr>
              <w:rPr>
                <w:rFonts w:ascii="Times New Roman" w:hAnsi="Times New Roman" w:cs="Times New Roman"/>
                <w:b/>
              </w:rPr>
            </w:pPr>
            <w:r w:rsidRPr="00866271">
              <w:rPr>
                <w:rFonts w:ascii="Times New Roman" w:hAnsi="Times New Roman" w:cs="Times New Roman"/>
                <w:b/>
              </w:rPr>
              <w:t>Report Title</w:t>
            </w:r>
          </w:p>
        </w:tc>
        <w:tc>
          <w:tcPr>
            <w:tcW w:w="9180" w:type="dxa"/>
          </w:tcPr>
          <w:p w:rsidR="00DA3FE0" w:rsidRPr="00866271" w:rsidRDefault="004E2C93" w:rsidP="00B82F46">
            <w:pPr>
              <w:rPr>
                <w:rFonts w:ascii="Times New Roman" w:hAnsi="Times New Roman" w:cs="Times New Roman"/>
                <w:b/>
              </w:rPr>
            </w:pPr>
            <w:r w:rsidRPr="00866271">
              <w:rPr>
                <w:rFonts w:ascii="Times New Roman" w:hAnsi="Times New Roman" w:cs="Times New Roman"/>
                <w:b/>
              </w:rPr>
              <w:t>Independent External Reviews and FSSA Hearings</w:t>
            </w:r>
          </w:p>
        </w:tc>
      </w:tr>
      <w:tr w:rsidR="003F19EA" w:rsidTr="6A794F7C">
        <w:trPr>
          <w:trHeight w:val="300"/>
        </w:trPr>
        <w:tc>
          <w:tcPr>
            <w:tcW w:w="3415" w:type="dxa"/>
          </w:tcPr>
          <w:p w:rsidR="00DA3FE0" w:rsidRPr="00866271" w:rsidRDefault="004E2C93" w:rsidP="00B82F46">
            <w:pPr>
              <w:rPr>
                <w:rFonts w:ascii="Times New Roman" w:hAnsi="Times New Roman" w:cs="Times New Roman"/>
                <w:b/>
              </w:rPr>
            </w:pPr>
            <w:r w:rsidRPr="00866271">
              <w:rPr>
                <w:rFonts w:ascii="Times New Roman" w:hAnsi="Times New Roman" w:cs="Times New Roman"/>
                <w:b/>
              </w:rPr>
              <w:t>Purpose</w:t>
            </w:r>
          </w:p>
        </w:tc>
        <w:tc>
          <w:tcPr>
            <w:tcW w:w="9180" w:type="dxa"/>
          </w:tcPr>
          <w:p w:rsidR="00DA3FE0" w:rsidRPr="00866271" w:rsidRDefault="004E2C93" w:rsidP="00B82F46">
            <w:pPr>
              <w:rPr>
                <w:rFonts w:ascii="Times New Roman" w:hAnsi="Times New Roman" w:cs="Times New Roman"/>
              </w:rPr>
            </w:pPr>
            <w:r w:rsidRPr="00866271">
              <w:rPr>
                <w:rFonts w:ascii="Times New Roman" w:hAnsi="Times New Roman" w:cs="Times New Roman"/>
              </w:rPr>
              <w:t>To monitor the number and timely resolution of member</w:t>
            </w:r>
            <w:r w:rsidR="00400D1A" w:rsidRPr="00866271">
              <w:rPr>
                <w:rFonts w:ascii="Times New Roman" w:hAnsi="Times New Roman" w:cs="Times New Roman"/>
              </w:rPr>
              <w:t xml:space="preserve"> and </w:t>
            </w:r>
            <w:r w:rsidR="003E35B3" w:rsidRPr="00866271">
              <w:rPr>
                <w:rFonts w:ascii="Times New Roman" w:hAnsi="Times New Roman" w:cs="Times New Roman"/>
              </w:rPr>
              <w:t>provider requests</w:t>
            </w:r>
            <w:r w:rsidRPr="00866271">
              <w:rPr>
                <w:rFonts w:ascii="Times New Roman" w:hAnsi="Times New Roman" w:cs="Times New Roman"/>
              </w:rPr>
              <w:t xml:space="preserve"> for Independent External Reviews (IERs) or FSSA hearings during the reporting period.</w:t>
            </w:r>
          </w:p>
        </w:tc>
      </w:tr>
      <w:tr w:rsidR="003F19EA" w:rsidTr="6A794F7C">
        <w:trPr>
          <w:trHeight w:val="300"/>
        </w:trPr>
        <w:tc>
          <w:tcPr>
            <w:tcW w:w="3415" w:type="dxa"/>
          </w:tcPr>
          <w:p w:rsidR="00DA3FE0" w:rsidRPr="00866271" w:rsidRDefault="004E2C93" w:rsidP="00B82F46">
            <w:pPr>
              <w:rPr>
                <w:rFonts w:ascii="Times New Roman" w:hAnsi="Times New Roman" w:cs="Times New Roman"/>
                <w:b/>
              </w:rPr>
            </w:pPr>
            <w:r w:rsidRPr="00866271">
              <w:rPr>
                <w:rFonts w:ascii="Times New Roman" w:hAnsi="Times New Roman" w:cs="Times New Roman"/>
                <w:b/>
              </w:rPr>
              <w:t>Format</w:t>
            </w:r>
          </w:p>
        </w:tc>
        <w:tc>
          <w:tcPr>
            <w:tcW w:w="9180" w:type="dxa"/>
          </w:tcPr>
          <w:p w:rsidR="00DA3FE0" w:rsidRPr="00866271" w:rsidRDefault="004E2C93" w:rsidP="00B82F46">
            <w:pPr>
              <w:rPr>
                <w:rFonts w:ascii="Times New Roman" w:hAnsi="Times New Roman" w:cs="Times New Roman"/>
              </w:rPr>
            </w:pPr>
            <w:r w:rsidRPr="00866271">
              <w:rPr>
                <w:rFonts w:ascii="Times New Roman" w:hAnsi="Times New Roman" w:cs="Times New Roman"/>
              </w:rPr>
              <w:t>OMPP Excel template</w:t>
            </w:r>
          </w:p>
        </w:tc>
      </w:tr>
      <w:tr w:rsidR="003F19EA" w:rsidTr="6A794F7C">
        <w:trPr>
          <w:trHeight w:val="300"/>
        </w:trPr>
        <w:tc>
          <w:tcPr>
            <w:tcW w:w="3415" w:type="dxa"/>
          </w:tcPr>
          <w:p w:rsidR="00DA3FE0" w:rsidRPr="00866271" w:rsidRDefault="004E2C93" w:rsidP="00B82F46">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DA3FE0" w:rsidRPr="00866271" w:rsidRDefault="004E2C93" w:rsidP="00B82F46">
            <w:pPr>
              <w:rPr>
                <w:rFonts w:ascii="Times New Roman" w:hAnsi="Times New Roman" w:cs="Times New Roman"/>
              </w:rPr>
            </w:pPr>
            <w:r w:rsidRPr="00866271">
              <w:rPr>
                <w:rFonts w:ascii="Times New Roman" w:hAnsi="Times New Roman" w:cs="Times New Roman"/>
              </w:rPr>
              <w:t>Quarterly</w:t>
            </w:r>
          </w:p>
        </w:tc>
      </w:tr>
      <w:tr w:rsidR="003F19EA" w:rsidTr="6A794F7C">
        <w:trPr>
          <w:trHeight w:val="300"/>
        </w:trPr>
        <w:tc>
          <w:tcPr>
            <w:tcW w:w="3415" w:type="dxa"/>
          </w:tcPr>
          <w:p w:rsidR="00DA3FE0" w:rsidRPr="00866271" w:rsidRDefault="004E2C93" w:rsidP="00B82F46">
            <w:pPr>
              <w:rPr>
                <w:rFonts w:ascii="Times New Roman" w:hAnsi="Times New Roman" w:cs="Times New Roman"/>
                <w:b/>
              </w:rPr>
            </w:pPr>
            <w:r w:rsidRPr="00866271">
              <w:rPr>
                <w:rFonts w:ascii="Times New Roman" w:hAnsi="Times New Roman" w:cs="Times New Roman"/>
                <w:b/>
              </w:rPr>
              <w:t>Lag?</w:t>
            </w:r>
          </w:p>
        </w:tc>
        <w:tc>
          <w:tcPr>
            <w:tcW w:w="9180" w:type="dxa"/>
          </w:tcPr>
          <w:p w:rsidR="00DA3FE0" w:rsidRPr="00866271" w:rsidRDefault="004E2C93" w:rsidP="00B82F46">
            <w:pPr>
              <w:rPr>
                <w:rFonts w:ascii="Times New Roman" w:hAnsi="Times New Roman" w:cs="Times New Roman"/>
              </w:rPr>
            </w:pPr>
            <w:r w:rsidRPr="00866271">
              <w:rPr>
                <w:rFonts w:ascii="Times New Roman" w:hAnsi="Times New Roman" w:cs="Times New Roman"/>
              </w:rPr>
              <w:t>Not applicable</w:t>
            </w:r>
          </w:p>
        </w:tc>
      </w:tr>
      <w:tr w:rsidR="003F19EA" w:rsidTr="6A794F7C">
        <w:trPr>
          <w:trHeight w:val="300"/>
        </w:trPr>
        <w:tc>
          <w:tcPr>
            <w:tcW w:w="3415" w:type="dxa"/>
          </w:tcPr>
          <w:p w:rsidR="00F40F13" w:rsidRPr="00866271" w:rsidRDefault="004E2C93" w:rsidP="00F40F13">
            <w:pPr>
              <w:rPr>
                <w:rFonts w:ascii="Times New Roman" w:hAnsi="Times New Roman" w:cs="Times New Roman"/>
                <w:b/>
              </w:rPr>
            </w:pPr>
            <w:r>
              <w:rPr>
                <w:rFonts w:ascii="Times New Roman" w:hAnsi="Times New Roman" w:cs="Times New Roman"/>
                <w:b/>
              </w:rPr>
              <w:t>Population(s)</w:t>
            </w:r>
          </w:p>
        </w:tc>
        <w:tc>
          <w:tcPr>
            <w:tcW w:w="9180" w:type="dxa"/>
          </w:tcPr>
          <w:p w:rsidR="00F40F13" w:rsidRPr="00866271" w:rsidRDefault="004E2C93" w:rsidP="00F40F13">
            <w:pPr>
              <w:rPr>
                <w:rFonts w:ascii="Times New Roman" w:hAnsi="Times New Roman" w:cs="Times New Roman"/>
              </w:rPr>
            </w:pPr>
            <w:r w:rsidRPr="009F8D06">
              <w:rPr>
                <w:rFonts w:ascii="Times New Roman" w:hAnsi="Times New Roman" w:cs="Times New Roman"/>
              </w:rPr>
              <w:t>PathWays</w:t>
            </w:r>
          </w:p>
        </w:tc>
      </w:tr>
      <w:tr w:rsidR="003F19EA" w:rsidTr="6A794F7C">
        <w:trPr>
          <w:trHeight w:val="300"/>
        </w:trPr>
        <w:tc>
          <w:tcPr>
            <w:tcW w:w="3415" w:type="dxa"/>
          </w:tcPr>
          <w:p w:rsidR="00F40F13" w:rsidRPr="00866271" w:rsidRDefault="004E2C93" w:rsidP="00F40F13">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F40F13" w:rsidRPr="00866271" w:rsidRDefault="004E2C93" w:rsidP="00F40F13">
            <w:pPr>
              <w:rPr>
                <w:rFonts w:ascii="Times New Roman" w:hAnsi="Times New Roman" w:cs="Times New Roman"/>
              </w:rPr>
            </w:pPr>
            <w:r w:rsidRPr="00866271">
              <w:rPr>
                <w:rFonts w:ascii="Times New Roman" w:hAnsi="Times New Roman" w:cs="Times New Roman"/>
              </w:rPr>
              <w:t>For submissions April 30:  IERs and FSSA Hearings Received or Resolved in Period Jan 1 – Mar 31</w:t>
            </w:r>
          </w:p>
          <w:p w:rsidR="00F40F13" w:rsidRPr="00866271" w:rsidRDefault="004E2C93" w:rsidP="00F40F13">
            <w:pPr>
              <w:rPr>
                <w:rFonts w:ascii="Times New Roman" w:hAnsi="Times New Roman" w:cs="Times New Roman"/>
              </w:rPr>
            </w:pPr>
            <w:r w:rsidRPr="00866271">
              <w:rPr>
                <w:rFonts w:ascii="Times New Roman" w:hAnsi="Times New Roman" w:cs="Times New Roman"/>
              </w:rPr>
              <w:t>For submissions July 31:  IERs and FSSA Hearings Received or Resolved in Period Apr 1 – June 30</w:t>
            </w:r>
          </w:p>
          <w:p w:rsidR="00F40F13" w:rsidRPr="00866271" w:rsidRDefault="004E2C93" w:rsidP="00F40F13">
            <w:pPr>
              <w:rPr>
                <w:rFonts w:ascii="Times New Roman" w:hAnsi="Times New Roman" w:cs="Times New Roman"/>
              </w:rPr>
            </w:pPr>
            <w:r w:rsidRPr="07C6700D">
              <w:rPr>
                <w:rFonts w:ascii="Times New Roman" w:hAnsi="Times New Roman" w:cs="Times New Roman"/>
              </w:rPr>
              <w:t>For submissions Oct 31:  IERs and FSSA Hearings Received or Resolved in Period July 1 – Sept 30</w:t>
            </w:r>
          </w:p>
          <w:p w:rsidR="00F40F13" w:rsidRPr="00866271" w:rsidRDefault="004E2C93" w:rsidP="00F40F13">
            <w:pPr>
              <w:rPr>
                <w:rFonts w:ascii="Times New Roman" w:hAnsi="Times New Roman" w:cs="Times New Roman"/>
              </w:rPr>
            </w:pPr>
            <w:r w:rsidRPr="07C6700D">
              <w:rPr>
                <w:rFonts w:ascii="Times New Roman" w:hAnsi="Times New Roman" w:cs="Times New Roman"/>
              </w:rPr>
              <w:t>For submissions Jan 31:  IERs and FSSA Hearings Received or Resolved in Period Oct 1 – Dec 31</w:t>
            </w:r>
          </w:p>
        </w:tc>
      </w:tr>
      <w:tr w:rsidR="003F19EA" w:rsidTr="6A794F7C">
        <w:trPr>
          <w:trHeight w:val="300"/>
        </w:trPr>
        <w:tc>
          <w:tcPr>
            <w:tcW w:w="3415" w:type="dxa"/>
          </w:tcPr>
          <w:p w:rsidR="00F40F13" w:rsidRPr="00866271" w:rsidRDefault="004E2C93" w:rsidP="00F40F13">
            <w:pPr>
              <w:rPr>
                <w:rFonts w:ascii="Times New Roman" w:hAnsi="Times New Roman" w:cs="Times New Roman"/>
                <w:b/>
              </w:rPr>
            </w:pPr>
            <w:r w:rsidRPr="00866271">
              <w:rPr>
                <w:rFonts w:ascii="Times New Roman" w:hAnsi="Times New Roman" w:cs="Times New Roman"/>
                <w:b/>
              </w:rPr>
              <w:t>Definitions</w:t>
            </w:r>
          </w:p>
        </w:tc>
        <w:tc>
          <w:tcPr>
            <w:tcW w:w="9180" w:type="dxa"/>
          </w:tcPr>
          <w:p w:rsidR="00F40F13" w:rsidRPr="00866271" w:rsidRDefault="004E2C93" w:rsidP="00F40F13">
            <w:pPr>
              <w:spacing w:before="60" w:after="60"/>
              <w:rPr>
                <w:rFonts w:ascii="Times New Roman" w:hAnsi="Times New Roman" w:cs="Times New Roman"/>
              </w:rPr>
            </w:pPr>
            <w:r w:rsidRPr="00866271">
              <w:rPr>
                <w:rFonts w:ascii="Times New Roman" w:hAnsi="Times New Roman" w:cs="Times New Roman"/>
              </w:rPr>
              <w:t>The resolution date is considered to be either:</w:t>
            </w:r>
          </w:p>
          <w:p w:rsidR="00F40F13" w:rsidRPr="00866271" w:rsidRDefault="004E2C93" w:rsidP="00F40F13">
            <w:pPr>
              <w:pStyle w:val="ListParagraph"/>
              <w:numPr>
                <w:ilvl w:val="0"/>
                <w:numId w:val="10"/>
              </w:numPr>
              <w:spacing w:before="60" w:after="60"/>
              <w:rPr>
                <w:rFonts w:ascii="Times New Roman" w:hAnsi="Times New Roman" w:cs="Times New Roman"/>
              </w:rPr>
            </w:pPr>
            <w:r w:rsidRPr="00866271">
              <w:rPr>
                <w:rFonts w:ascii="Times New Roman" w:hAnsi="Times New Roman" w:cs="Times New Roman"/>
              </w:rPr>
              <w:t xml:space="preserve">For IERs, the date that the </w:t>
            </w:r>
            <w:r w:rsidRPr="00866271">
              <w:rPr>
                <w:rFonts w:ascii="Times New Roman" w:hAnsi="Times New Roman" w:cs="Times New Roman"/>
                <w:noProof/>
              </w:rPr>
              <w:t>IER</w:t>
            </w:r>
            <w:r w:rsidRPr="00866271">
              <w:rPr>
                <w:rFonts w:ascii="Times New Roman" w:hAnsi="Times New Roman" w:cs="Times New Roman"/>
              </w:rPr>
              <w:t xml:space="preserve"> gives its decision to the MCE; or</w:t>
            </w:r>
          </w:p>
          <w:p w:rsidR="00F40F13" w:rsidRPr="00866271" w:rsidRDefault="004E2C93" w:rsidP="00F40F13">
            <w:pPr>
              <w:pStyle w:val="ListParagraph"/>
              <w:numPr>
                <w:ilvl w:val="0"/>
                <w:numId w:val="10"/>
              </w:numPr>
              <w:spacing w:before="60" w:after="60"/>
              <w:rPr>
                <w:rFonts w:ascii="Times New Roman" w:hAnsi="Times New Roman" w:cs="Times New Roman"/>
              </w:rPr>
            </w:pPr>
            <w:r w:rsidRPr="00866271">
              <w:rPr>
                <w:rFonts w:ascii="Times New Roman" w:hAnsi="Times New Roman" w:cs="Times New Roman"/>
              </w:rPr>
              <w:t>For FSSA hearings, the date that the FSSA informs the member or the provider of the resolution decision (i.e., the date FSSA mailed the resolution notice to the member/provider or the date FSSA verbally notified the member and the FSSA documented that notification date in its member appeal files).</w:t>
            </w:r>
          </w:p>
          <w:p w:rsidR="00F40F13" w:rsidRPr="00866271" w:rsidRDefault="00F40F13" w:rsidP="00F40F13">
            <w:pPr>
              <w:spacing w:before="60" w:after="60"/>
              <w:rPr>
                <w:rFonts w:ascii="Times New Roman" w:hAnsi="Times New Roman" w:cs="Times New Roman"/>
              </w:rPr>
            </w:pPr>
          </w:p>
          <w:p w:rsidR="00F40F13" w:rsidRPr="00866271" w:rsidRDefault="004E2C93" w:rsidP="00F40F13">
            <w:pPr>
              <w:rPr>
                <w:rFonts w:ascii="Times New Roman" w:hAnsi="Times New Roman" w:cs="Times New Roman"/>
              </w:rPr>
            </w:pPr>
            <w:r w:rsidRPr="00866271">
              <w:rPr>
                <w:rFonts w:ascii="Times New Roman" w:hAnsi="Times New Roman" w:cs="Times New Roman"/>
              </w:rPr>
              <w:t>FSSA State Fair Hearings include any matter that has been subsequently appealed after receipt of an MCE or sub-delegated entity level appeal decision.</w:t>
            </w:r>
          </w:p>
        </w:tc>
      </w:tr>
      <w:tr w:rsidR="003F19EA" w:rsidTr="6A794F7C">
        <w:trPr>
          <w:trHeight w:val="300"/>
        </w:trPr>
        <w:tc>
          <w:tcPr>
            <w:tcW w:w="3415" w:type="dxa"/>
          </w:tcPr>
          <w:p w:rsidR="00F40F13" w:rsidRPr="00866271" w:rsidRDefault="004E2C93" w:rsidP="00F40F13">
            <w:pPr>
              <w:rPr>
                <w:rFonts w:ascii="Times New Roman" w:hAnsi="Times New Roman" w:cs="Times New Roman"/>
                <w:b/>
              </w:rPr>
            </w:pPr>
            <w:r w:rsidRPr="00866271">
              <w:rPr>
                <w:rFonts w:ascii="Times New Roman" w:hAnsi="Times New Roman" w:cs="Times New Roman"/>
                <w:b/>
              </w:rPr>
              <w:t>Item 1</w:t>
            </w:r>
          </w:p>
        </w:tc>
        <w:tc>
          <w:tcPr>
            <w:tcW w:w="9180" w:type="dxa"/>
          </w:tcPr>
          <w:p w:rsidR="00F40F13" w:rsidRPr="00866271" w:rsidRDefault="004E2C93" w:rsidP="00F40F13">
            <w:pPr>
              <w:rPr>
                <w:rFonts w:ascii="Times New Roman" w:hAnsi="Times New Roman" w:cs="Times New Roman"/>
              </w:rPr>
            </w:pPr>
            <w:r w:rsidRPr="00866271">
              <w:rPr>
                <w:rFonts w:ascii="Times New Roman" w:hAnsi="Times New Roman" w:cs="Times New Roman"/>
              </w:rPr>
              <w:t>These are calculated fields that sum the data from the rows below it to obtain total IERs for each line of business.</w:t>
            </w:r>
          </w:p>
        </w:tc>
      </w:tr>
      <w:tr w:rsidR="61270A97" w:rsidTr="337512A9">
        <w:trPr>
          <w:trHeight w:val="300"/>
        </w:trPr>
        <w:tc>
          <w:tcPr>
            <w:tcW w:w="3415" w:type="dxa"/>
          </w:tcPr>
          <w:p w:rsidR="61270A97" w:rsidRDefault="61270A97" w:rsidP="61270A97">
            <w:pPr>
              <w:rPr>
                <w:rFonts w:ascii="Times New Roman" w:hAnsi="Times New Roman" w:cs="Times New Roman"/>
                <w:b/>
                <w:bCs/>
              </w:rPr>
            </w:pPr>
            <w:r w:rsidRPr="61270A97">
              <w:rPr>
                <w:rFonts w:ascii="Times New Roman" w:hAnsi="Times New Roman" w:cs="Times New Roman"/>
                <w:b/>
                <w:bCs/>
              </w:rPr>
              <w:t>Item 2</w:t>
            </w:r>
          </w:p>
        </w:tc>
        <w:tc>
          <w:tcPr>
            <w:tcW w:w="9180" w:type="dxa"/>
          </w:tcPr>
          <w:p w:rsidR="61270A97" w:rsidRDefault="61270A97" w:rsidP="61270A97">
            <w:pPr>
              <w:rPr>
                <w:rFonts w:ascii="Times New Roman" w:hAnsi="Times New Roman" w:cs="Times New Roman"/>
              </w:rPr>
            </w:pPr>
            <w:r w:rsidRPr="61270A97">
              <w:rPr>
                <w:rFonts w:ascii="Times New Roman" w:hAnsi="Times New Roman" w:cs="Times New Roman"/>
              </w:rPr>
              <w:t xml:space="preserve">Among the total IERs reported, enter the total IERs that the MCE categorized as related to substance use disorder (SUD) services or providers. Examples may include, but are not limited to, members being turned away from treatment, authorization denied for SUD services, no provider or facility nearby to offer assistance, or facility/provider rudeness to the member.  </w:t>
            </w:r>
          </w:p>
        </w:tc>
      </w:tr>
      <w:tr w:rsidR="003F19EA" w:rsidTr="6A794F7C">
        <w:trPr>
          <w:trHeight w:val="300"/>
        </w:trPr>
        <w:tc>
          <w:tcPr>
            <w:tcW w:w="3415" w:type="dxa"/>
          </w:tcPr>
          <w:p w:rsidR="00F40F13" w:rsidRPr="00866271" w:rsidRDefault="004E2C93" w:rsidP="00F40F13">
            <w:pPr>
              <w:rPr>
                <w:rFonts w:ascii="Times New Roman" w:hAnsi="Times New Roman" w:cs="Times New Roman"/>
                <w:b/>
              </w:rPr>
            </w:pPr>
            <w:r w:rsidRPr="00866271">
              <w:rPr>
                <w:rFonts w:ascii="Times New Roman" w:hAnsi="Times New Roman" w:cs="Times New Roman"/>
                <w:b/>
              </w:rPr>
              <w:t>Item 3</w:t>
            </w:r>
          </w:p>
        </w:tc>
        <w:tc>
          <w:tcPr>
            <w:tcW w:w="9180" w:type="dxa"/>
          </w:tcPr>
          <w:p w:rsidR="00F40F13" w:rsidRPr="00866271" w:rsidRDefault="004E2C93" w:rsidP="00F40F13">
            <w:pPr>
              <w:rPr>
                <w:rFonts w:ascii="Times New Roman" w:hAnsi="Times New Roman" w:cs="Times New Roman"/>
              </w:rPr>
            </w:pPr>
            <w:r w:rsidRPr="00866271">
              <w:rPr>
                <w:rFonts w:ascii="Times New Roman" w:hAnsi="Times New Roman" w:cs="Times New Roman"/>
              </w:rPr>
              <w:t>Among the total IERs reported, enter the total IERs that the MCE categorized as related to prior authorization denial except for those authorization denials for SUD services already captured in Item 2.</w:t>
            </w:r>
          </w:p>
        </w:tc>
      </w:tr>
      <w:tr w:rsidR="003F19EA" w:rsidTr="6A794F7C">
        <w:trPr>
          <w:trHeight w:val="300"/>
        </w:trPr>
        <w:tc>
          <w:tcPr>
            <w:tcW w:w="3415" w:type="dxa"/>
          </w:tcPr>
          <w:p w:rsidR="00F40F13" w:rsidRPr="00866271" w:rsidRDefault="004E2C93" w:rsidP="00F40F13">
            <w:pPr>
              <w:rPr>
                <w:rFonts w:ascii="Times New Roman" w:hAnsi="Times New Roman" w:cs="Times New Roman"/>
                <w:b/>
              </w:rPr>
            </w:pPr>
            <w:r w:rsidRPr="00866271">
              <w:rPr>
                <w:rFonts w:ascii="Times New Roman" w:hAnsi="Times New Roman" w:cs="Times New Roman"/>
                <w:b/>
              </w:rPr>
              <w:t>Item 4</w:t>
            </w:r>
          </w:p>
        </w:tc>
        <w:tc>
          <w:tcPr>
            <w:tcW w:w="9180" w:type="dxa"/>
          </w:tcPr>
          <w:p w:rsidR="00F40F13" w:rsidRPr="00866271" w:rsidRDefault="004E2C93" w:rsidP="00F40F13">
            <w:pPr>
              <w:rPr>
                <w:rFonts w:ascii="Times New Roman" w:hAnsi="Times New Roman" w:cs="Times New Roman"/>
              </w:rPr>
            </w:pPr>
            <w:r w:rsidRPr="00866271">
              <w:rPr>
                <w:rFonts w:ascii="Times New Roman" w:hAnsi="Times New Roman" w:cs="Times New Roman"/>
              </w:rPr>
              <w:t>Among the total IERs reported, enter the IERs that the MCE received but not already categorized in Items 2 or 3.</w:t>
            </w:r>
          </w:p>
        </w:tc>
      </w:tr>
      <w:tr w:rsidR="61270A97" w:rsidTr="337512A9">
        <w:trPr>
          <w:trHeight w:val="300"/>
        </w:trPr>
        <w:tc>
          <w:tcPr>
            <w:tcW w:w="3415" w:type="dxa"/>
          </w:tcPr>
          <w:p w:rsidR="61270A97" w:rsidRDefault="61270A97" w:rsidP="61270A97">
            <w:pPr>
              <w:rPr>
                <w:rFonts w:ascii="Times New Roman" w:hAnsi="Times New Roman" w:cs="Times New Roman"/>
                <w:b/>
                <w:bCs/>
              </w:rPr>
            </w:pPr>
            <w:r w:rsidRPr="61270A97">
              <w:rPr>
                <w:rFonts w:ascii="Times New Roman" w:hAnsi="Times New Roman" w:cs="Times New Roman"/>
                <w:b/>
                <w:bCs/>
              </w:rPr>
              <w:t>Item 5</w:t>
            </w:r>
          </w:p>
        </w:tc>
        <w:tc>
          <w:tcPr>
            <w:tcW w:w="9180" w:type="dxa"/>
          </w:tcPr>
          <w:p w:rsidR="61270A97" w:rsidRDefault="61270A97" w:rsidP="61270A97">
            <w:pPr>
              <w:rPr>
                <w:rFonts w:ascii="Times New Roman" w:hAnsi="Times New Roman" w:cs="Times New Roman"/>
              </w:rPr>
            </w:pPr>
            <w:r w:rsidRPr="61270A97">
              <w:rPr>
                <w:rFonts w:ascii="Times New Roman" w:hAnsi="Times New Roman" w:cs="Times New Roman"/>
              </w:rPr>
              <w:t>These are calculated fields that sum the data from the rows below it to obtain total FSSA hearings for each line of business.</w:t>
            </w:r>
          </w:p>
        </w:tc>
      </w:tr>
      <w:tr w:rsidR="003F19EA" w:rsidTr="6A794F7C">
        <w:trPr>
          <w:trHeight w:val="64"/>
        </w:trPr>
        <w:tc>
          <w:tcPr>
            <w:tcW w:w="3415" w:type="dxa"/>
          </w:tcPr>
          <w:p w:rsidR="00F40F13" w:rsidRPr="00866271" w:rsidRDefault="004E2C93" w:rsidP="00F40F13">
            <w:pPr>
              <w:rPr>
                <w:rFonts w:ascii="Times New Roman" w:hAnsi="Times New Roman" w:cs="Times New Roman"/>
                <w:b/>
              </w:rPr>
            </w:pPr>
            <w:r w:rsidRPr="00866271">
              <w:rPr>
                <w:rFonts w:ascii="Times New Roman" w:hAnsi="Times New Roman" w:cs="Times New Roman"/>
                <w:b/>
              </w:rPr>
              <w:t>Item 6</w:t>
            </w:r>
          </w:p>
        </w:tc>
        <w:tc>
          <w:tcPr>
            <w:tcW w:w="9180" w:type="dxa"/>
          </w:tcPr>
          <w:p w:rsidR="00F40F13" w:rsidRPr="00866271" w:rsidRDefault="004E2C93" w:rsidP="00F40F13">
            <w:pPr>
              <w:rPr>
                <w:rFonts w:ascii="Times New Roman" w:hAnsi="Times New Roman" w:cs="Times New Roman"/>
              </w:rPr>
            </w:pPr>
            <w:r w:rsidRPr="00866271">
              <w:rPr>
                <w:rFonts w:ascii="Times New Roman" w:hAnsi="Times New Roman" w:cs="Times New Roman"/>
              </w:rPr>
              <w:t>Among the total FSSA hearings reported, enter the total hearings that the MCE categorized as related to SUD services and providers. Apply the same categorization criteria used in Item 2 to classify SUD IERs.</w:t>
            </w:r>
          </w:p>
        </w:tc>
      </w:tr>
      <w:tr w:rsidR="003F19EA" w:rsidTr="6A794F7C">
        <w:trPr>
          <w:trHeight w:val="64"/>
        </w:trPr>
        <w:tc>
          <w:tcPr>
            <w:tcW w:w="3415" w:type="dxa"/>
          </w:tcPr>
          <w:p w:rsidR="00F40F13" w:rsidRPr="00866271" w:rsidRDefault="004E2C93" w:rsidP="00F40F13">
            <w:pPr>
              <w:rPr>
                <w:rFonts w:ascii="Times New Roman" w:hAnsi="Times New Roman" w:cs="Times New Roman"/>
                <w:b/>
              </w:rPr>
            </w:pPr>
            <w:r w:rsidRPr="00866271">
              <w:rPr>
                <w:rFonts w:ascii="Times New Roman" w:hAnsi="Times New Roman" w:cs="Times New Roman"/>
                <w:b/>
              </w:rPr>
              <w:t>Item 7</w:t>
            </w:r>
          </w:p>
        </w:tc>
        <w:tc>
          <w:tcPr>
            <w:tcW w:w="9180" w:type="dxa"/>
          </w:tcPr>
          <w:p w:rsidR="00F40F13" w:rsidRPr="00866271" w:rsidRDefault="004E2C93" w:rsidP="00F40F13">
            <w:pPr>
              <w:rPr>
                <w:rFonts w:ascii="Times New Roman" w:hAnsi="Times New Roman" w:cs="Times New Roman"/>
              </w:rPr>
            </w:pPr>
            <w:r w:rsidRPr="00866271">
              <w:rPr>
                <w:rFonts w:ascii="Times New Roman" w:hAnsi="Times New Roman" w:cs="Times New Roman"/>
              </w:rPr>
              <w:t>Among the total FSSA hearings reported, enter the total hearings that the MCE categorized as related to prior authorization denials. Apply the same categorization criteria used in Item 3 to classify prior authorization denial IERs.</w:t>
            </w:r>
          </w:p>
        </w:tc>
      </w:tr>
      <w:tr w:rsidR="003F19EA" w:rsidTr="6A794F7C">
        <w:trPr>
          <w:trHeight w:val="64"/>
        </w:trPr>
        <w:tc>
          <w:tcPr>
            <w:tcW w:w="3415" w:type="dxa"/>
          </w:tcPr>
          <w:p w:rsidR="00F40F13" w:rsidRPr="00866271" w:rsidRDefault="004E2C93" w:rsidP="00F40F13">
            <w:pPr>
              <w:rPr>
                <w:rFonts w:ascii="Times New Roman" w:hAnsi="Times New Roman" w:cs="Times New Roman"/>
                <w:b/>
              </w:rPr>
            </w:pPr>
            <w:r w:rsidRPr="00866271">
              <w:rPr>
                <w:rFonts w:ascii="Times New Roman" w:hAnsi="Times New Roman" w:cs="Times New Roman"/>
                <w:b/>
              </w:rPr>
              <w:t>Item 8</w:t>
            </w:r>
          </w:p>
        </w:tc>
        <w:tc>
          <w:tcPr>
            <w:tcW w:w="9180" w:type="dxa"/>
          </w:tcPr>
          <w:p w:rsidR="00F40F13" w:rsidRPr="00866271" w:rsidRDefault="004E2C93" w:rsidP="00F40F13">
            <w:pPr>
              <w:rPr>
                <w:rFonts w:ascii="Times New Roman" w:hAnsi="Times New Roman" w:cs="Times New Roman"/>
              </w:rPr>
            </w:pPr>
            <w:r w:rsidRPr="00866271">
              <w:rPr>
                <w:rFonts w:ascii="Times New Roman" w:hAnsi="Times New Roman" w:cs="Times New Roman"/>
              </w:rPr>
              <w:t>Among the total FSSA hearings reported, enter the total hearings that the MCE received but not already categorized in Items 6 or 7.</w:t>
            </w:r>
          </w:p>
        </w:tc>
      </w:tr>
      <w:tr w:rsidR="003F19EA" w:rsidTr="6A794F7C">
        <w:trPr>
          <w:trHeight w:val="64"/>
        </w:trPr>
        <w:tc>
          <w:tcPr>
            <w:tcW w:w="3415" w:type="dxa"/>
          </w:tcPr>
          <w:p w:rsidR="00F40F13" w:rsidRPr="00866271" w:rsidRDefault="004E2C93" w:rsidP="00F40F13">
            <w:pPr>
              <w:rPr>
                <w:rFonts w:ascii="Times New Roman" w:hAnsi="Times New Roman" w:cs="Times New Roman"/>
                <w:b/>
              </w:rPr>
            </w:pPr>
            <w:r w:rsidRPr="00866271">
              <w:rPr>
                <w:rFonts w:ascii="Times New Roman" w:hAnsi="Times New Roman" w:cs="Times New Roman"/>
                <w:b/>
              </w:rPr>
              <w:t>Column C</w:t>
            </w:r>
          </w:p>
        </w:tc>
        <w:tc>
          <w:tcPr>
            <w:tcW w:w="9180" w:type="dxa"/>
          </w:tcPr>
          <w:p w:rsidR="00F40F13" w:rsidRPr="00866271" w:rsidRDefault="004E2C93" w:rsidP="00F40F13">
            <w:pPr>
              <w:rPr>
                <w:rFonts w:ascii="Times New Roman" w:hAnsi="Times New Roman" w:cs="Times New Roman"/>
              </w:rPr>
            </w:pPr>
            <w:r w:rsidRPr="00866271">
              <w:rPr>
                <w:rFonts w:ascii="Times New Roman" w:hAnsi="Times New Roman" w:cs="Times New Roman"/>
              </w:rPr>
              <w:t>For each item, report the count of independent external reviews and FSSA hearings that were received in the current quarter regardless of their resolution status</w:t>
            </w:r>
          </w:p>
        </w:tc>
      </w:tr>
      <w:tr w:rsidR="003F19EA" w:rsidTr="6A794F7C">
        <w:trPr>
          <w:trHeight w:val="64"/>
        </w:trPr>
        <w:tc>
          <w:tcPr>
            <w:tcW w:w="3415" w:type="dxa"/>
          </w:tcPr>
          <w:p w:rsidR="00F40F13" w:rsidRPr="00866271" w:rsidRDefault="004E2C93" w:rsidP="00F40F13">
            <w:pPr>
              <w:rPr>
                <w:rFonts w:ascii="Times New Roman" w:hAnsi="Times New Roman" w:cs="Times New Roman"/>
                <w:b/>
              </w:rPr>
            </w:pPr>
            <w:r w:rsidRPr="00866271">
              <w:rPr>
                <w:rFonts w:ascii="Times New Roman" w:hAnsi="Times New Roman" w:cs="Times New Roman"/>
                <w:b/>
              </w:rPr>
              <w:t>Columns D and E</w:t>
            </w:r>
          </w:p>
        </w:tc>
        <w:tc>
          <w:tcPr>
            <w:tcW w:w="9180" w:type="dxa"/>
          </w:tcPr>
          <w:p w:rsidR="00F40F13" w:rsidRPr="00866271" w:rsidRDefault="004E2C93" w:rsidP="00F40F13">
            <w:pPr>
              <w:rPr>
                <w:rFonts w:ascii="Times New Roman" w:hAnsi="Times New Roman" w:cs="Times New Roman"/>
              </w:rPr>
            </w:pPr>
            <w:r w:rsidRPr="00866271">
              <w:rPr>
                <w:rFonts w:ascii="Times New Roman" w:hAnsi="Times New Roman" w:cs="Times New Roman"/>
              </w:rPr>
              <w:t>For each item, split the IERs and FSSA hearings between those that were both received and resolved in the current quarter (Column D) and those that were received in a prior quarter but resolved in the current quarter (Column E).</w:t>
            </w:r>
          </w:p>
        </w:tc>
      </w:tr>
      <w:tr w:rsidR="003F19EA" w:rsidTr="6A794F7C">
        <w:trPr>
          <w:trHeight w:val="64"/>
        </w:trPr>
        <w:tc>
          <w:tcPr>
            <w:tcW w:w="3415" w:type="dxa"/>
          </w:tcPr>
          <w:p w:rsidR="00F40F13" w:rsidRPr="00866271" w:rsidRDefault="004E2C93" w:rsidP="00F40F13">
            <w:pPr>
              <w:rPr>
                <w:rFonts w:ascii="Times New Roman" w:hAnsi="Times New Roman" w:cs="Times New Roman"/>
                <w:b/>
              </w:rPr>
            </w:pPr>
            <w:r w:rsidRPr="00866271">
              <w:rPr>
                <w:rFonts w:ascii="Times New Roman" w:hAnsi="Times New Roman" w:cs="Times New Roman"/>
                <w:b/>
              </w:rPr>
              <w:t>Columns F, G, H and I</w:t>
            </w:r>
          </w:p>
        </w:tc>
        <w:tc>
          <w:tcPr>
            <w:tcW w:w="9180" w:type="dxa"/>
          </w:tcPr>
          <w:p w:rsidR="00F40F13" w:rsidRDefault="004E2C93" w:rsidP="00F40F13">
            <w:pPr>
              <w:rPr>
                <w:rFonts w:ascii="Times New Roman" w:hAnsi="Times New Roman" w:cs="Times New Roman"/>
              </w:rPr>
            </w:pPr>
            <w:r w:rsidRPr="00866271">
              <w:rPr>
                <w:rFonts w:ascii="Times New Roman" w:hAnsi="Times New Roman" w:cs="Times New Roman"/>
              </w:rPr>
              <w:t>For each item, split the IERs and FSSA hearings between those that were rendered partially or fully in favor of the member (Column F), those that were in favor of the provider (Column G), those rendered in favor of the MCE (Column H), and those where the hearing was retracted (by the enrollee or the representative who filed a State Fair Hearing request on behalf of the enrollee) prior to the final decision (Column I).</w:t>
            </w:r>
          </w:p>
          <w:p w:rsidR="00F40F13" w:rsidRDefault="00F40F13" w:rsidP="00F40F13">
            <w:pPr>
              <w:rPr>
                <w:rFonts w:ascii="Times New Roman" w:hAnsi="Times New Roman" w:cs="Times New Roman"/>
              </w:rPr>
            </w:pPr>
          </w:p>
          <w:p w:rsidR="00F40F13" w:rsidRPr="00866271" w:rsidRDefault="004E2C93" w:rsidP="00F40F13">
            <w:pPr>
              <w:rPr>
                <w:rFonts w:ascii="Times New Roman" w:hAnsi="Times New Roman" w:cs="Times New Roman"/>
              </w:rPr>
            </w:pPr>
            <w:r>
              <w:rPr>
                <w:rFonts w:ascii="Times New Roman" w:hAnsi="Times New Roman" w:cs="Times New Roman"/>
              </w:rPr>
              <w:t xml:space="preserve">“In favor” means that the determination was overturned. In favor of the provider would refer to an instance where a determination is overturned and the provider was the one who initiated the hearing/IER. </w:t>
            </w:r>
          </w:p>
        </w:tc>
      </w:tr>
      <w:tr w:rsidR="003F19EA" w:rsidTr="6A794F7C">
        <w:trPr>
          <w:trHeight w:val="64"/>
        </w:trPr>
        <w:tc>
          <w:tcPr>
            <w:tcW w:w="3415" w:type="dxa"/>
          </w:tcPr>
          <w:p w:rsidR="00F40F13" w:rsidRPr="00866271" w:rsidRDefault="004E2C93" w:rsidP="00F40F13">
            <w:pPr>
              <w:rPr>
                <w:rFonts w:ascii="Times New Roman" w:hAnsi="Times New Roman" w:cs="Times New Roman"/>
                <w:b/>
              </w:rPr>
            </w:pPr>
            <w:r>
              <w:rPr>
                <w:rFonts w:ascii="Times New Roman" w:hAnsi="Times New Roman" w:cs="Times New Roman"/>
                <w:b/>
              </w:rPr>
              <w:t>Column J</w:t>
            </w:r>
          </w:p>
        </w:tc>
        <w:tc>
          <w:tcPr>
            <w:tcW w:w="9180" w:type="dxa"/>
          </w:tcPr>
          <w:p w:rsidR="00F40F13" w:rsidRPr="00866271" w:rsidRDefault="004E2C93" w:rsidP="00F40F13">
            <w:pPr>
              <w:rPr>
                <w:rFonts w:ascii="Times New Roman" w:hAnsi="Times New Roman" w:cs="Times New Roman"/>
              </w:rPr>
            </w:pPr>
            <w:r>
              <w:rPr>
                <w:rFonts w:ascii="Times New Roman" w:hAnsi="Times New Roman" w:cs="Times New Roman"/>
              </w:rPr>
              <w:t>Among the total FSSA hearing reported, entered the total hearings that issued an adverse benefit determination on.</w:t>
            </w:r>
          </w:p>
        </w:tc>
      </w:tr>
      <w:tr w:rsidR="003F19EA" w:rsidTr="6A794F7C">
        <w:trPr>
          <w:trHeight w:val="64"/>
        </w:trPr>
        <w:tc>
          <w:tcPr>
            <w:tcW w:w="3415" w:type="dxa"/>
          </w:tcPr>
          <w:p w:rsidR="00F40F13" w:rsidRPr="00866271" w:rsidRDefault="004E2C93" w:rsidP="00F40F13">
            <w:pPr>
              <w:rPr>
                <w:rFonts w:ascii="Times New Roman" w:hAnsi="Times New Roman" w:cs="Times New Roman"/>
                <w:b/>
              </w:rPr>
            </w:pPr>
            <w:r w:rsidRPr="00866271">
              <w:rPr>
                <w:rFonts w:ascii="Times New Roman" w:hAnsi="Times New Roman" w:cs="Times New Roman"/>
                <w:b/>
              </w:rPr>
              <w:t xml:space="preserve">Column </w:t>
            </w:r>
            <w:r>
              <w:rPr>
                <w:rFonts w:ascii="Times New Roman" w:hAnsi="Times New Roman" w:cs="Times New Roman"/>
                <w:b/>
              </w:rPr>
              <w:t>K</w:t>
            </w:r>
          </w:p>
        </w:tc>
        <w:tc>
          <w:tcPr>
            <w:tcW w:w="9180" w:type="dxa"/>
          </w:tcPr>
          <w:p w:rsidR="00F40F13" w:rsidRPr="00866271" w:rsidRDefault="004E2C93" w:rsidP="00F40F13">
            <w:pPr>
              <w:rPr>
                <w:rFonts w:ascii="Times New Roman" w:hAnsi="Times New Roman" w:cs="Times New Roman"/>
              </w:rPr>
            </w:pPr>
            <w:r w:rsidRPr="00866271">
              <w:rPr>
                <w:rFonts w:ascii="Times New Roman" w:hAnsi="Times New Roman" w:cs="Times New Roman"/>
              </w:rPr>
              <w:t>This column contains validations to ensure that the sum of the values in Columns D and E equals the sum of the values in Columns F, G, H</w:t>
            </w:r>
            <w:r>
              <w:rPr>
                <w:rFonts w:ascii="Times New Roman" w:hAnsi="Times New Roman" w:cs="Times New Roman"/>
              </w:rPr>
              <w:t>, I, and J</w:t>
            </w:r>
            <w:r w:rsidRPr="00866271">
              <w:rPr>
                <w:rFonts w:ascii="Times New Roman" w:hAnsi="Times New Roman" w:cs="Times New Roman"/>
              </w:rPr>
              <w:t>.</w:t>
            </w:r>
          </w:p>
        </w:tc>
      </w:tr>
    </w:tbl>
    <w:p w:rsidR="00C17D7A" w:rsidRPr="00866271" w:rsidRDefault="00C17D7A">
      <w:pPr>
        <w:rPr>
          <w:rFonts w:ascii="Times New Roman" w:hAnsi="Times New Roman" w:cs="Times New Roman"/>
        </w:rPr>
      </w:pPr>
    </w:p>
    <w:p w:rsidR="006D523E" w:rsidRPr="00866271" w:rsidRDefault="004E2C93">
      <w:pPr>
        <w:rPr>
          <w:rFonts w:ascii="Times New Roman" w:hAnsi="Times New Roman" w:cs="Times New Roman"/>
        </w:rPr>
      </w:pPr>
      <w:r w:rsidRPr="00866271">
        <w:rPr>
          <w:rFonts w:ascii="Times New Roman" w:hAnsi="Times New Roman" w:cs="Times New Roman"/>
        </w:rPr>
        <w:br w:type="page"/>
      </w:r>
    </w:p>
    <w:tbl>
      <w:tblPr>
        <w:tblStyle w:val="TableGrid"/>
        <w:tblW w:w="0" w:type="auto"/>
        <w:tblLook w:val="04A0" w:firstRow="1" w:lastRow="0" w:firstColumn="1" w:lastColumn="0" w:noHBand="0" w:noVBand="1"/>
      </w:tblPr>
      <w:tblGrid>
        <w:gridCol w:w="3325"/>
        <w:gridCol w:w="9180"/>
      </w:tblGrid>
      <w:tr w:rsidR="003F19EA" w:rsidTr="6A794F7C">
        <w:tc>
          <w:tcPr>
            <w:tcW w:w="3325" w:type="dxa"/>
          </w:tcPr>
          <w:p w:rsidR="00C5635A" w:rsidRPr="00866271" w:rsidRDefault="004E2C93">
            <w:pPr>
              <w:rPr>
                <w:rFonts w:ascii="Times New Roman" w:hAnsi="Times New Roman" w:cs="Times New Roman"/>
              </w:rPr>
            </w:pPr>
            <w:bookmarkStart w:id="13" w:name="_Hlk99009574"/>
            <w:r w:rsidRPr="00866271">
              <w:rPr>
                <w:rFonts w:ascii="Times New Roman" w:hAnsi="Times New Roman" w:cs="Times New Roman"/>
                <w:b/>
              </w:rPr>
              <w:t>Report Number</w:t>
            </w:r>
          </w:p>
        </w:tc>
        <w:tc>
          <w:tcPr>
            <w:tcW w:w="9180" w:type="dxa"/>
          </w:tcPr>
          <w:p w:rsidR="00C5635A" w:rsidRPr="00C86B14" w:rsidRDefault="004E2C93" w:rsidP="00C86B14">
            <w:pPr>
              <w:pStyle w:val="Heading2"/>
              <w:rPr>
                <w:rFonts w:ascii="Times New Roman" w:hAnsi="Times New Roman" w:cs="Times New Roman"/>
                <w:b/>
                <w:bCs/>
              </w:rPr>
            </w:pPr>
            <w:bookmarkStart w:id="14" w:name="_Toc221521173"/>
            <w:r w:rsidRPr="6A794F7C">
              <w:rPr>
                <w:rFonts w:ascii="Times New Roman" w:hAnsi="Times New Roman" w:cs="Times New Roman"/>
                <w:b/>
                <w:bCs/>
                <w:color w:val="auto"/>
                <w:sz w:val="22"/>
                <w:szCs w:val="22"/>
              </w:rPr>
              <w:t>020</w:t>
            </w:r>
            <w:r w:rsidR="0026221C" w:rsidRPr="6A794F7C">
              <w:rPr>
                <w:rFonts w:ascii="Times New Roman" w:hAnsi="Times New Roman" w:cs="Times New Roman"/>
                <w:b/>
                <w:bCs/>
                <w:color w:val="auto"/>
                <w:sz w:val="22"/>
                <w:szCs w:val="22"/>
              </w:rPr>
              <w:t>4</w:t>
            </w:r>
            <w:r w:rsidR="00C86B14" w:rsidRPr="6A794F7C">
              <w:rPr>
                <w:rFonts w:ascii="Times New Roman" w:hAnsi="Times New Roman" w:cs="Times New Roman"/>
                <w:b/>
                <w:bCs/>
                <w:color w:val="auto"/>
                <w:sz w:val="22"/>
                <w:szCs w:val="22"/>
              </w:rPr>
              <w:t>: NurseLine Report</w:t>
            </w:r>
            <w:bookmarkEnd w:id="14"/>
          </w:p>
        </w:tc>
      </w:tr>
      <w:tr w:rsidR="003F19EA" w:rsidTr="6A794F7C">
        <w:tc>
          <w:tcPr>
            <w:tcW w:w="3325" w:type="dxa"/>
          </w:tcPr>
          <w:p w:rsidR="00C5635A" w:rsidRPr="00866271" w:rsidRDefault="004E2C93">
            <w:pPr>
              <w:rPr>
                <w:rFonts w:ascii="Times New Roman" w:hAnsi="Times New Roman" w:cs="Times New Roman"/>
              </w:rPr>
            </w:pPr>
            <w:r w:rsidRPr="00866271">
              <w:rPr>
                <w:rFonts w:ascii="Times New Roman" w:hAnsi="Times New Roman" w:cs="Times New Roman"/>
                <w:b/>
              </w:rPr>
              <w:t>Report Title</w:t>
            </w:r>
          </w:p>
        </w:tc>
        <w:tc>
          <w:tcPr>
            <w:tcW w:w="9180" w:type="dxa"/>
          </w:tcPr>
          <w:p w:rsidR="00C5635A" w:rsidRPr="00866271" w:rsidRDefault="004E2C93" w:rsidP="001039F6">
            <w:pPr>
              <w:ind w:right="-104"/>
              <w:rPr>
                <w:rFonts w:ascii="Times New Roman" w:hAnsi="Times New Roman" w:cs="Times New Roman"/>
                <w:b/>
                <w:bCs/>
              </w:rPr>
            </w:pPr>
            <w:r w:rsidRPr="00866271">
              <w:rPr>
                <w:rFonts w:ascii="Times New Roman" w:hAnsi="Times New Roman" w:cs="Times New Roman"/>
                <w:b/>
                <w:bCs/>
              </w:rPr>
              <w:t>NurseLine Report</w:t>
            </w:r>
          </w:p>
        </w:tc>
      </w:tr>
      <w:tr w:rsidR="003F19EA" w:rsidTr="6A794F7C">
        <w:tc>
          <w:tcPr>
            <w:tcW w:w="3325" w:type="dxa"/>
          </w:tcPr>
          <w:p w:rsidR="00C5635A" w:rsidRPr="00866271" w:rsidRDefault="004E2C93">
            <w:pPr>
              <w:rPr>
                <w:rFonts w:ascii="Times New Roman" w:hAnsi="Times New Roman" w:cs="Times New Roman"/>
              </w:rPr>
            </w:pPr>
            <w:r w:rsidRPr="00866271">
              <w:rPr>
                <w:rFonts w:ascii="Times New Roman" w:hAnsi="Times New Roman" w:cs="Times New Roman"/>
                <w:b/>
              </w:rPr>
              <w:t>Purpose</w:t>
            </w:r>
          </w:p>
        </w:tc>
        <w:tc>
          <w:tcPr>
            <w:tcW w:w="9180" w:type="dxa"/>
          </w:tcPr>
          <w:p w:rsidR="00C5635A" w:rsidRPr="00866271" w:rsidRDefault="004E2C93" w:rsidP="001039F6">
            <w:pPr>
              <w:ind w:right="-104"/>
              <w:rPr>
                <w:rFonts w:ascii="Times New Roman" w:hAnsi="Times New Roman" w:cs="Times New Roman"/>
              </w:rPr>
            </w:pPr>
            <w:r w:rsidRPr="00866271">
              <w:rPr>
                <w:rFonts w:ascii="Times New Roman" w:hAnsi="Times New Roman" w:cs="Times New Roman"/>
              </w:rPr>
              <w:t>To monitor the volume and disposition of calls to the MCE’s contracted NurseLine from members</w:t>
            </w:r>
          </w:p>
        </w:tc>
      </w:tr>
      <w:tr w:rsidR="003F19EA" w:rsidTr="6A794F7C">
        <w:tc>
          <w:tcPr>
            <w:tcW w:w="3325" w:type="dxa"/>
          </w:tcPr>
          <w:p w:rsidR="00C5635A" w:rsidRPr="00866271" w:rsidRDefault="004E2C93">
            <w:pPr>
              <w:rPr>
                <w:rFonts w:ascii="Times New Roman" w:hAnsi="Times New Roman" w:cs="Times New Roman"/>
              </w:rPr>
            </w:pPr>
            <w:r w:rsidRPr="00866271">
              <w:rPr>
                <w:rFonts w:ascii="Times New Roman" w:hAnsi="Times New Roman" w:cs="Times New Roman"/>
                <w:b/>
              </w:rPr>
              <w:t>Format</w:t>
            </w:r>
          </w:p>
        </w:tc>
        <w:tc>
          <w:tcPr>
            <w:tcW w:w="9180" w:type="dxa"/>
          </w:tcPr>
          <w:p w:rsidR="00C5635A" w:rsidRPr="00866271" w:rsidRDefault="004E2C93" w:rsidP="001039F6">
            <w:pPr>
              <w:ind w:right="-104"/>
              <w:rPr>
                <w:rFonts w:ascii="Times New Roman" w:hAnsi="Times New Roman" w:cs="Times New Roman"/>
              </w:rPr>
            </w:pPr>
            <w:r w:rsidRPr="00866271">
              <w:rPr>
                <w:rFonts w:ascii="Times New Roman" w:hAnsi="Times New Roman" w:cs="Times New Roman"/>
              </w:rPr>
              <w:t>OMPP Excel Template</w:t>
            </w:r>
          </w:p>
        </w:tc>
      </w:tr>
      <w:tr w:rsidR="003F19EA" w:rsidTr="6A794F7C">
        <w:tc>
          <w:tcPr>
            <w:tcW w:w="3325" w:type="dxa"/>
          </w:tcPr>
          <w:p w:rsidR="00C5635A" w:rsidRPr="00866271" w:rsidRDefault="004E2C93">
            <w:pPr>
              <w:rPr>
                <w:rFonts w:ascii="Times New Roman" w:hAnsi="Times New Roman" w:cs="Times New Roman"/>
              </w:rPr>
            </w:pPr>
            <w:r w:rsidRPr="00866271">
              <w:rPr>
                <w:rFonts w:ascii="Times New Roman" w:hAnsi="Times New Roman" w:cs="Times New Roman"/>
                <w:b/>
              </w:rPr>
              <w:t>Periodicity of Submission</w:t>
            </w:r>
          </w:p>
        </w:tc>
        <w:tc>
          <w:tcPr>
            <w:tcW w:w="9180" w:type="dxa"/>
          </w:tcPr>
          <w:p w:rsidR="00C5635A" w:rsidRPr="00866271" w:rsidRDefault="004E2C93" w:rsidP="001039F6">
            <w:pPr>
              <w:ind w:right="-194"/>
              <w:rPr>
                <w:rFonts w:ascii="Times New Roman" w:hAnsi="Times New Roman" w:cs="Times New Roman"/>
              </w:rPr>
            </w:pPr>
            <w:r w:rsidRPr="00866271">
              <w:rPr>
                <w:rFonts w:ascii="Times New Roman" w:hAnsi="Times New Roman" w:cs="Times New Roman"/>
              </w:rPr>
              <w:t>Quarterly</w:t>
            </w:r>
          </w:p>
        </w:tc>
      </w:tr>
      <w:tr w:rsidR="003F19EA" w:rsidTr="6A794F7C">
        <w:tc>
          <w:tcPr>
            <w:tcW w:w="3325" w:type="dxa"/>
          </w:tcPr>
          <w:p w:rsidR="00C5635A" w:rsidRPr="00866271" w:rsidRDefault="004E2C93">
            <w:pPr>
              <w:rPr>
                <w:rFonts w:ascii="Times New Roman" w:hAnsi="Times New Roman" w:cs="Times New Roman"/>
              </w:rPr>
            </w:pPr>
            <w:r w:rsidRPr="00866271">
              <w:rPr>
                <w:rFonts w:ascii="Times New Roman" w:hAnsi="Times New Roman" w:cs="Times New Roman"/>
                <w:b/>
              </w:rPr>
              <w:t xml:space="preserve">Data </w:t>
            </w:r>
            <w:r w:rsidR="00753D4C" w:rsidRPr="00866271">
              <w:rPr>
                <w:rFonts w:ascii="Times New Roman" w:hAnsi="Times New Roman" w:cs="Times New Roman"/>
                <w:b/>
              </w:rPr>
              <w:t xml:space="preserve">to be </w:t>
            </w:r>
            <w:r w:rsidRPr="00866271">
              <w:rPr>
                <w:rFonts w:ascii="Times New Roman" w:hAnsi="Times New Roman" w:cs="Times New Roman"/>
                <w:b/>
              </w:rPr>
              <w:t>Reported Each Submission</w:t>
            </w:r>
          </w:p>
        </w:tc>
        <w:tc>
          <w:tcPr>
            <w:tcW w:w="9180" w:type="dxa"/>
          </w:tcPr>
          <w:p w:rsidR="00F4609E" w:rsidRPr="00866271" w:rsidRDefault="00F4609E" w:rsidP="00F4609E">
            <w:pPr>
              <w:ind w:right="-104"/>
              <w:rPr>
                <w:rFonts w:ascii="Times New Roman" w:hAnsi="Times New Roman" w:cs="Times New Roman"/>
              </w:rPr>
            </w:pPr>
            <w:r w:rsidRPr="00866271">
              <w:rPr>
                <w:rFonts w:ascii="Times New Roman" w:hAnsi="Times New Roman" w:cs="Times New Roman"/>
              </w:rPr>
              <w:t>For submissions April 30</w:t>
            </w:r>
            <w:r>
              <w:rPr>
                <w:rFonts w:ascii="Times New Roman" w:hAnsi="Times New Roman" w:cs="Times New Roman"/>
              </w:rPr>
              <w:t xml:space="preserve"> (Q1)</w:t>
            </w:r>
            <w:r w:rsidRPr="00866271">
              <w:rPr>
                <w:rFonts w:ascii="Times New Roman" w:hAnsi="Times New Roman" w:cs="Times New Roman"/>
              </w:rPr>
              <w:t>:  Translation/Interpretation requests received in Period Jan 1 – Mar 31</w:t>
            </w:r>
          </w:p>
          <w:p w:rsidR="00F4609E" w:rsidRPr="00866271" w:rsidRDefault="00F4609E" w:rsidP="00F4609E">
            <w:pPr>
              <w:ind w:right="-104"/>
              <w:rPr>
                <w:rFonts w:ascii="Times New Roman" w:hAnsi="Times New Roman" w:cs="Times New Roman"/>
              </w:rPr>
            </w:pPr>
            <w:r w:rsidRPr="00866271">
              <w:rPr>
                <w:rFonts w:ascii="Times New Roman" w:hAnsi="Times New Roman" w:cs="Times New Roman"/>
              </w:rPr>
              <w:t>For submissions July 31</w:t>
            </w:r>
            <w:r>
              <w:rPr>
                <w:rFonts w:ascii="Times New Roman" w:hAnsi="Times New Roman" w:cs="Times New Roman"/>
              </w:rPr>
              <w:t xml:space="preserve"> (Q2)</w:t>
            </w:r>
            <w:r w:rsidRPr="00866271">
              <w:rPr>
                <w:rFonts w:ascii="Times New Roman" w:hAnsi="Times New Roman" w:cs="Times New Roman"/>
              </w:rPr>
              <w:t>:  Translation/Interpretation requests received in Period Apr 1 – June 30</w:t>
            </w:r>
          </w:p>
          <w:p w:rsidR="00F4609E" w:rsidRPr="00866271" w:rsidRDefault="00F4609E" w:rsidP="00F4609E">
            <w:pPr>
              <w:ind w:right="-104"/>
              <w:rPr>
                <w:rFonts w:ascii="Times New Roman" w:hAnsi="Times New Roman" w:cs="Times New Roman"/>
              </w:rPr>
            </w:pPr>
            <w:r w:rsidRPr="07C6700D">
              <w:rPr>
                <w:rFonts w:ascii="Times New Roman" w:hAnsi="Times New Roman" w:cs="Times New Roman"/>
              </w:rPr>
              <w:t>For submissions Oct 31</w:t>
            </w:r>
            <w:r>
              <w:rPr>
                <w:rFonts w:ascii="Times New Roman" w:hAnsi="Times New Roman" w:cs="Times New Roman"/>
              </w:rPr>
              <w:t xml:space="preserve"> (Q3)</w:t>
            </w:r>
            <w:r w:rsidRPr="07C6700D">
              <w:rPr>
                <w:rFonts w:ascii="Times New Roman" w:hAnsi="Times New Roman" w:cs="Times New Roman"/>
              </w:rPr>
              <w:t>:  Translation/Interpretation requests received in Period July 1 – Sept 30</w:t>
            </w:r>
          </w:p>
          <w:p w:rsidR="00C5635A" w:rsidRPr="00866271" w:rsidRDefault="00F4609E" w:rsidP="00753D4C">
            <w:pPr>
              <w:ind w:right="-1439"/>
              <w:rPr>
                <w:rFonts w:ascii="Times New Roman" w:hAnsi="Times New Roman" w:cs="Times New Roman"/>
              </w:rPr>
            </w:pPr>
            <w:r w:rsidRPr="07C6700D">
              <w:rPr>
                <w:rFonts w:ascii="Times New Roman" w:hAnsi="Times New Roman" w:cs="Times New Roman"/>
              </w:rPr>
              <w:t>For submissions Jan 31</w:t>
            </w:r>
            <w:r>
              <w:rPr>
                <w:rFonts w:ascii="Times New Roman" w:hAnsi="Times New Roman" w:cs="Times New Roman"/>
              </w:rPr>
              <w:t xml:space="preserve"> (Q4)</w:t>
            </w:r>
            <w:r w:rsidRPr="07C6700D">
              <w:rPr>
                <w:rFonts w:ascii="Times New Roman" w:hAnsi="Times New Roman" w:cs="Times New Roman"/>
              </w:rPr>
              <w:t>:  Translation/Interpretation requests received in Period Oct 1 – Dec 31</w:t>
            </w:r>
          </w:p>
        </w:tc>
      </w:tr>
      <w:tr w:rsidR="003F19EA" w:rsidTr="6A794F7C">
        <w:tc>
          <w:tcPr>
            <w:tcW w:w="3325" w:type="dxa"/>
          </w:tcPr>
          <w:p w:rsidR="00C5635A" w:rsidRPr="00866271" w:rsidRDefault="004E2C93">
            <w:pPr>
              <w:rPr>
                <w:rFonts w:ascii="Times New Roman" w:hAnsi="Times New Roman" w:cs="Times New Roman"/>
              </w:rPr>
            </w:pPr>
            <w:r w:rsidRPr="00866271">
              <w:rPr>
                <w:rFonts w:ascii="Times New Roman" w:hAnsi="Times New Roman" w:cs="Times New Roman"/>
                <w:b/>
              </w:rPr>
              <w:t>Lag?</w:t>
            </w:r>
          </w:p>
        </w:tc>
        <w:tc>
          <w:tcPr>
            <w:tcW w:w="9180" w:type="dxa"/>
          </w:tcPr>
          <w:p w:rsidR="00C5635A" w:rsidRPr="00866271" w:rsidRDefault="004E2C93" w:rsidP="001039F6">
            <w:pPr>
              <w:ind w:right="-104"/>
              <w:rPr>
                <w:rFonts w:ascii="Times New Roman" w:hAnsi="Times New Roman" w:cs="Times New Roman"/>
              </w:rPr>
            </w:pPr>
            <w:r w:rsidRPr="00866271">
              <w:rPr>
                <w:rFonts w:ascii="Times New Roman" w:hAnsi="Times New Roman" w:cs="Times New Roman"/>
              </w:rPr>
              <w:t>Not applicable</w:t>
            </w:r>
          </w:p>
        </w:tc>
      </w:tr>
      <w:tr w:rsidR="003F19EA" w:rsidTr="6A794F7C">
        <w:trPr>
          <w:trHeight w:val="341"/>
        </w:trPr>
        <w:tc>
          <w:tcPr>
            <w:tcW w:w="3325" w:type="dxa"/>
          </w:tcPr>
          <w:p w:rsidR="00F40F13" w:rsidRPr="00866271" w:rsidRDefault="004E2C93" w:rsidP="00F40F13">
            <w:pPr>
              <w:rPr>
                <w:rFonts w:ascii="Times New Roman" w:hAnsi="Times New Roman" w:cs="Times New Roman"/>
                <w:b/>
                <w:bCs/>
              </w:rPr>
            </w:pPr>
            <w:r>
              <w:rPr>
                <w:rFonts w:ascii="Times New Roman" w:hAnsi="Times New Roman" w:cs="Times New Roman"/>
                <w:b/>
              </w:rPr>
              <w:t>Population(s)</w:t>
            </w:r>
          </w:p>
        </w:tc>
        <w:tc>
          <w:tcPr>
            <w:tcW w:w="9180" w:type="dxa"/>
          </w:tcPr>
          <w:p w:rsidR="00F40F13" w:rsidRPr="00866271" w:rsidRDefault="7B35776B" w:rsidP="5E0C66A6">
            <w:pPr>
              <w:rPr>
                <w:rFonts w:ascii="Times New Roman" w:hAnsi="Times New Roman" w:cs="Times New Roman"/>
              </w:rPr>
            </w:pPr>
            <w:r w:rsidRPr="009F8D06">
              <w:rPr>
                <w:rFonts w:ascii="Consolas" w:eastAsia="Consolas" w:hAnsi="Consolas" w:cs="Consolas"/>
              </w:rPr>
              <w:t xml:space="preserve"> PathWays and PathWays Dual Care</w:t>
            </w:r>
          </w:p>
          <w:p w:rsidR="00F40F13" w:rsidRPr="00866271" w:rsidRDefault="00F40F13" w:rsidP="00F40F13">
            <w:pPr>
              <w:ind w:right="-104"/>
              <w:rPr>
                <w:rFonts w:ascii="Times New Roman" w:hAnsi="Times New Roman" w:cs="Times New Roman"/>
              </w:rPr>
            </w:pPr>
          </w:p>
        </w:tc>
      </w:tr>
      <w:tr w:rsidR="003F19EA" w:rsidTr="6A794F7C">
        <w:trPr>
          <w:trHeight w:val="557"/>
        </w:trPr>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Item 1</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Enter the total number of calls received by the NurseLine from MCE members during the hours of 8am to 5pm in each month of the quarter.</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Item 2</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Enter the total number of calls received by the NurseLine from MCE members during the hours of 5pm to 8am in each month of the quarter.</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Item 3</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This is a calculation field that sums the calls reported in Items 1 and 2.</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Item 4</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Among the total calls to the NurseLine reported in Item 3, enter the number of calls where the MCE Service Coordinator or Care Manager followed up with the member on whose behalf the call to the NurseLine was made within 1 business day of when the member called the NurseLine.</w:t>
            </w:r>
          </w:p>
        </w:tc>
      </w:tr>
      <w:tr w:rsidR="003F19EA" w:rsidTr="6A794F7C">
        <w:tc>
          <w:tcPr>
            <w:tcW w:w="3325" w:type="dxa"/>
          </w:tcPr>
          <w:p w:rsidR="00060561" w:rsidRPr="00866271" w:rsidRDefault="004E2C93" w:rsidP="00F40F13">
            <w:pPr>
              <w:rPr>
                <w:rFonts w:ascii="Times New Roman" w:hAnsi="Times New Roman" w:cs="Times New Roman"/>
                <w:b/>
                <w:bCs/>
              </w:rPr>
            </w:pPr>
            <w:r>
              <w:rPr>
                <w:rFonts w:ascii="Times New Roman" w:hAnsi="Times New Roman" w:cs="Times New Roman"/>
                <w:b/>
                <w:bCs/>
              </w:rPr>
              <w:t>Item 5</w:t>
            </w:r>
          </w:p>
        </w:tc>
        <w:tc>
          <w:tcPr>
            <w:tcW w:w="9180" w:type="dxa"/>
          </w:tcPr>
          <w:p w:rsidR="00060561" w:rsidRPr="00866271" w:rsidRDefault="004E2C93" w:rsidP="00F40F13">
            <w:pPr>
              <w:ind w:right="-104"/>
              <w:rPr>
                <w:rFonts w:ascii="Times New Roman" w:hAnsi="Times New Roman" w:cs="Times New Roman"/>
              </w:rPr>
            </w:pPr>
            <w:r w:rsidRPr="009F8D06">
              <w:rPr>
                <w:rFonts w:ascii="Times New Roman" w:hAnsi="Times New Roman" w:cs="Times New Roman"/>
              </w:rPr>
              <w:t xml:space="preserve">Enter the total number of calls received by the NurseLine from </w:t>
            </w:r>
            <w:r w:rsidR="05B9EA59" w:rsidRPr="009F8D06">
              <w:rPr>
                <w:rFonts w:ascii="Times New Roman" w:hAnsi="Times New Roman" w:cs="Times New Roman"/>
              </w:rPr>
              <w:t>PathWays Dual Care</w:t>
            </w:r>
            <w:r w:rsidRPr="009F8D06">
              <w:rPr>
                <w:rFonts w:ascii="Times New Roman" w:hAnsi="Times New Roman" w:cs="Times New Roman"/>
              </w:rPr>
              <w:t xml:space="preserve"> members in each month of the quarter.</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 xml:space="preserve">Item </w:t>
            </w:r>
            <w:r w:rsidR="007F71DC">
              <w:rPr>
                <w:rFonts w:ascii="Times New Roman" w:hAnsi="Times New Roman" w:cs="Times New Roman"/>
                <w:b/>
                <w:bCs/>
              </w:rPr>
              <w:t>6</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This is a calculation field that computes the percentage of calls followed up within 1 business day (total calls in Item 4 divided by total calls in Item 3).</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 xml:space="preserve">Item </w:t>
            </w:r>
            <w:r w:rsidR="007F71DC">
              <w:rPr>
                <w:rFonts w:ascii="Times New Roman" w:hAnsi="Times New Roman" w:cs="Times New Roman"/>
                <w:b/>
                <w:bCs/>
              </w:rPr>
              <w:t>7</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Among the total calls to the NurseLine reported in Item 3, enter the number of calls where the caller was an MCE member.</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 xml:space="preserve">Item </w:t>
            </w:r>
            <w:r w:rsidR="007F71DC">
              <w:rPr>
                <w:rFonts w:ascii="Times New Roman" w:hAnsi="Times New Roman" w:cs="Times New Roman"/>
                <w:b/>
                <w:bCs/>
              </w:rPr>
              <w:t>8</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Among the total calls to the NurseLine reported in Item 3, enter the number of calls where the caller was a family member or caregiver of an MCE member.</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 xml:space="preserve">Item </w:t>
            </w:r>
            <w:r w:rsidR="007F71DC">
              <w:rPr>
                <w:rFonts w:ascii="Times New Roman" w:hAnsi="Times New Roman" w:cs="Times New Roman"/>
                <w:b/>
                <w:bCs/>
              </w:rPr>
              <w:t>9</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Among the total calls to the NurseLine reported in Item 3, enter the number of calls where the caller was a provider who delivers services to an MCE member.</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 xml:space="preserve">Item </w:t>
            </w:r>
            <w:r w:rsidR="007F71DC">
              <w:rPr>
                <w:rFonts w:ascii="Times New Roman" w:hAnsi="Times New Roman" w:cs="Times New Roman"/>
                <w:b/>
                <w:bCs/>
              </w:rPr>
              <w:t>10</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Among the total calls to the NurseLine reported in Item 3, enter the number of calls where the caller was someone other than those reported in Items 6, 7, and 8.</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Item 1</w:t>
            </w:r>
            <w:r w:rsidR="007F71DC">
              <w:rPr>
                <w:rFonts w:ascii="Times New Roman" w:hAnsi="Times New Roman" w:cs="Times New Roman"/>
                <w:b/>
                <w:bCs/>
              </w:rPr>
              <w:t>1</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This row contains validations to ensure that the sum of the values in Items 6 through 9 equals the total in Item 3.</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Items 1</w:t>
            </w:r>
            <w:r w:rsidR="007F71DC">
              <w:rPr>
                <w:rFonts w:ascii="Times New Roman" w:hAnsi="Times New Roman" w:cs="Times New Roman"/>
                <w:b/>
                <w:bCs/>
              </w:rPr>
              <w:t>2</w:t>
            </w:r>
            <w:r w:rsidRPr="00866271">
              <w:rPr>
                <w:rFonts w:ascii="Times New Roman" w:hAnsi="Times New Roman" w:cs="Times New Roman"/>
                <w:b/>
                <w:bCs/>
              </w:rPr>
              <w:t xml:space="preserve"> through 1</w:t>
            </w:r>
            <w:r w:rsidR="007F71DC">
              <w:rPr>
                <w:rFonts w:ascii="Times New Roman" w:hAnsi="Times New Roman" w:cs="Times New Roman"/>
                <w:b/>
                <w:bCs/>
              </w:rPr>
              <w:t>4</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In these items, distribute each call to the NurseLine in only one of the categories listed. If a member is directed to do more than one action item, prioritize the disposition of the call by counting calls where the member is directed to a hospital ED or urgent care center first, then follow-ups to a primary medical provider, then all other follow-ups.</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Item 1</w:t>
            </w:r>
            <w:r w:rsidR="00DF40FB">
              <w:rPr>
                <w:rFonts w:ascii="Times New Roman" w:hAnsi="Times New Roman" w:cs="Times New Roman"/>
                <w:b/>
                <w:bCs/>
              </w:rPr>
              <w:t>2</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Among the total calls to the NurseLine reported in Item 3, enter the number of calls where the NurseLine directed the member to a hospital emergency department.</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Item 1</w:t>
            </w:r>
            <w:r w:rsidR="00DF40FB">
              <w:rPr>
                <w:rFonts w:ascii="Times New Roman" w:hAnsi="Times New Roman" w:cs="Times New Roman"/>
                <w:b/>
                <w:bCs/>
              </w:rPr>
              <w:t>3</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Among the total calls to the NurseLine reported in Item 3, enter the number of calls where the NurseLine directed the member to an urgent care center.</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Item 1</w:t>
            </w:r>
            <w:r w:rsidR="00DF40FB">
              <w:rPr>
                <w:rFonts w:ascii="Times New Roman" w:hAnsi="Times New Roman" w:cs="Times New Roman"/>
                <w:b/>
                <w:bCs/>
              </w:rPr>
              <w:t>4</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Among the total calls to the NurseLine reported in Item 3, enter the number of calls where the NurseLine directed the member to follow-up with their primary medical provider.</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Item 1</w:t>
            </w:r>
            <w:r w:rsidR="00DF40FB">
              <w:rPr>
                <w:rFonts w:ascii="Times New Roman" w:hAnsi="Times New Roman" w:cs="Times New Roman"/>
                <w:b/>
                <w:bCs/>
              </w:rPr>
              <w:t>5</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Among the total calls to the NurseLine reported in Item 3, enter the number of calls where the NurseLine directed the member to conduct some other follow-up other than an ED, urgent care center, or primary medical provider.</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Item 1</w:t>
            </w:r>
            <w:r w:rsidR="00DF40FB">
              <w:rPr>
                <w:rFonts w:ascii="Times New Roman" w:hAnsi="Times New Roman" w:cs="Times New Roman"/>
                <w:b/>
                <w:bCs/>
              </w:rPr>
              <w:t>6</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This row contains validations to ensure that the sum of the values in Items 11 through 14 equals the total in Item 3.</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Item 1</w:t>
            </w:r>
            <w:r w:rsidR="00DF40FB">
              <w:rPr>
                <w:rFonts w:ascii="Times New Roman" w:hAnsi="Times New Roman" w:cs="Times New Roman"/>
                <w:b/>
                <w:bCs/>
              </w:rPr>
              <w:t>7</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Among the members reported in Item 11 who were directed to the hospital emergency department, enter the number who received follow-up by an MCE care manager or service coordinator within 1 day.</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Item 1</w:t>
            </w:r>
            <w:r w:rsidR="00DF40FB">
              <w:rPr>
                <w:rFonts w:ascii="Times New Roman" w:hAnsi="Times New Roman" w:cs="Times New Roman"/>
                <w:b/>
                <w:bCs/>
              </w:rPr>
              <w:t>8</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Among the members reported in Item 11 who were directed to an urgent care center, enter the number who received follow-up by an MCE care manager or service coordinator within 1 day.</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Item 1</w:t>
            </w:r>
            <w:r w:rsidR="00DF40FB">
              <w:rPr>
                <w:rFonts w:ascii="Times New Roman" w:hAnsi="Times New Roman" w:cs="Times New Roman"/>
                <w:b/>
                <w:bCs/>
              </w:rPr>
              <w:t>9</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Among the members reported in Item 11 who were directed to follow-up with their PMP, enter the number who received follow-up by an MCE care manager or service coordinator within 1 day.</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 xml:space="preserve">Item </w:t>
            </w:r>
            <w:r w:rsidR="00DF40FB">
              <w:rPr>
                <w:rFonts w:ascii="Times New Roman" w:hAnsi="Times New Roman" w:cs="Times New Roman"/>
                <w:b/>
                <w:bCs/>
              </w:rPr>
              <w:t>20</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Among the members reported in Item 11 who were directed to some other follow-up, enter the number who received follow-up by an MCE care manager or service coordinator within 1 day.</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Item 2</w:t>
            </w:r>
            <w:r w:rsidR="00DF40FB">
              <w:rPr>
                <w:rFonts w:ascii="Times New Roman" w:hAnsi="Times New Roman" w:cs="Times New Roman"/>
                <w:b/>
                <w:bCs/>
              </w:rPr>
              <w:t>1</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This is a calculation field. Item 16 divided by Item 11.</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Item 2</w:t>
            </w:r>
            <w:r w:rsidR="00DF40FB">
              <w:rPr>
                <w:rFonts w:ascii="Times New Roman" w:hAnsi="Times New Roman" w:cs="Times New Roman"/>
                <w:b/>
                <w:bCs/>
              </w:rPr>
              <w:t>2</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This is a calculation field. Item 17 divided by Item 12.</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Item 2</w:t>
            </w:r>
            <w:r w:rsidR="00DF40FB">
              <w:rPr>
                <w:rFonts w:ascii="Times New Roman" w:hAnsi="Times New Roman" w:cs="Times New Roman"/>
                <w:b/>
                <w:bCs/>
              </w:rPr>
              <w:t>3</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This is a calculation field. Item 18 divided by Item 13.</w:t>
            </w:r>
          </w:p>
        </w:tc>
      </w:tr>
      <w:tr w:rsidR="003F19EA" w:rsidTr="6A794F7C">
        <w:tc>
          <w:tcPr>
            <w:tcW w:w="3325" w:type="dxa"/>
          </w:tcPr>
          <w:p w:rsidR="00F40F13" w:rsidRPr="00866271" w:rsidRDefault="004E2C93" w:rsidP="00F40F13">
            <w:pPr>
              <w:rPr>
                <w:rFonts w:ascii="Times New Roman" w:hAnsi="Times New Roman" w:cs="Times New Roman"/>
                <w:b/>
                <w:bCs/>
              </w:rPr>
            </w:pPr>
            <w:r w:rsidRPr="00866271">
              <w:rPr>
                <w:rFonts w:ascii="Times New Roman" w:hAnsi="Times New Roman" w:cs="Times New Roman"/>
                <w:b/>
                <w:bCs/>
              </w:rPr>
              <w:t>Item 2</w:t>
            </w:r>
            <w:r w:rsidR="00DF40FB">
              <w:rPr>
                <w:rFonts w:ascii="Times New Roman" w:hAnsi="Times New Roman" w:cs="Times New Roman"/>
                <w:b/>
                <w:bCs/>
              </w:rPr>
              <w:t>4</w:t>
            </w:r>
            <w:r w:rsidR="008A74A8">
              <w:rPr>
                <w:rFonts w:ascii="Times New Roman" w:hAnsi="Times New Roman" w:cs="Times New Roman"/>
                <w:b/>
                <w:bCs/>
              </w:rPr>
              <w:t>A</w:t>
            </w:r>
          </w:p>
        </w:tc>
        <w:tc>
          <w:tcPr>
            <w:tcW w:w="9180" w:type="dxa"/>
          </w:tcPr>
          <w:p w:rsidR="00F40F13" w:rsidRPr="00866271" w:rsidRDefault="004E2C93" w:rsidP="00F40F13">
            <w:pPr>
              <w:ind w:right="-104"/>
              <w:rPr>
                <w:rFonts w:ascii="Times New Roman" w:hAnsi="Times New Roman" w:cs="Times New Roman"/>
              </w:rPr>
            </w:pPr>
            <w:r w:rsidRPr="00866271">
              <w:rPr>
                <w:rFonts w:ascii="Times New Roman" w:hAnsi="Times New Roman" w:cs="Times New Roman"/>
              </w:rPr>
              <w:t>This is a calculation field. Item 19 divided by Item 14.</w:t>
            </w:r>
          </w:p>
        </w:tc>
      </w:tr>
    </w:tbl>
    <w:p w:rsidR="1E72558E" w:rsidRDefault="1E72558E"/>
    <w:p w:rsidR="1E72558E" w:rsidRDefault="1E72558E">
      <w:r>
        <w:br w:type="page"/>
      </w:r>
    </w:p>
    <w:tbl>
      <w:tblPr>
        <w:tblStyle w:val="TableGrid"/>
        <w:tblpPr w:leftFromText="180" w:rightFromText="180" w:vertAnchor="text" w:horzAnchor="margin" w:tblpY="79"/>
        <w:tblW w:w="0" w:type="auto"/>
        <w:tblLook w:val="04A0" w:firstRow="1" w:lastRow="0" w:firstColumn="1" w:lastColumn="0" w:noHBand="0" w:noVBand="1"/>
      </w:tblPr>
      <w:tblGrid>
        <w:gridCol w:w="3325"/>
        <w:gridCol w:w="9180"/>
      </w:tblGrid>
      <w:tr w:rsidR="00AB7A7F" w:rsidTr="00A533FF">
        <w:tc>
          <w:tcPr>
            <w:tcW w:w="3325" w:type="dxa"/>
          </w:tcPr>
          <w:p w:rsidR="00AB7A7F" w:rsidRPr="00866271" w:rsidRDefault="00AB7A7F" w:rsidP="00AB7A7F">
            <w:pPr>
              <w:rPr>
                <w:rFonts w:ascii="Times New Roman" w:hAnsi="Times New Roman" w:cs="Times New Roman"/>
              </w:rPr>
            </w:pPr>
            <w:r w:rsidRPr="00866271">
              <w:rPr>
                <w:rFonts w:ascii="Times New Roman" w:hAnsi="Times New Roman" w:cs="Times New Roman"/>
                <w:b/>
              </w:rPr>
              <w:t>Report Number</w:t>
            </w:r>
          </w:p>
        </w:tc>
        <w:tc>
          <w:tcPr>
            <w:tcW w:w="9180" w:type="dxa"/>
          </w:tcPr>
          <w:p w:rsidR="00AB7A7F" w:rsidRPr="00C86B14" w:rsidRDefault="00AB7A7F" w:rsidP="00AB7A7F">
            <w:pPr>
              <w:pStyle w:val="Heading2"/>
              <w:rPr>
                <w:rFonts w:ascii="Times New Roman" w:hAnsi="Times New Roman" w:cs="Times New Roman"/>
                <w:b/>
                <w:bCs/>
              </w:rPr>
            </w:pPr>
            <w:bookmarkStart w:id="15" w:name="_Toc221521174"/>
            <w:r w:rsidRPr="6A794F7C">
              <w:rPr>
                <w:rFonts w:ascii="Times New Roman" w:hAnsi="Times New Roman" w:cs="Times New Roman"/>
                <w:b/>
                <w:bCs/>
                <w:color w:val="auto"/>
                <w:sz w:val="22"/>
                <w:szCs w:val="22"/>
              </w:rPr>
              <w:t>0205: Translation and Interpretation Services Report</w:t>
            </w:r>
            <w:bookmarkEnd w:id="15"/>
          </w:p>
        </w:tc>
      </w:tr>
      <w:tr w:rsidR="00AB7A7F" w:rsidTr="00A533FF">
        <w:tc>
          <w:tcPr>
            <w:tcW w:w="3325" w:type="dxa"/>
          </w:tcPr>
          <w:p w:rsidR="00AB7A7F" w:rsidRPr="00866271" w:rsidRDefault="00AB7A7F" w:rsidP="00AB7A7F">
            <w:pPr>
              <w:rPr>
                <w:rFonts w:ascii="Times New Roman" w:hAnsi="Times New Roman" w:cs="Times New Roman"/>
              </w:rPr>
            </w:pPr>
            <w:r w:rsidRPr="00866271">
              <w:rPr>
                <w:rFonts w:ascii="Times New Roman" w:hAnsi="Times New Roman" w:cs="Times New Roman"/>
                <w:b/>
              </w:rPr>
              <w:t>Report Title</w:t>
            </w:r>
          </w:p>
        </w:tc>
        <w:tc>
          <w:tcPr>
            <w:tcW w:w="9180" w:type="dxa"/>
          </w:tcPr>
          <w:p w:rsidR="00AB7A7F" w:rsidRPr="00866271" w:rsidRDefault="00AB7A7F" w:rsidP="00AB7A7F">
            <w:pPr>
              <w:ind w:right="-104"/>
              <w:rPr>
                <w:rFonts w:ascii="Times New Roman" w:hAnsi="Times New Roman" w:cs="Times New Roman"/>
                <w:b/>
                <w:bCs/>
              </w:rPr>
            </w:pPr>
            <w:r w:rsidRPr="00866271">
              <w:rPr>
                <w:rFonts w:ascii="Times New Roman" w:hAnsi="Times New Roman" w:cs="Times New Roman"/>
                <w:b/>
                <w:bCs/>
              </w:rPr>
              <w:t>Translation and Interpretation Services Report</w:t>
            </w:r>
          </w:p>
        </w:tc>
      </w:tr>
      <w:tr w:rsidR="00AB7A7F" w:rsidTr="00A533FF">
        <w:tc>
          <w:tcPr>
            <w:tcW w:w="3325" w:type="dxa"/>
          </w:tcPr>
          <w:p w:rsidR="00AB7A7F" w:rsidRPr="00866271" w:rsidRDefault="00AB7A7F" w:rsidP="00AB7A7F">
            <w:pPr>
              <w:rPr>
                <w:rFonts w:ascii="Times New Roman" w:hAnsi="Times New Roman" w:cs="Times New Roman"/>
              </w:rPr>
            </w:pPr>
            <w:r w:rsidRPr="00866271">
              <w:rPr>
                <w:rFonts w:ascii="Times New Roman" w:hAnsi="Times New Roman" w:cs="Times New Roman"/>
                <w:b/>
              </w:rPr>
              <w:t>Purpose</w:t>
            </w:r>
          </w:p>
        </w:tc>
        <w:tc>
          <w:tcPr>
            <w:tcW w:w="9180" w:type="dxa"/>
          </w:tcPr>
          <w:p w:rsidR="00AB7A7F" w:rsidRPr="00866271" w:rsidRDefault="00AB7A7F" w:rsidP="00AB7A7F">
            <w:pPr>
              <w:ind w:right="-104"/>
              <w:rPr>
                <w:rFonts w:ascii="Times New Roman" w:hAnsi="Times New Roman" w:cs="Times New Roman"/>
              </w:rPr>
            </w:pPr>
            <w:r w:rsidRPr="00866271">
              <w:rPr>
                <w:rFonts w:ascii="Times New Roman" w:hAnsi="Times New Roman" w:cs="Times New Roman"/>
              </w:rPr>
              <w:t>To monitor the volume and type of translation and interpretation services requested by MCE members</w:t>
            </w:r>
          </w:p>
        </w:tc>
      </w:tr>
      <w:tr w:rsidR="00AB7A7F" w:rsidTr="00A533FF">
        <w:tc>
          <w:tcPr>
            <w:tcW w:w="3325" w:type="dxa"/>
          </w:tcPr>
          <w:p w:rsidR="00AB7A7F" w:rsidRPr="00866271" w:rsidRDefault="00AB7A7F" w:rsidP="00AB7A7F">
            <w:pPr>
              <w:rPr>
                <w:rFonts w:ascii="Times New Roman" w:hAnsi="Times New Roman" w:cs="Times New Roman"/>
              </w:rPr>
            </w:pPr>
            <w:r w:rsidRPr="00866271">
              <w:rPr>
                <w:rFonts w:ascii="Times New Roman" w:hAnsi="Times New Roman" w:cs="Times New Roman"/>
                <w:b/>
              </w:rPr>
              <w:t>Format</w:t>
            </w:r>
          </w:p>
        </w:tc>
        <w:tc>
          <w:tcPr>
            <w:tcW w:w="9180" w:type="dxa"/>
          </w:tcPr>
          <w:p w:rsidR="00AB7A7F" w:rsidRPr="00866271" w:rsidRDefault="00AB7A7F" w:rsidP="00AB7A7F">
            <w:pPr>
              <w:ind w:right="-104"/>
              <w:rPr>
                <w:rFonts w:ascii="Times New Roman" w:hAnsi="Times New Roman" w:cs="Times New Roman"/>
              </w:rPr>
            </w:pPr>
            <w:r w:rsidRPr="00866271">
              <w:rPr>
                <w:rFonts w:ascii="Times New Roman" w:hAnsi="Times New Roman" w:cs="Times New Roman"/>
              </w:rPr>
              <w:t>OMPP Excel Template</w:t>
            </w:r>
          </w:p>
        </w:tc>
      </w:tr>
      <w:tr w:rsidR="00AB7A7F" w:rsidTr="00A533FF">
        <w:tc>
          <w:tcPr>
            <w:tcW w:w="3325" w:type="dxa"/>
          </w:tcPr>
          <w:p w:rsidR="00AB7A7F" w:rsidRPr="00866271" w:rsidRDefault="00AB7A7F" w:rsidP="00AB7A7F">
            <w:pPr>
              <w:rPr>
                <w:rFonts w:ascii="Times New Roman" w:hAnsi="Times New Roman" w:cs="Times New Roman"/>
              </w:rPr>
            </w:pPr>
            <w:r w:rsidRPr="00866271">
              <w:rPr>
                <w:rFonts w:ascii="Times New Roman" w:hAnsi="Times New Roman" w:cs="Times New Roman"/>
                <w:b/>
              </w:rPr>
              <w:t>Periodicity of Submission</w:t>
            </w:r>
          </w:p>
        </w:tc>
        <w:tc>
          <w:tcPr>
            <w:tcW w:w="9180" w:type="dxa"/>
          </w:tcPr>
          <w:p w:rsidR="00AB7A7F" w:rsidRPr="00866271" w:rsidRDefault="00AB7A7F" w:rsidP="00AB7A7F">
            <w:pPr>
              <w:ind w:right="-104"/>
              <w:rPr>
                <w:rFonts w:ascii="Times New Roman" w:hAnsi="Times New Roman" w:cs="Times New Roman"/>
              </w:rPr>
            </w:pPr>
            <w:r w:rsidRPr="00866271">
              <w:rPr>
                <w:rFonts w:ascii="Times New Roman" w:hAnsi="Times New Roman" w:cs="Times New Roman"/>
              </w:rPr>
              <w:t>Quarterly</w:t>
            </w:r>
          </w:p>
        </w:tc>
      </w:tr>
      <w:tr w:rsidR="00AB7A7F" w:rsidTr="00A533FF">
        <w:tc>
          <w:tcPr>
            <w:tcW w:w="3325" w:type="dxa"/>
          </w:tcPr>
          <w:p w:rsidR="00AB7A7F" w:rsidRPr="00866271" w:rsidRDefault="00AB7A7F" w:rsidP="00AB7A7F">
            <w:pPr>
              <w:rPr>
                <w:rFonts w:ascii="Times New Roman" w:hAnsi="Times New Roman" w:cs="Times New Roman"/>
              </w:rPr>
            </w:pPr>
            <w:r w:rsidRPr="00866271">
              <w:rPr>
                <w:rFonts w:ascii="Times New Roman" w:hAnsi="Times New Roman" w:cs="Times New Roman"/>
                <w:b/>
              </w:rPr>
              <w:t>Data to be Reported Each Submission</w:t>
            </w:r>
          </w:p>
        </w:tc>
        <w:tc>
          <w:tcPr>
            <w:tcW w:w="9180" w:type="dxa"/>
          </w:tcPr>
          <w:p w:rsidR="00AB7A7F" w:rsidRPr="00866271" w:rsidRDefault="00AB7A7F" w:rsidP="00AB7A7F">
            <w:pPr>
              <w:ind w:right="-104"/>
              <w:rPr>
                <w:rFonts w:ascii="Times New Roman" w:hAnsi="Times New Roman" w:cs="Times New Roman"/>
              </w:rPr>
            </w:pPr>
            <w:r w:rsidRPr="00866271">
              <w:rPr>
                <w:rFonts w:ascii="Times New Roman" w:hAnsi="Times New Roman" w:cs="Times New Roman"/>
              </w:rPr>
              <w:t>For submissions April 30</w:t>
            </w:r>
            <w:r>
              <w:rPr>
                <w:rFonts w:ascii="Times New Roman" w:hAnsi="Times New Roman" w:cs="Times New Roman"/>
              </w:rPr>
              <w:t xml:space="preserve"> (Q1)</w:t>
            </w:r>
            <w:r w:rsidRPr="00866271">
              <w:rPr>
                <w:rFonts w:ascii="Times New Roman" w:hAnsi="Times New Roman" w:cs="Times New Roman"/>
              </w:rPr>
              <w:t>:  Translation/Interpretation requests received in Period Jan 1 – Mar 31</w:t>
            </w:r>
          </w:p>
          <w:p w:rsidR="00AB7A7F" w:rsidRPr="00866271" w:rsidRDefault="00AB7A7F" w:rsidP="00AB7A7F">
            <w:pPr>
              <w:ind w:right="-104"/>
              <w:rPr>
                <w:rFonts w:ascii="Times New Roman" w:hAnsi="Times New Roman" w:cs="Times New Roman"/>
              </w:rPr>
            </w:pPr>
            <w:r w:rsidRPr="00866271">
              <w:rPr>
                <w:rFonts w:ascii="Times New Roman" w:hAnsi="Times New Roman" w:cs="Times New Roman"/>
              </w:rPr>
              <w:t>For submissions July 31</w:t>
            </w:r>
            <w:r>
              <w:rPr>
                <w:rFonts w:ascii="Times New Roman" w:hAnsi="Times New Roman" w:cs="Times New Roman"/>
              </w:rPr>
              <w:t xml:space="preserve"> (Q2)</w:t>
            </w:r>
            <w:r w:rsidRPr="00866271">
              <w:rPr>
                <w:rFonts w:ascii="Times New Roman" w:hAnsi="Times New Roman" w:cs="Times New Roman"/>
              </w:rPr>
              <w:t>:  Translation/Interpretation requests received in Period Apr 1 – June 30</w:t>
            </w:r>
          </w:p>
          <w:p w:rsidR="00AB7A7F" w:rsidRPr="00866271" w:rsidRDefault="00AB7A7F" w:rsidP="00AB7A7F">
            <w:pPr>
              <w:ind w:right="-104"/>
              <w:rPr>
                <w:rFonts w:ascii="Times New Roman" w:hAnsi="Times New Roman" w:cs="Times New Roman"/>
              </w:rPr>
            </w:pPr>
            <w:r w:rsidRPr="07C6700D">
              <w:rPr>
                <w:rFonts w:ascii="Times New Roman" w:hAnsi="Times New Roman" w:cs="Times New Roman"/>
              </w:rPr>
              <w:t>For submissions Oct 31</w:t>
            </w:r>
            <w:r>
              <w:rPr>
                <w:rFonts w:ascii="Times New Roman" w:hAnsi="Times New Roman" w:cs="Times New Roman"/>
              </w:rPr>
              <w:t xml:space="preserve"> (Q3)</w:t>
            </w:r>
            <w:r w:rsidRPr="07C6700D">
              <w:rPr>
                <w:rFonts w:ascii="Times New Roman" w:hAnsi="Times New Roman" w:cs="Times New Roman"/>
              </w:rPr>
              <w:t>:  Translation/Interpretation requests received in Period July 1 – Sept 30</w:t>
            </w:r>
          </w:p>
          <w:p w:rsidR="00AB7A7F" w:rsidRPr="00866271" w:rsidRDefault="00AB7A7F" w:rsidP="00AB7A7F">
            <w:pPr>
              <w:ind w:right="-104"/>
              <w:rPr>
                <w:rFonts w:ascii="Times New Roman" w:hAnsi="Times New Roman" w:cs="Times New Roman"/>
              </w:rPr>
            </w:pPr>
            <w:r w:rsidRPr="07C6700D">
              <w:rPr>
                <w:rFonts w:ascii="Times New Roman" w:hAnsi="Times New Roman" w:cs="Times New Roman"/>
              </w:rPr>
              <w:t>For submissions Jan 31</w:t>
            </w:r>
            <w:r>
              <w:rPr>
                <w:rFonts w:ascii="Times New Roman" w:hAnsi="Times New Roman" w:cs="Times New Roman"/>
              </w:rPr>
              <w:t xml:space="preserve"> (Q4)</w:t>
            </w:r>
            <w:r w:rsidRPr="07C6700D">
              <w:rPr>
                <w:rFonts w:ascii="Times New Roman" w:hAnsi="Times New Roman" w:cs="Times New Roman"/>
              </w:rPr>
              <w:t>:  Translation/Interpretation requests received in Period Oct 1 – Dec 31</w:t>
            </w:r>
          </w:p>
        </w:tc>
      </w:tr>
      <w:tr w:rsidR="00AB7A7F" w:rsidTr="00A533FF">
        <w:tc>
          <w:tcPr>
            <w:tcW w:w="3325" w:type="dxa"/>
          </w:tcPr>
          <w:p w:rsidR="00AB7A7F" w:rsidRPr="00866271" w:rsidRDefault="00AB7A7F" w:rsidP="00AB7A7F">
            <w:pPr>
              <w:rPr>
                <w:rFonts w:ascii="Times New Roman" w:hAnsi="Times New Roman" w:cs="Times New Roman"/>
              </w:rPr>
            </w:pPr>
            <w:r w:rsidRPr="00866271">
              <w:rPr>
                <w:rFonts w:ascii="Times New Roman" w:hAnsi="Times New Roman" w:cs="Times New Roman"/>
                <w:b/>
              </w:rPr>
              <w:t>Lag?</w:t>
            </w:r>
          </w:p>
        </w:tc>
        <w:tc>
          <w:tcPr>
            <w:tcW w:w="9180" w:type="dxa"/>
          </w:tcPr>
          <w:p w:rsidR="00AB7A7F" w:rsidRPr="00866271" w:rsidRDefault="00AB7A7F" w:rsidP="00AB7A7F">
            <w:pPr>
              <w:ind w:right="-104"/>
              <w:rPr>
                <w:rFonts w:ascii="Times New Roman" w:hAnsi="Times New Roman" w:cs="Times New Roman"/>
              </w:rPr>
            </w:pPr>
            <w:r w:rsidRPr="00866271">
              <w:rPr>
                <w:rFonts w:ascii="Times New Roman" w:hAnsi="Times New Roman" w:cs="Times New Roman"/>
              </w:rPr>
              <w:t>Not applicable</w:t>
            </w:r>
          </w:p>
        </w:tc>
      </w:tr>
      <w:tr w:rsidR="00AB7A7F" w:rsidTr="00A533FF">
        <w:trPr>
          <w:trHeight w:val="323"/>
        </w:trPr>
        <w:tc>
          <w:tcPr>
            <w:tcW w:w="3325" w:type="dxa"/>
          </w:tcPr>
          <w:p w:rsidR="00AB7A7F" w:rsidRPr="00866271" w:rsidRDefault="00AB7A7F" w:rsidP="00AB7A7F">
            <w:pPr>
              <w:rPr>
                <w:rFonts w:ascii="Times New Roman" w:hAnsi="Times New Roman" w:cs="Times New Roman"/>
                <w:b/>
                <w:bCs/>
              </w:rPr>
            </w:pPr>
            <w:r>
              <w:rPr>
                <w:rFonts w:ascii="Times New Roman" w:hAnsi="Times New Roman" w:cs="Times New Roman"/>
                <w:b/>
              </w:rPr>
              <w:t>Population(s)</w:t>
            </w:r>
          </w:p>
        </w:tc>
        <w:tc>
          <w:tcPr>
            <w:tcW w:w="9180" w:type="dxa"/>
          </w:tcPr>
          <w:p w:rsidR="00AB7A7F" w:rsidRPr="00866271" w:rsidRDefault="00AB7A7F" w:rsidP="00AB7A7F">
            <w:pPr>
              <w:ind w:right="-104"/>
              <w:rPr>
                <w:rFonts w:ascii="Times New Roman" w:hAnsi="Times New Roman" w:cs="Times New Roman"/>
              </w:rPr>
            </w:pPr>
            <w:r w:rsidRPr="009F8D06">
              <w:rPr>
                <w:rFonts w:ascii="Times New Roman" w:hAnsi="Times New Roman" w:cs="Times New Roman"/>
              </w:rPr>
              <w:t>PathWays</w:t>
            </w:r>
          </w:p>
        </w:tc>
      </w:tr>
      <w:tr w:rsidR="00AB7A7F" w:rsidTr="00A533FF">
        <w:trPr>
          <w:trHeight w:val="557"/>
        </w:trPr>
        <w:tc>
          <w:tcPr>
            <w:tcW w:w="3325" w:type="dxa"/>
          </w:tcPr>
          <w:p w:rsidR="00AB7A7F" w:rsidRPr="00866271" w:rsidRDefault="00AB7A7F" w:rsidP="00AB7A7F">
            <w:pPr>
              <w:rPr>
                <w:rFonts w:ascii="Times New Roman" w:hAnsi="Times New Roman" w:cs="Times New Roman"/>
                <w:b/>
                <w:bCs/>
              </w:rPr>
            </w:pPr>
            <w:r w:rsidRPr="00866271">
              <w:rPr>
                <w:rFonts w:ascii="Times New Roman" w:hAnsi="Times New Roman" w:cs="Times New Roman"/>
                <w:b/>
                <w:bCs/>
              </w:rPr>
              <w:t>Item 1</w:t>
            </w:r>
          </w:p>
        </w:tc>
        <w:tc>
          <w:tcPr>
            <w:tcW w:w="9180" w:type="dxa"/>
          </w:tcPr>
          <w:p w:rsidR="00AB7A7F" w:rsidRPr="00866271" w:rsidRDefault="00AB7A7F" w:rsidP="00AB7A7F">
            <w:pPr>
              <w:ind w:right="-104"/>
              <w:rPr>
                <w:rFonts w:ascii="Times New Roman" w:hAnsi="Times New Roman" w:cs="Times New Roman"/>
              </w:rPr>
            </w:pPr>
            <w:r w:rsidRPr="00866271">
              <w:rPr>
                <w:rFonts w:ascii="Times New Roman" w:hAnsi="Times New Roman" w:cs="Times New Roman"/>
              </w:rPr>
              <w:t>Enter the total number of contacts to the MCE’s contracted language line during the reporting period. These contacts could be initiated by MCE staff directly or when MCE staff facilitate contacting the language line on behalf of a provider contracted by the MCE who is serving an MCE member.</w:t>
            </w:r>
          </w:p>
        </w:tc>
      </w:tr>
      <w:tr w:rsidR="00AB7A7F" w:rsidTr="00A533FF">
        <w:tc>
          <w:tcPr>
            <w:tcW w:w="3325" w:type="dxa"/>
          </w:tcPr>
          <w:p w:rsidR="00AB7A7F" w:rsidRPr="00866271" w:rsidRDefault="00AB7A7F" w:rsidP="00AB7A7F">
            <w:pPr>
              <w:rPr>
                <w:rFonts w:ascii="Times New Roman" w:hAnsi="Times New Roman" w:cs="Times New Roman"/>
                <w:b/>
                <w:bCs/>
              </w:rPr>
            </w:pPr>
            <w:r w:rsidRPr="00866271">
              <w:rPr>
                <w:rFonts w:ascii="Times New Roman" w:hAnsi="Times New Roman" w:cs="Times New Roman"/>
                <w:b/>
                <w:bCs/>
              </w:rPr>
              <w:t>Item 2</w:t>
            </w:r>
          </w:p>
        </w:tc>
        <w:tc>
          <w:tcPr>
            <w:tcW w:w="9180" w:type="dxa"/>
          </w:tcPr>
          <w:p w:rsidR="00AB7A7F" w:rsidRPr="00866271" w:rsidRDefault="00AB7A7F" w:rsidP="00AB7A7F">
            <w:pPr>
              <w:ind w:right="-104"/>
              <w:rPr>
                <w:rFonts w:ascii="Times New Roman" w:hAnsi="Times New Roman" w:cs="Times New Roman"/>
              </w:rPr>
            </w:pPr>
            <w:r w:rsidRPr="00866271">
              <w:rPr>
                <w:rFonts w:ascii="Times New Roman" w:hAnsi="Times New Roman" w:cs="Times New Roman"/>
              </w:rPr>
              <w:t>Enter the total number of face-to-face interpretations requested during the reporting period. Interpretation requests could be initiated by MCE staff directly or when MCE staff facilitate interpreter services on behalf of a provider contracted by the MCE who is serving an MCE member.</w:t>
            </w:r>
          </w:p>
        </w:tc>
      </w:tr>
      <w:tr w:rsidR="00AB7A7F" w:rsidTr="00A533FF">
        <w:tc>
          <w:tcPr>
            <w:tcW w:w="3325" w:type="dxa"/>
          </w:tcPr>
          <w:p w:rsidR="00AB7A7F" w:rsidRPr="00866271" w:rsidRDefault="00AB7A7F" w:rsidP="00AB7A7F">
            <w:pPr>
              <w:rPr>
                <w:rFonts w:ascii="Times New Roman" w:hAnsi="Times New Roman" w:cs="Times New Roman"/>
                <w:b/>
                <w:bCs/>
              </w:rPr>
            </w:pPr>
            <w:r w:rsidRPr="00866271">
              <w:rPr>
                <w:rFonts w:ascii="Times New Roman" w:hAnsi="Times New Roman" w:cs="Times New Roman"/>
                <w:b/>
                <w:bCs/>
              </w:rPr>
              <w:t>Item 3</w:t>
            </w:r>
          </w:p>
        </w:tc>
        <w:tc>
          <w:tcPr>
            <w:tcW w:w="9180" w:type="dxa"/>
          </w:tcPr>
          <w:p w:rsidR="00AB7A7F" w:rsidRPr="00866271" w:rsidRDefault="00AB7A7F" w:rsidP="00AB7A7F">
            <w:pPr>
              <w:ind w:right="-104"/>
              <w:rPr>
                <w:rFonts w:ascii="Times New Roman" w:hAnsi="Times New Roman" w:cs="Times New Roman"/>
              </w:rPr>
            </w:pPr>
            <w:r w:rsidRPr="00866271">
              <w:rPr>
                <w:rFonts w:ascii="Times New Roman" w:hAnsi="Times New Roman" w:cs="Times New Roman"/>
              </w:rPr>
              <w:t>Enter the total number of face-to-face interpretations completed during the reporting period. Face-to-face interpretations can be completed in person or web based. Interpretations could be initiated by MCE staff directly or when MCE staff facilitate interpreter services on behalf of a provider contracted by the MCE who is serving an MCE member.</w:t>
            </w:r>
          </w:p>
        </w:tc>
      </w:tr>
      <w:tr w:rsidR="00AB7A7F" w:rsidTr="00A533FF">
        <w:tc>
          <w:tcPr>
            <w:tcW w:w="3325" w:type="dxa"/>
          </w:tcPr>
          <w:p w:rsidR="00AB7A7F" w:rsidRPr="00866271" w:rsidRDefault="00AB7A7F" w:rsidP="00AB7A7F">
            <w:pPr>
              <w:rPr>
                <w:rFonts w:ascii="Times New Roman" w:hAnsi="Times New Roman" w:cs="Times New Roman"/>
                <w:b/>
                <w:bCs/>
              </w:rPr>
            </w:pPr>
            <w:r w:rsidRPr="00866271">
              <w:rPr>
                <w:rFonts w:ascii="Times New Roman" w:hAnsi="Times New Roman" w:cs="Times New Roman"/>
                <w:b/>
                <w:bCs/>
              </w:rPr>
              <w:t>Item 4</w:t>
            </w:r>
          </w:p>
        </w:tc>
        <w:tc>
          <w:tcPr>
            <w:tcW w:w="9180" w:type="dxa"/>
          </w:tcPr>
          <w:p w:rsidR="00AB7A7F" w:rsidRPr="00866271" w:rsidRDefault="00AB7A7F" w:rsidP="00AB7A7F">
            <w:pPr>
              <w:ind w:right="-104"/>
              <w:rPr>
                <w:rFonts w:ascii="Times New Roman" w:hAnsi="Times New Roman" w:cs="Times New Roman"/>
              </w:rPr>
            </w:pPr>
            <w:r w:rsidRPr="00866271">
              <w:rPr>
                <w:rFonts w:ascii="Times New Roman" w:hAnsi="Times New Roman" w:cs="Times New Roman"/>
              </w:rPr>
              <w:t>This is a calculation field that computes the percentage of interpretation requests made that were completed by dividing the total in Item 3 by the total in Item 2.</w:t>
            </w:r>
          </w:p>
        </w:tc>
      </w:tr>
      <w:tr w:rsidR="00AB7A7F" w:rsidTr="00A533FF">
        <w:tc>
          <w:tcPr>
            <w:tcW w:w="3325" w:type="dxa"/>
          </w:tcPr>
          <w:p w:rsidR="00AB7A7F" w:rsidRPr="00866271" w:rsidRDefault="00AB7A7F" w:rsidP="00AB7A7F">
            <w:pPr>
              <w:rPr>
                <w:rFonts w:ascii="Times New Roman" w:hAnsi="Times New Roman" w:cs="Times New Roman"/>
                <w:b/>
                <w:bCs/>
              </w:rPr>
            </w:pPr>
            <w:r w:rsidRPr="00866271">
              <w:rPr>
                <w:rFonts w:ascii="Times New Roman" w:hAnsi="Times New Roman" w:cs="Times New Roman"/>
                <w:b/>
                <w:bCs/>
              </w:rPr>
              <w:t>Item 5</w:t>
            </w:r>
          </w:p>
        </w:tc>
        <w:tc>
          <w:tcPr>
            <w:tcW w:w="9180" w:type="dxa"/>
          </w:tcPr>
          <w:p w:rsidR="00AB7A7F" w:rsidRPr="00866271" w:rsidRDefault="00AB7A7F" w:rsidP="00AB7A7F">
            <w:pPr>
              <w:ind w:right="-104"/>
              <w:rPr>
                <w:rFonts w:ascii="Times New Roman" w:hAnsi="Times New Roman" w:cs="Times New Roman"/>
              </w:rPr>
            </w:pPr>
            <w:r w:rsidRPr="00866271">
              <w:rPr>
                <w:rFonts w:ascii="Times New Roman" w:hAnsi="Times New Roman" w:cs="Times New Roman"/>
              </w:rPr>
              <w:t>Among the total calls to the language line reported in Item 1 or requests for interpreter services in Item 2, enter the total where the language requested for interpretation is Spanish.</w:t>
            </w:r>
          </w:p>
        </w:tc>
      </w:tr>
      <w:tr w:rsidR="00AB7A7F" w:rsidTr="00A533FF">
        <w:tc>
          <w:tcPr>
            <w:tcW w:w="3325" w:type="dxa"/>
          </w:tcPr>
          <w:p w:rsidR="00AB7A7F" w:rsidRPr="00866271" w:rsidRDefault="00AB7A7F" w:rsidP="00AB7A7F">
            <w:pPr>
              <w:rPr>
                <w:rFonts w:ascii="Times New Roman" w:hAnsi="Times New Roman" w:cs="Times New Roman"/>
                <w:b/>
                <w:bCs/>
              </w:rPr>
            </w:pPr>
            <w:r w:rsidRPr="00866271">
              <w:rPr>
                <w:rFonts w:ascii="Times New Roman" w:hAnsi="Times New Roman" w:cs="Times New Roman"/>
                <w:b/>
                <w:bCs/>
              </w:rPr>
              <w:t>Item 6</w:t>
            </w:r>
          </w:p>
        </w:tc>
        <w:tc>
          <w:tcPr>
            <w:tcW w:w="9180" w:type="dxa"/>
          </w:tcPr>
          <w:p w:rsidR="00AB7A7F" w:rsidRPr="00866271" w:rsidRDefault="00AB7A7F" w:rsidP="00AB7A7F">
            <w:pPr>
              <w:ind w:right="-104"/>
              <w:rPr>
                <w:rFonts w:ascii="Times New Roman" w:hAnsi="Times New Roman" w:cs="Times New Roman"/>
              </w:rPr>
            </w:pPr>
            <w:r w:rsidRPr="00866271">
              <w:rPr>
                <w:rFonts w:ascii="Times New Roman" w:hAnsi="Times New Roman" w:cs="Times New Roman"/>
              </w:rPr>
              <w:t>Among the total calls to the language line reported in Item 1 or requests for interpreter services in Item 2, enter the total where the language requested for interpretation is Chinese.</w:t>
            </w:r>
          </w:p>
        </w:tc>
      </w:tr>
      <w:tr w:rsidR="00AB7A7F" w:rsidTr="00A533FF">
        <w:tc>
          <w:tcPr>
            <w:tcW w:w="3325" w:type="dxa"/>
          </w:tcPr>
          <w:p w:rsidR="00AB7A7F" w:rsidRPr="00866271" w:rsidRDefault="00AB7A7F" w:rsidP="00AB7A7F">
            <w:pPr>
              <w:rPr>
                <w:rFonts w:ascii="Times New Roman" w:hAnsi="Times New Roman" w:cs="Times New Roman"/>
                <w:b/>
                <w:bCs/>
              </w:rPr>
            </w:pPr>
            <w:r w:rsidRPr="00866271">
              <w:rPr>
                <w:rFonts w:ascii="Times New Roman" w:hAnsi="Times New Roman" w:cs="Times New Roman"/>
                <w:b/>
                <w:bCs/>
              </w:rPr>
              <w:t>Item 7</w:t>
            </w:r>
          </w:p>
        </w:tc>
        <w:tc>
          <w:tcPr>
            <w:tcW w:w="9180" w:type="dxa"/>
          </w:tcPr>
          <w:p w:rsidR="00AB7A7F" w:rsidRPr="00866271" w:rsidRDefault="00AB7A7F" w:rsidP="00AB7A7F">
            <w:pPr>
              <w:ind w:right="-104"/>
              <w:rPr>
                <w:rFonts w:ascii="Times New Roman" w:hAnsi="Times New Roman" w:cs="Times New Roman"/>
              </w:rPr>
            </w:pPr>
            <w:r w:rsidRPr="00866271">
              <w:rPr>
                <w:rFonts w:ascii="Times New Roman" w:hAnsi="Times New Roman" w:cs="Times New Roman"/>
              </w:rPr>
              <w:t>Among the total calls to the language line reported in Item 1 or requests for interpreter services in Item 2, enter the total where the language requested for interpretation is Arabic.</w:t>
            </w:r>
          </w:p>
        </w:tc>
      </w:tr>
      <w:tr w:rsidR="00AB7A7F" w:rsidTr="00A533FF">
        <w:tc>
          <w:tcPr>
            <w:tcW w:w="3325" w:type="dxa"/>
          </w:tcPr>
          <w:p w:rsidR="00AB7A7F" w:rsidRPr="00866271" w:rsidRDefault="00AB7A7F" w:rsidP="00AB7A7F">
            <w:pPr>
              <w:rPr>
                <w:rFonts w:ascii="Times New Roman" w:hAnsi="Times New Roman" w:cs="Times New Roman"/>
                <w:b/>
                <w:bCs/>
              </w:rPr>
            </w:pPr>
            <w:r w:rsidRPr="00866271">
              <w:rPr>
                <w:rFonts w:ascii="Times New Roman" w:hAnsi="Times New Roman" w:cs="Times New Roman"/>
                <w:b/>
                <w:bCs/>
              </w:rPr>
              <w:t>Item 8</w:t>
            </w:r>
          </w:p>
        </w:tc>
        <w:tc>
          <w:tcPr>
            <w:tcW w:w="9180" w:type="dxa"/>
          </w:tcPr>
          <w:p w:rsidR="00AB7A7F" w:rsidRPr="00866271" w:rsidRDefault="00AB7A7F" w:rsidP="00AB7A7F">
            <w:pPr>
              <w:ind w:right="-104"/>
              <w:rPr>
                <w:rFonts w:ascii="Times New Roman" w:hAnsi="Times New Roman" w:cs="Times New Roman"/>
              </w:rPr>
            </w:pPr>
            <w:r w:rsidRPr="00866271">
              <w:rPr>
                <w:rFonts w:ascii="Times New Roman" w:hAnsi="Times New Roman" w:cs="Times New Roman"/>
              </w:rPr>
              <w:t>Among the total calls to the language line reported in Item 1 or requests for interpreter services in Item 2, enter the total where the language requested for interpretation is Burmese.</w:t>
            </w:r>
          </w:p>
        </w:tc>
      </w:tr>
      <w:tr w:rsidR="00AB7A7F" w:rsidTr="00A533FF">
        <w:tc>
          <w:tcPr>
            <w:tcW w:w="3325" w:type="dxa"/>
          </w:tcPr>
          <w:p w:rsidR="00AB7A7F" w:rsidRPr="00866271" w:rsidRDefault="00AB7A7F" w:rsidP="00AB7A7F">
            <w:pPr>
              <w:rPr>
                <w:rFonts w:ascii="Times New Roman" w:hAnsi="Times New Roman" w:cs="Times New Roman"/>
                <w:b/>
                <w:bCs/>
              </w:rPr>
            </w:pPr>
            <w:r w:rsidRPr="00866271">
              <w:rPr>
                <w:rFonts w:ascii="Times New Roman" w:hAnsi="Times New Roman" w:cs="Times New Roman"/>
                <w:b/>
                <w:bCs/>
              </w:rPr>
              <w:t>Item 9</w:t>
            </w:r>
          </w:p>
        </w:tc>
        <w:tc>
          <w:tcPr>
            <w:tcW w:w="9180" w:type="dxa"/>
          </w:tcPr>
          <w:p w:rsidR="00AB7A7F" w:rsidRPr="00866271" w:rsidRDefault="00AB7A7F" w:rsidP="00AB7A7F">
            <w:pPr>
              <w:ind w:right="-104"/>
              <w:rPr>
                <w:rFonts w:ascii="Times New Roman" w:hAnsi="Times New Roman" w:cs="Times New Roman"/>
              </w:rPr>
            </w:pPr>
            <w:r w:rsidRPr="00866271">
              <w:rPr>
                <w:rFonts w:ascii="Times New Roman" w:hAnsi="Times New Roman" w:cs="Times New Roman"/>
              </w:rPr>
              <w:t>Among the total calls to the language line reported in Item 1 or requests for interpreter services in Item 2, enter the total where the language requested for interpretation is another language not specified above.</w:t>
            </w:r>
          </w:p>
        </w:tc>
      </w:tr>
      <w:tr w:rsidR="00AB7A7F" w:rsidTr="00A533FF">
        <w:tc>
          <w:tcPr>
            <w:tcW w:w="3325" w:type="dxa"/>
          </w:tcPr>
          <w:p w:rsidR="00AB7A7F" w:rsidRPr="00866271" w:rsidRDefault="00AB7A7F" w:rsidP="00AB7A7F">
            <w:pPr>
              <w:rPr>
                <w:rFonts w:ascii="Times New Roman" w:hAnsi="Times New Roman" w:cs="Times New Roman"/>
                <w:b/>
                <w:bCs/>
              </w:rPr>
            </w:pPr>
            <w:r w:rsidRPr="00866271">
              <w:rPr>
                <w:rFonts w:ascii="Times New Roman" w:hAnsi="Times New Roman" w:cs="Times New Roman"/>
                <w:b/>
                <w:bCs/>
              </w:rPr>
              <w:t>Item 10</w:t>
            </w:r>
          </w:p>
        </w:tc>
        <w:tc>
          <w:tcPr>
            <w:tcW w:w="9180" w:type="dxa"/>
          </w:tcPr>
          <w:p w:rsidR="00AB7A7F" w:rsidRPr="00866271" w:rsidRDefault="00AB7A7F" w:rsidP="00AB7A7F">
            <w:pPr>
              <w:ind w:right="-104"/>
              <w:rPr>
                <w:rFonts w:ascii="Times New Roman" w:hAnsi="Times New Roman" w:cs="Times New Roman"/>
              </w:rPr>
            </w:pPr>
            <w:r w:rsidRPr="00866271">
              <w:rPr>
                <w:rFonts w:ascii="Times New Roman" w:hAnsi="Times New Roman" w:cs="Times New Roman"/>
              </w:rPr>
              <w:t>This row contains validations to ensure that the sum of the values in Items 5 through 9 equals the sum of the values in Items 1 and 2.</w:t>
            </w:r>
          </w:p>
        </w:tc>
      </w:tr>
    </w:tbl>
    <w:p w:rsidR="006D523E" w:rsidRDefault="00AB7A7F">
      <w:pPr>
        <w:rPr>
          <w:rFonts w:ascii="Times New Roman" w:hAnsi="Times New Roman" w:cs="Times New Roman"/>
        </w:rPr>
      </w:pPr>
      <w:r w:rsidRPr="00866271" w:rsidDel="00AB7A7F">
        <w:rPr>
          <w:rFonts w:ascii="Times New Roman" w:hAnsi="Times New Roman" w:cs="Times New Roman"/>
        </w:rPr>
        <w:t xml:space="preserve"> </w:t>
      </w:r>
    </w:p>
    <w:p w:rsidR="00C5281F" w:rsidRDefault="00C5281F">
      <w:pPr>
        <w:rPr>
          <w:rFonts w:ascii="Times New Roman" w:hAnsi="Times New Roman" w:cs="Times New Roman"/>
        </w:rPr>
      </w:pPr>
    </w:p>
    <w:p w:rsidR="00C5281F" w:rsidRDefault="00C5281F">
      <w:pPr>
        <w:rPr>
          <w:rFonts w:ascii="Times New Roman" w:hAnsi="Times New Roman" w:cs="Times New Roman"/>
        </w:rPr>
      </w:pPr>
    </w:p>
    <w:p w:rsidR="00C5281F" w:rsidRDefault="00C5281F">
      <w:pPr>
        <w:rPr>
          <w:rFonts w:ascii="Times New Roman" w:hAnsi="Times New Roman" w:cs="Times New Roman"/>
        </w:rPr>
      </w:pPr>
    </w:p>
    <w:p w:rsidR="00C5281F" w:rsidRDefault="00C5281F">
      <w:pPr>
        <w:rPr>
          <w:rFonts w:ascii="Times New Roman" w:hAnsi="Times New Roman" w:cs="Times New Roman"/>
        </w:rPr>
      </w:pPr>
    </w:p>
    <w:p w:rsidR="00C5281F" w:rsidRDefault="00C5281F">
      <w:pPr>
        <w:rPr>
          <w:rFonts w:ascii="Times New Roman" w:hAnsi="Times New Roman" w:cs="Times New Roman"/>
        </w:rPr>
      </w:pPr>
    </w:p>
    <w:p w:rsidR="00C5281F" w:rsidRDefault="00C5281F">
      <w:pPr>
        <w:rPr>
          <w:rFonts w:ascii="Times New Roman" w:hAnsi="Times New Roman" w:cs="Times New Roman"/>
        </w:rPr>
      </w:pPr>
    </w:p>
    <w:p w:rsidR="00C5281F" w:rsidRDefault="00C5281F">
      <w:pPr>
        <w:rPr>
          <w:rFonts w:ascii="Times New Roman" w:hAnsi="Times New Roman" w:cs="Times New Roman"/>
        </w:rPr>
      </w:pPr>
    </w:p>
    <w:p w:rsidR="00C5281F" w:rsidRDefault="00C5281F">
      <w:pPr>
        <w:rPr>
          <w:rFonts w:ascii="Times New Roman" w:hAnsi="Times New Roman" w:cs="Times New Roman"/>
        </w:rPr>
      </w:pPr>
    </w:p>
    <w:p w:rsidR="00C5281F" w:rsidRDefault="00C5281F">
      <w:pPr>
        <w:rPr>
          <w:rFonts w:ascii="Times New Roman" w:hAnsi="Times New Roman" w:cs="Times New Roman"/>
        </w:rPr>
      </w:pPr>
    </w:p>
    <w:p w:rsidR="00C5281F" w:rsidRDefault="00C5281F">
      <w:pPr>
        <w:rPr>
          <w:rFonts w:ascii="Times New Roman" w:hAnsi="Times New Roman" w:cs="Times New Roman"/>
        </w:rPr>
      </w:pPr>
    </w:p>
    <w:p w:rsidR="00C5281F" w:rsidRDefault="00C5281F">
      <w:pPr>
        <w:rPr>
          <w:rFonts w:ascii="Times New Roman" w:hAnsi="Times New Roman" w:cs="Times New Roman"/>
        </w:rPr>
      </w:pPr>
    </w:p>
    <w:p w:rsidR="00C5281F" w:rsidRDefault="00C5281F">
      <w:pPr>
        <w:rPr>
          <w:rFonts w:ascii="Times New Roman" w:hAnsi="Times New Roman" w:cs="Times New Roman"/>
        </w:rPr>
      </w:pPr>
    </w:p>
    <w:p w:rsidR="00C5281F" w:rsidRDefault="00C5281F">
      <w:pPr>
        <w:rPr>
          <w:rFonts w:ascii="Times New Roman" w:hAnsi="Times New Roman" w:cs="Times New Roman"/>
        </w:rPr>
      </w:pPr>
    </w:p>
    <w:p w:rsidR="00C5281F" w:rsidRDefault="00C5281F">
      <w:pPr>
        <w:rPr>
          <w:rFonts w:ascii="Times New Roman" w:hAnsi="Times New Roman" w:cs="Times New Roman"/>
        </w:rPr>
      </w:pPr>
    </w:p>
    <w:p w:rsidR="00C5281F" w:rsidRDefault="00C5281F">
      <w:pPr>
        <w:rPr>
          <w:rFonts w:ascii="Times New Roman" w:hAnsi="Times New Roman" w:cs="Times New Roman"/>
        </w:rPr>
      </w:pPr>
    </w:p>
    <w:p w:rsidR="00C5281F" w:rsidRDefault="00C5281F">
      <w:pPr>
        <w:rPr>
          <w:rFonts w:ascii="Times New Roman" w:hAnsi="Times New Roman" w:cs="Times New Roman"/>
        </w:rPr>
      </w:pPr>
    </w:p>
    <w:tbl>
      <w:tblPr>
        <w:tblStyle w:val="TableGrid"/>
        <w:tblpPr w:leftFromText="180" w:rightFromText="180" w:vertAnchor="text" w:horzAnchor="margin" w:tblpY="68"/>
        <w:tblW w:w="12535" w:type="dxa"/>
        <w:tblLook w:val="04A0" w:firstRow="1" w:lastRow="0" w:firstColumn="1" w:lastColumn="0" w:noHBand="0" w:noVBand="1"/>
      </w:tblPr>
      <w:tblGrid>
        <w:gridCol w:w="3315"/>
        <w:gridCol w:w="9220"/>
      </w:tblGrid>
      <w:tr w:rsidR="000800D3" w:rsidRPr="00E950CC" w:rsidTr="337512A9">
        <w:trPr>
          <w:trHeight w:val="360"/>
        </w:trPr>
        <w:tc>
          <w:tcPr>
            <w:tcW w:w="3315" w:type="dxa"/>
            <w:tcBorders>
              <w:top w:val="single" w:sz="4" w:space="0" w:color="auto"/>
              <w:left w:val="single" w:sz="4" w:space="0" w:color="auto"/>
              <w:bottom w:val="single" w:sz="4" w:space="0" w:color="auto"/>
              <w:right w:val="single" w:sz="4" w:space="0" w:color="auto"/>
            </w:tcBorders>
            <w:hideMark/>
          </w:tcPr>
          <w:p w:rsidR="000800D3" w:rsidRPr="00A615CE" w:rsidRDefault="000800D3" w:rsidP="1E72558E">
            <w:pPr>
              <w:spacing w:after="160" w:line="259" w:lineRule="auto"/>
              <w:jc w:val="both"/>
              <w:rPr>
                <w:rFonts w:ascii="Times New Roman" w:hAnsi="Times New Roman" w:cs="Times New Roman"/>
                <w:b/>
                <w:bCs/>
              </w:rPr>
            </w:pPr>
            <w:r w:rsidRPr="00A615CE">
              <w:rPr>
                <w:rFonts w:ascii="Times New Roman" w:hAnsi="Times New Roman" w:cs="Times New Roman"/>
                <w:b/>
                <w:bCs/>
              </w:rPr>
              <w:t>Report Number</w:t>
            </w:r>
          </w:p>
        </w:tc>
        <w:tc>
          <w:tcPr>
            <w:tcW w:w="9220" w:type="dxa"/>
            <w:tcBorders>
              <w:top w:val="single" w:sz="4" w:space="0" w:color="auto"/>
              <w:left w:val="single" w:sz="4" w:space="0" w:color="auto"/>
              <w:bottom w:val="single" w:sz="4" w:space="0" w:color="auto"/>
              <w:right w:val="single" w:sz="4" w:space="0" w:color="auto"/>
            </w:tcBorders>
          </w:tcPr>
          <w:p w:rsidR="000800D3" w:rsidRPr="00A615CE" w:rsidRDefault="00A615CE" w:rsidP="1E72558E">
            <w:pPr>
              <w:pStyle w:val="Heading1"/>
              <w:jc w:val="both"/>
              <w:rPr>
                <w:rFonts w:ascii="Times New Roman" w:hAnsi="Times New Roman" w:cs="Times New Roman"/>
                <w:b/>
                <w:bCs/>
                <w:color w:val="auto"/>
              </w:rPr>
            </w:pPr>
            <w:r w:rsidRPr="00A615CE">
              <w:rPr>
                <w:color w:val="auto"/>
              </w:rPr>
              <w:t xml:space="preserve"> </w:t>
            </w:r>
            <w:bookmarkStart w:id="16" w:name="_Toc221521175"/>
            <w:r w:rsidR="00B26243" w:rsidRPr="00A615CE">
              <w:rPr>
                <w:rFonts w:ascii="Times New Roman" w:hAnsi="Times New Roman" w:cs="Times New Roman"/>
                <w:b/>
                <w:bCs/>
                <w:color w:val="auto"/>
                <w:sz w:val="22"/>
                <w:szCs w:val="22"/>
              </w:rPr>
              <w:t>020</w:t>
            </w:r>
            <w:r w:rsidR="00C5281F" w:rsidRPr="00A615CE">
              <w:rPr>
                <w:rFonts w:ascii="Times New Roman" w:hAnsi="Times New Roman" w:cs="Times New Roman"/>
                <w:b/>
                <w:bCs/>
                <w:color w:val="auto"/>
                <w:sz w:val="22"/>
                <w:szCs w:val="22"/>
              </w:rPr>
              <w:t>6: SUD and SMI Grievances and Appeals</w:t>
            </w:r>
            <w:bookmarkEnd w:id="16"/>
          </w:p>
        </w:tc>
      </w:tr>
      <w:tr w:rsidR="000800D3" w:rsidRPr="00E950CC" w:rsidTr="000800D3">
        <w:trPr>
          <w:trHeight w:val="300"/>
        </w:trPr>
        <w:tc>
          <w:tcPr>
            <w:tcW w:w="3315"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b/>
                <w:bCs/>
              </w:rPr>
            </w:pPr>
            <w:r w:rsidRPr="026914F5">
              <w:rPr>
                <w:rFonts w:ascii="Times New Roman" w:hAnsi="Times New Roman" w:cs="Times New Roman"/>
                <w:b/>
                <w:bCs/>
              </w:rPr>
              <w:t>Report Title</w:t>
            </w:r>
          </w:p>
        </w:tc>
        <w:tc>
          <w:tcPr>
            <w:tcW w:w="9220" w:type="dxa"/>
            <w:tcBorders>
              <w:top w:val="single" w:sz="4" w:space="0" w:color="auto"/>
              <w:left w:val="single" w:sz="4" w:space="0" w:color="auto"/>
              <w:bottom w:val="single" w:sz="4" w:space="0" w:color="auto"/>
              <w:right w:val="single" w:sz="4" w:space="0" w:color="auto"/>
            </w:tcBorders>
            <w:hideMark/>
          </w:tcPr>
          <w:p w:rsidR="000800D3" w:rsidRPr="00046D9D" w:rsidRDefault="00541BCC" w:rsidP="000800D3">
            <w:pPr>
              <w:spacing w:after="160" w:line="259" w:lineRule="auto"/>
              <w:rPr>
                <w:rFonts w:ascii="Times New Roman" w:hAnsi="Times New Roman" w:cs="Times New Roman"/>
                <w:b/>
                <w:bCs/>
              </w:rPr>
            </w:pPr>
            <w:r>
              <w:rPr>
                <w:rFonts w:ascii="Times New Roman" w:hAnsi="Times New Roman" w:cs="Times New Roman"/>
                <w:b/>
                <w:bCs/>
              </w:rPr>
              <w:t xml:space="preserve"> </w:t>
            </w:r>
            <w:r w:rsidR="000800D3" w:rsidRPr="00046D9D">
              <w:rPr>
                <w:rFonts w:ascii="Times New Roman" w:hAnsi="Times New Roman" w:cs="Times New Roman"/>
                <w:b/>
                <w:bCs/>
              </w:rPr>
              <w:t>SUD and SMI Grievances and Appeals</w:t>
            </w:r>
          </w:p>
        </w:tc>
      </w:tr>
      <w:tr w:rsidR="000800D3" w:rsidRPr="00E950CC" w:rsidTr="000800D3">
        <w:trPr>
          <w:trHeight w:val="300"/>
        </w:trPr>
        <w:tc>
          <w:tcPr>
            <w:tcW w:w="3315"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b/>
                <w:bCs/>
              </w:rPr>
            </w:pPr>
            <w:r w:rsidRPr="026914F5">
              <w:rPr>
                <w:rFonts w:ascii="Times New Roman" w:hAnsi="Times New Roman" w:cs="Times New Roman"/>
                <w:b/>
                <w:bCs/>
              </w:rPr>
              <w:t>Purpose</w:t>
            </w:r>
          </w:p>
        </w:tc>
        <w:tc>
          <w:tcPr>
            <w:tcW w:w="9220"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To monitor the volume of SUD and SMI grievances and appeals</w:t>
            </w:r>
          </w:p>
        </w:tc>
      </w:tr>
      <w:tr w:rsidR="000800D3" w:rsidRPr="00E950CC" w:rsidTr="000800D3">
        <w:trPr>
          <w:trHeight w:val="300"/>
        </w:trPr>
        <w:tc>
          <w:tcPr>
            <w:tcW w:w="3315"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b/>
                <w:bCs/>
              </w:rPr>
            </w:pPr>
            <w:r w:rsidRPr="026914F5">
              <w:rPr>
                <w:rFonts w:ascii="Times New Roman" w:hAnsi="Times New Roman" w:cs="Times New Roman"/>
                <w:b/>
                <w:bCs/>
              </w:rPr>
              <w:t>Format</w:t>
            </w:r>
          </w:p>
        </w:tc>
        <w:tc>
          <w:tcPr>
            <w:tcW w:w="9220"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OMPP Excel template</w:t>
            </w:r>
          </w:p>
        </w:tc>
      </w:tr>
      <w:tr w:rsidR="000800D3" w:rsidRPr="00E950CC" w:rsidTr="000800D3">
        <w:trPr>
          <w:trHeight w:val="300"/>
        </w:trPr>
        <w:tc>
          <w:tcPr>
            <w:tcW w:w="3315"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b/>
                <w:bCs/>
              </w:rPr>
            </w:pPr>
            <w:r w:rsidRPr="026914F5">
              <w:rPr>
                <w:rFonts w:ascii="Times New Roman" w:hAnsi="Times New Roman" w:cs="Times New Roman"/>
                <w:b/>
                <w:bCs/>
              </w:rPr>
              <w:t>Periodicity of Submission</w:t>
            </w:r>
          </w:p>
        </w:tc>
        <w:tc>
          <w:tcPr>
            <w:tcW w:w="9220"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 xml:space="preserve"> Annual</w:t>
            </w:r>
          </w:p>
        </w:tc>
      </w:tr>
      <w:tr w:rsidR="000800D3" w:rsidRPr="00E950CC" w:rsidTr="000800D3">
        <w:trPr>
          <w:trHeight w:val="300"/>
        </w:trPr>
        <w:tc>
          <w:tcPr>
            <w:tcW w:w="3315"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b/>
                <w:bCs/>
              </w:rPr>
            </w:pPr>
            <w:r w:rsidRPr="026914F5">
              <w:rPr>
                <w:rFonts w:ascii="Times New Roman" w:hAnsi="Times New Roman" w:cs="Times New Roman"/>
                <w:b/>
                <w:bCs/>
              </w:rPr>
              <w:t>Lag?</w:t>
            </w:r>
          </w:p>
        </w:tc>
        <w:tc>
          <w:tcPr>
            <w:tcW w:w="9220"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Not applicable</w:t>
            </w:r>
          </w:p>
        </w:tc>
      </w:tr>
      <w:tr w:rsidR="000800D3" w:rsidRPr="00E950CC" w:rsidTr="000800D3">
        <w:trPr>
          <w:trHeight w:val="300"/>
        </w:trPr>
        <w:tc>
          <w:tcPr>
            <w:tcW w:w="3315"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b/>
                <w:bCs/>
              </w:rPr>
            </w:pPr>
            <w:r w:rsidRPr="026914F5">
              <w:rPr>
                <w:rFonts w:ascii="Times New Roman" w:hAnsi="Times New Roman" w:cs="Times New Roman"/>
                <w:b/>
                <w:bCs/>
              </w:rPr>
              <w:t>Data Reported Each Submission</w:t>
            </w:r>
          </w:p>
        </w:tc>
        <w:tc>
          <w:tcPr>
            <w:tcW w:w="9220"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 xml:space="preserve">Report due April 30 of each year based on findings from members in the previous calendar year.  </w:t>
            </w:r>
          </w:p>
        </w:tc>
      </w:tr>
      <w:tr w:rsidR="000800D3" w:rsidRPr="00E950CC" w:rsidTr="000800D3">
        <w:trPr>
          <w:trHeight w:val="300"/>
        </w:trPr>
        <w:tc>
          <w:tcPr>
            <w:tcW w:w="3315"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b/>
                <w:bCs/>
              </w:rPr>
            </w:pPr>
            <w:r w:rsidRPr="026914F5">
              <w:rPr>
                <w:rFonts w:ascii="Times New Roman" w:hAnsi="Times New Roman" w:cs="Times New Roman"/>
                <w:b/>
                <w:bCs/>
              </w:rPr>
              <w:t>Lines of Business to Report</w:t>
            </w:r>
          </w:p>
        </w:tc>
        <w:tc>
          <w:tcPr>
            <w:tcW w:w="9220"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PathWays</w:t>
            </w:r>
          </w:p>
        </w:tc>
      </w:tr>
      <w:tr w:rsidR="000800D3" w:rsidRPr="00E950CC" w:rsidTr="000800D3">
        <w:trPr>
          <w:trHeight w:val="300"/>
        </w:trPr>
        <w:tc>
          <w:tcPr>
            <w:tcW w:w="3315"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b/>
                <w:bCs/>
              </w:rPr>
            </w:pPr>
            <w:r w:rsidRPr="026914F5">
              <w:rPr>
                <w:rFonts w:ascii="Times New Roman" w:hAnsi="Times New Roman" w:cs="Times New Roman"/>
                <w:b/>
                <w:bCs/>
              </w:rPr>
              <w:t>Definitions</w:t>
            </w:r>
          </w:p>
        </w:tc>
        <w:tc>
          <w:tcPr>
            <w:tcW w:w="9220" w:type="dxa"/>
            <w:tcBorders>
              <w:top w:val="single" w:sz="4" w:space="0" w:color="auto"/>
              <w:left w:val="single" w:sz="4" w:space="0" w:color="auto"/>
              <w:bottom w:val="single" w:sz="4" w:space="0" w:color="auto"/>
              <w:right w:val="single" w:sz="4" w:space="0" w:color="auto"/>
            </w:tcBorders>
          </w:tcPr>
          <w:p w:rsidR="000800D3" w:rsidRPr="00E950CC" w:rsidRDefault="000800D3" w:rsidP="000800D3">
            <w:pPr>
              <w:spacing w:after="160" w:line="259" w:lineRule="auto"/>
              <w:rPr>
                <w:rFonts w:ascii="Times New Roman" w:hAnsi="Times New Roman" w:cs="Times New Roman"/>
                <w:b/>
                <w:bCs/>
              </w:rPr>
            </w:pPr>
            <w:r w:rsidRPr="026914F5">
              <w:rPr>
                <w:rFonts w:ascii="Times New Roman" w:hAnsi="Times New Roman" w:cs="Times New Roman"/>
                <w:b/>
                <w:bCs/>
              </w:rPr>
              <w:t>Resolved</w:t>
            </w:r>
          </w:p>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The term “resolved” means that an answer or solution has been found regarding the member’s grievance; therefore, no further action is needed.</w:t>
            </w:r>
          </w:p>
          <w:p w:rsidR="000800D3" w:rsidRPr="00E950CC" w:rsidRDefault="000800D3" w:rsidP="000800D3">
            <w:pPr>
              <w:spacing w:after="160" w:line="259" w:lineRule="auto"/>
              <w:rPr>
                <w:rFonts w:ascii="Times New Roman" w:hAnsi="Times New Roman" w:cs="Times New Roman"/>
              </w:rPr>
            </w:pPr>
          </w:p>
          <w:p w:rsidR="000800D3" w:rsidRPr="00E950CC" w:rsidRDefault="000800D3" w:rsidP="000800D3">
            <w:pPr>
              <w:spacing w:after="160" w:line="259" w:lineRule="auto"/>
              <w:rPr>
                <w:rFonts w:ascii="Times New Roman" w:hAnsi="Times New Roman" w:cs="Times New Roman"/>
                <w:b/>
                <w:bCs/>
              </w:rPr>
            </w:pPr>
            <w:r w:rsidRPr="026914F5">
              <w:rPr>
                <w:rFonts w:ascii="Times New Roman" w:hAnsi="Times New Roman" w:cs="Times New Roman"/>
                <w:b/>
                <w:bCs/>
              </w:rPr>
              <w:t>Grievances</w:t>
            </w:r>
          </w:p>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A grievance is defined as an expression of dissatisfaction about any matter other than an “action.” Therefore, a grievance does not include any of the following matters:</w:t>
            </w:r>
          </w:p>
          <w:p w:rsidR="000800D3" w:rsidRPr="00E950CC" w:rsidRDefault="000800D3" w:rsidP="000800D3">
            <w:pPr>
              <w:numPr>
                <w:ilvl w:val="0"/>
                <w:numId w:val="48"/>
              </w:numPr>
              <w:spacing w:after="160" w:line="259" w:lineRule="auto"/>
              <w:rPr>
                <w:rFonts w:ascii="Times New Roman" w:hAnsi="Times New Roman" w:cs="Times New Roman"/>
              </w:rPr>
            </w:pPr>
            <w:r w:rsidRPr="026914F5">
              <w:rPr>
                <w:rFonts w:ascii="Times New Roman" w:hAnsi="Times New Roman" w:cs="Times New Roman"/>
              </w:rPr>
              <w:t>The denial or limited authorization of a requested service, including the type or level of service</w:t>
            </w:r>
          </w:p>
          <w:p w:rsidR="000800D3" w:rsidRPr="00E950CC" w:rsidRDefault="000800D3" w:rsidP="000800D3">
            <w:pPr>
              <w:numPr>
                <w:ilvl w:val="0"/>
                <w:numId w:val="48"/>
              </w:numPr>
              <w:spacing w:after="160" w:line="259" w:lineRule="auto"/>
              <w:rPr>
                <w:rFonts w:ascii="Times New Roman" w:hAnsi="Times New Roman" w:cs="Times New Roman"/>
              </w:rPr>
            </w:pPr>
            <w:r w:rsidRPr="026914F5">
              <w:rPr>
                <w:rFonts w:ascii="Times New Roman" w:hAnsi="Times New Roman" w:cs="Times New Roman"/>
              </w:rPr>
              <w:t>The reduction, suspension or termination of a previously authorized service</w:t>
            </w:r>
          </w:p>
          <w:p w:rsidR="000800D3" w:rsidRPr="00E950CC" w:rsidRDefault="000800D3" w:rsidP="000800D3">
            <w:pPr>
              <w:numPr>
                <w:ilvl w:val="0"/>
                <w:numId w:val="48"/>
              </w:numPr>
              <w:spacing w:after="160" w:line="259" w:lineRule="auto"/>
              <w:rPr>
                <w:rFonts w:ascii="Times New Roman" w:hAnsi="Times New Roman" w:cs="Times New Roman"/>
              </w:rPr>
            </w:pPr>
            <w:r w:rsidRPr="026914F5">
              <w:rPr>
                <w:rFonts w:ascii="Times New Roman" w:hAnsi="Times New Roman" w:cs="Times New Roman"/>
              </w:rPr>
              <w:t>The denial, in whole or in part, of payment for a service</w:t>
            </w:r>
          </w:p>
          <w:p w:rsidR="000800D3" w:rsidRPr="00E950CC" w:rsidRDefault="000800D3" w:rsidP="000800D3">
            <w:pPr>
              <w:numPr>
                <w:ilvl w:val="0"/>
                <w:numId w:val="48"/>
              </w:numPr>
              <w:spacing w:after="160" w:line="259" w:lineRule="auto"/>
              <w:rPr>
                <w:rFonts w:ascii="Times New Roman" w:hAnsi="Times New Roman" w:cs="Times New Roman"/>
              </w:rPr>
            </w:pPr>
            <w:r w:rsidRPr="026914F5">
              <w:rPr>
                <w:rFonts w:ascii="Times New Roman" w:hAnsi="Times New Roman" w:cs="Times New Roman"/>
              </w:rPr>
              <w:t>The failure to provide services in a timely manner</w:t>
            </w:r>
          </w:p>
          <w:p w:rsidR="000800D3" w:rsidRPr="00E950CC" w:rsidRDefault="000800D3" w:rsidP="000800D3">
            <w:pPr>
              <w:numPr>
                <w:ilvl w:val="0"/>
                <w:numId w:val="48"/>
              </w:numPr>
              <w:spacing w:after="160" w:line="259" w:lineRule="auto"/>
              <w:rPr>
                <w:rFonts w:ascii="Times New Roman" w:hAnsi="Times New Roman" w:cs="Times New Roman"/>
              </w:rPr>
            </w:pPr>
            <w:r w:rsidRPr="026914F5">
              <w:rPr>
                <w:rFonts w:ascii="Times New Roman" w:hAnsi="Times New Roman" w:cs="Times New Roman"/>
              </w:rPr>
              <w:t>The failure to act within the required timeframe</w:t>
            </w:r>
          </w:p>
          <w:p w:rsidR="000800D3" w:rsidRPr="00E950CC" w:rsidRDefault="000800D3" w:rsidP="000800D3">
            <w:pPr>
              <w:numPr>
                <w:ilvl w:val="0"/>
                <w:numId w:val="48"/>
              </w:numPr>
              <w:spacing w:after="160" w:line="259" w:lineRule="auto"/>
              <w:rPr>
                <w:rFonts w:ascii="Times New Roman" w:hAnsi="Times New Roman" w:cs="Times New Roman"/>
              </w:rPr>
            </w:pPr>
            <w:r w:rsidRPr="026914F5">
              <w:rPr>
                <w:rFonts w:ascii="Times New Roman" w:hAnsi="Times New Roman" w:cs="Times New Roman"/>
              </w:rPr>
              <w:t>The failure to allow a resident of a rural area, with access to only one MCE, to obtain services outside the network</w:t>
            </w:r>
          </w:p>
          <w:p w:rsidR="000800D3" w:rsidRPr="00E950CC" w:rsidRDefault="000800D3" w:rsidP="000800D3">
            <w:pPr>
              <w:spacing w:after="160" w:line="259" w:lineRule="auto"/>
              <w:rPr>
                <w:rFonts w:ascii="Times New Roman" w:hAnsi="Times New Roman" w:cs="Times New Roman"/>
              </w:rPr>
            </w:pPr>
          </w:p>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 xml:space="preserve">Any other matters that pertain to the delivery of health care, such as dissatisfaction with the quality of care or services received, provider or provider staff conduct (such as rudeness) or the failure to respect an enrollee’s rights </w:t>
            </w:r>
            <w:r w:rsidRPr="026914F5">
              <w:rPr>
                <w:rFonts w:ascii="Times New Roman" w:hAnsi="Times New Roman" w:cs="Times New Roman"/>
                <w:b/>
                <w:bCs/>
                <w:u w:val="single"/>
              </w:rPr>
              <w:t>should</w:t>
            </w:r>
            <w:r w:rsidRPr="026914F5">
              <w:rPr>
                <w:rFonts w:ascii="Times New Roman" w:hAnsi="Times New Roman" w:cs="Times New Roman"/>
              </w:rPr>
              <w:t xml:space="preserve"> be counted as a grievance regardless of the timeframe for resolution.  If the matter requires that the MCE review the situation and supply a decision, the grievance should include appeal rights if the subsequent decision is an adverse determination.</w:t>
            </w:r>
          </w:p>
          <w:p w:rsidR="000800D3" w:rsidRPr="00E950CC" w:rsidRDefault="000800D3" w:rsidP="000800D3">
            <w:pPr>
              <w:spacing w:after="160" w:line="259" w:lineRule="auto"/>
              <w:rPr>
                <w:rFonts w:ascii="Times New Roman" w:hAnsi="Times New Roman" w:cs="Times New Roman"/>
                <w:b/>
                <w:bCs/>
              </w:rPr>
            </w:pPr>
          </w:p>
          <w:p w:rsidR="000800D3" w:rsidRPr="00E950CC" w:rsidRDefault="000800D3" w:rsidP="000800D3">
            <w:pPr>
              <w:spacing w:after="160" w:line="259" w:lineRule="auto"/>
              <w:rPr>
                <w:rFonts w:ascii="Times New Roman" w:hAnsi="Times New Roman" w:cs="Times New Roman"/>
                <w:b/>
                <w:bCs/>
              </w:rPr>
            </w:pPr>
            <w:r w:rsidRPr="026914F5">
              <w:rPr>
                <w:rFonts w:ascii="Times New Roman" w:hAnsi="Times New Roman" w:cs="Times New Roman"/>
                <w:b/>
                <w:bCs/>
              </w:rPr>
              <w:t>Appeals</w:t>
            </w:r>
          </w:p>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The Member Appeal report includes any appeal that is a result of any of the following “actions” as bulleted below:</w:t>
            </w:r>
          </w:p>
          <w:p w:rsidR="000800D3" w:rsidRPr="00E950CC" w:rsidRDefault="000800D3" w:rsidP="000800D3">
            <w:pPr>
              <w:numPr>
                <w:ilvl w:val="0"/>
                <w:numId w:val="48"/>
              </w:numPr>
              <w:spacing w:after="160" w:line="259" w:lineRule="auto"/>
              <w:rPr>
                <w:rFonts w:ascii="Times New Roman" w:hAnsi="Times New Roman" w:cs="Times New Roman"/>
              </w:rPr>
            </w:pPr>
            <w:r w:rsidRPr="026914F5">
              <w:rPr>
                <w:rFonts w:ascii="Times New Roman" w:hAnsi="Times New Roman" w:cs="Times New Roman"/>
              </w:rPr>
              <w:t>The denial or limited authorization of a requested service, including the type or level of service</w:t>
            </w:r>
          </w:p>
          <w:p w:rsidR="000800D3" w:rsidRPr="00E950CC" w:rsidRDefault="000800D3" w:rsidP="000800D3">
            <w:pPr>
              <w:numPr>
                <w:ilvl w:val="0"/>
                <w:numId w:val="48"/>
              </w:numPr>
              <w:spacing w:after="160" w:line="259" w:lineRule="auto"/>
              <w:rPr>
                <w:rFonts w:ascii="Times New Roman" w:hAnsi="Times New Roman" w:cs="Times New Roman"/>
              </w:rPr>
            </w:pPr>
            <w:r w:rsidRPr="026914F5">
              <w:rPr>
                <w:rFonts w:ascii="Times New Roman" w:hAnsi="Times New Roman" w:cs="Times New Roman"/>
              </w:rPr>
              <w:t>The reduction, suspension or termination of a previously authorized service</w:t>
            </w:r>
          </w:p>
          <w:p w:rsidR="000800D3" w:rsidRPr="00E950CC" w:rsidRDefault="000800D3" w:rsidP="000800D3">
            <w:pPr>
              <w:numPr>
                <w:ilvl w:val="0"/>
                <w:numId w:val="48"/>
              </w:numPr>
              <w:spacing w:after="160" w:line="259" w:lineRule="auto"/>
              <w:rPr>
                <w:rFonts w:ascii="Times New Roman" w:hAnsi="Times New Roman" w:cs="Times New Roman"/>
              </w:rPr>
            </w:pPr>
            <w:r w:rsidRPr="026914F5">
              <w:rPr>
                <w:rFonts w:ascii="Times New Roman" w:hAnsi="Times New Roman" w:cs="Times New Roman"/>
              </w:rPr>
              <w:t xml:space="preserve">The denial, in whole or in part, of payment for a service </w:t>
            </w:r>
          </w:p>
          <w:p w:rsidR="000800D3" w:rsidRPr="00E950CC" w:rsidRDefault="000800D3" w:rsidP="000800D3">
            <w:pPr>
              <w:numPr>
                <w:ilvl w:val="0"/>
                <w:numId w:val="48"/>
              </w:numPr>
              <w:spacing w:after="160" w:line="259" w:lineRule="auto"/>
              <w:rPr>
                <w:rFonts w:ascii="Times New Roman" w:hAnsi="Times New Roman" w:cs="Times New Roman"/>
              </w:rPr>
            </w:pPr>
            <w:r w:rsidRPr="026914F5">
              <w:rPr>
                <w:rFonts w:ascii="Times New Roman" w:hAnsi="Times New Roman" w:cs="Times New Roman"/>
              </w:rPr>
              <w:t>The failure to provide services in a timely manner</w:t>
            </w:r>
          </w:p>
          <w:p w:rsidR="000800D3" w:rsidRPr="00E950CC" w:rsidRDefault="000800D3" w:rsidP="000800D3">
            <w:pPr>
              <w:numPr>
                <w:ilvl w:val="0"/>
                <w:numId w:val="48"/>
              </w:numPr>
              <w:spacing w:after="160" w:line="259" w:lineRule="auto"/>
              <w:rPr>
                <w:rFonts w:ascii="Times New Roman" w:hAnsi="Times New Roman" w:cs="Times New Roman"/>
              </w:rPr>
            </w:pPr>
            <w:r w:rsidRPr="026914F5">
              <w:rPr>
                <w:rFonts w:ascii="Times New Roman" w:hAnsi="Times New Roman" w:cs="Times New Roman"/>
              </w:rPr>
              <w:t>The failure to act within the required timeframe</w:t>
            </w:r>
          </w:p>
          <w:p w:rsidR="000800D3" w:rsidRPr="00E950CC" w:rsidRDefault="000800D3" w:rsidP="000800D3">
            <w:pPr>
              <w:numPr>
                <w:ilvl w:val="0"/>
                <w:numId w:val="48"/>
              </w:numPr>
              <w:spacing w:after="160" w:line="259" w:lineRule="auto"/>
              <w:rPr>
                <w:rFonts w:ascii="Times New Roman" w:hAnsi="Times New Roman" w:cs="Times New Roman"/>
              </w:rPr>
            </w:pPr>
            <w:r w:rsidRPr="026914F5">
              <w:rPr>
                <w:rFonts w:ascii="Times New Roman" w:hAnsi="Times New Roman" w:cs="Times New Roman"/>
              </w:rPr>
              <w:t>The failure to allow a resident of a rural area, with access to only one MCE, to obtain services outside the network</w:t>
            </w:r>
          </w:p>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It further includes any appeal resulting from an adverse decision of a grievance.  These appeals may be filed by the member or the provider on the behalf of a member.</w:t>
            </w:r>
          </w:p>
          <w:p w:rsidR="000800D3" w:rsidRPr="00E950CC" w:rsidRDefault="000800D3" w:rsidP="000800D3">
            <w:pPr>
              <w:spacing w:after="160" w:line="259" w:lineRule="auto"/>
              <w:rPr>
                <w:rFonts w:ascii="Times New Roman" w:hAnsi="Times New Roman" w:cs="Times New Roman"/>
              </w:rPr>
            </w:pPr>
          </w:p>
          <w:p w:rsidR="000800D3" w:rsidRPr="00E950CC" w:rsidRDefault="000800D3" w:rsidP="000800D3">
            <w:pPr>
              <w:spacing w:after="160" w:line="259" w:lineRule="auto"/>
              <w:rPr>
                <w:rFonts w:ascii="Times New Roman" w:hAnsi="Times New Roman" w:cs="Times New Roman"/>
                <w:b/>
                <w:bCs/>
              </w:rPr>
            </w:pPr>
            <w:r w:rsidRPr="026914F5">
              <w:rPr>
                <w:rFonts w:ascii="Times New Roman" w:hAnsi="Times New Roman" w:cs="Times New Roman"/>
                <w:b/>
                <w:bCs/>
              </w:rPr>
              <w:t xml:space="preserve">Only include appeals and grievances for Medicaid. </w:t>
            </w:r>
          </w:p>
          <w:p w:rsidR="000800D3" w:rsidRPr="00E950CC" w:rsidRDefault="000800D3" w:rsidP="000800D3">
            <w:pPr>
              <w:spacing w:after="160" w:line="259" w:lineRule="auto"/>
              <w:rPr>
                <w:rFonts w:ascii="Times New Roman" w:hAnsi="Times New Roman" w:cs="Times New Roman"/>
              </w:rPr>
            </w:pPr>
          </w:p>
        </w:tc>
      </w:tr>
      <w:tr w:rsidR="000800D3" w:rsidRPr="00E950CC" w:rsidTr="000800D3">
        <w:trPr>
          <w:trHeight w:val="300"/>
        </w:trPr>
        <w:tc>
          <w:tcPr>
            <w:tcW w:w="3315"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b/>
                <w:bCs/>
              </w:rPr>
            </w:pPr>
            <w:r w:rsidRPr="026914F5">
              <w:rPr>
                <w:rFonts w:ascii="Times New Roman" w:hAnsi="Times New Roman" w:cs="Times New Roman"/>
                <w:b/>
                <w:bCs/>
              </w:rPr>
              <w:t>Performance measures</w:t>
            </w:r>
          </w:p>
        </w:tc>
        <w:tc>
          <w:tcPr>
            <w:tcW w:w="9220" w:type="dxa"/>
            <w:tcBorders>
              <w:top w:val="single" w:sz="4" w:space="0" w:color="auto"/>
              <w:left w:val="single" w:sz="4" w:space="0" w:color="auto"/>
              <w:bottom w:val="single" w:sz="4" w:space="0" w:color="auto"/>
              <w:right w:val="single" w:sz="4" w:space="0" w:color="auto"/>
            </w:tcBorders>
          </w:tcPr>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 xml:space="preserve">The MCE should resolve all member grievances within 30 calendar days of receipt.  </w:t>
            </w:r>
          </w:p>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 xml:space="preserve">The MCE should resolve standard member appeals within 30 calendar days of receipt. </w:t>
            </w:r>
          </w:p>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(For example: Grievance receipt 3/1. Resolution Due 3/31).</w:t>
            </w:r>
          </w:p>
          <w:p w:rsidR="000800D3" w:rsidRPr="00E950CC" w:rsidRDefault="000800D3" w:rsidP="000800D3">
            <w:pPr>
              <w:spacing w:after="160" w:line="259" w:lineRule="auto"/>
              <w:rPr>
                <w:rFonts w:ascii="Times New Roman" w:hAnsi="Times New Roman" w:cs="Times New Roman"/>
              </w:rPr>
            </w:pPr>
          </w:p>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The MCE should resolve expedited appeals within 48 hours of receipt.</w:t>
            </w:r>
          </w:p>
        </w:tc>
      </w:tr>
      <w:tr w:rsidR="000800D3" w:rsidRPr="00E950CC" w:rsidTr="000800D3">
        <w:trPr>
          <w:trHeight w:val="300"/>
        </w:trPr>
        <w:tc>
          <w:tcPr>
            <w:tcW w:w="3315"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b/>
                <w:bCs/>
              </w:rPr>
            </w:pPr>
            <w:r w:rsidRPr="026914F5">
              <w:rPr>
                <w:rFonts w:ascii="Times New Roman" w:hAnsi="Times New Roman" w:cs="Times New Roman"/>
                <w:b/>
                <w:bCs/>
              </w:rPr>
              <w:t>Column C</w:t>
            </w:r>
          </w:p>
        </w:tc>
        <w:tc>
          <w:tcPr>
            <w:tcW w:w="9220"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For each item, report the count of grievances, expedited appeals, or non-expedited appeals that were received in the calendar year regardless of their resolution status.</w:t>
            </w:r>
          </w:p>
        </w:tc>
      </w:tr>
      <w:tr w:rsidR="000800D3" w:rsidRPr="00E950CC" w:rsidTr="000800D3">
        <w:trPr>
          <w:trHeight w:val="300"/>
        </w:trPr>
        <w:tc>
          <w:tcPr>
            <w:tcW w:w="3315"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b/>
                <w:bCs/>
              </w:rPr>
            </w:pPr>
            <w:r w:rsidRPr="026914F5">
              <w:rPr>
                <w:rFonts w:ascii="Times New Roman" w:hAnsi="Times New Roman" w:cs="Times New Roman"/>
                <w:b/>
                <w:bCs/>
              </w:rPr>
              <w:t>Items 1, 4, 7</w:t>
            </w:r>
          </w:p>
        </w:tc>
        <w:tc>
          <w:tcPr>
            <w:tcW w:w="9220"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For each item, report the total count of grievances, expedited appeals, or non-expedited appeals that were received in the calendar year regardless of their resolution status.</w:t>
            </w:r>
          </w:p>
        </w:tc>
      </w:tr>
      <w:tr w:rsidR="000800D3" w:rsidRPr="00E950CC" w:rsidTr="000800D3">
        <w:trPr>
          <w:trHeight w:val="300"/>
        </w:trPr>
        <w:tc>
          <w:tcPr>
            <w:tcW w:w="3315"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b/>
                <w:bCs/>
              </w:rPr>
            </w:pPr>
            <w:r w:rsidRPr="026914F5">
              <w:rPr>
                <w:rFonts w:ascii="Times New Roman" w:hAnsi="Times New Roman" w:cs="Times New Roman"/>
                <w:b/>
                <w:bCs/>
              </w:rPr>
              <w:t>Items 2, 5, 8</w:t>
            </w:r>
          </w:p>
        </w:tc>
        <w:tc>
          <w:tcPr>
            <w:tcW w:w="9220"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Among the total grievances and appeals reported, enter the total grievances that the MCE categorized as related to substance use disorder (SUD) services or benefits.  Examples may include, but are not limited to, members being turned away from treatment, no provider or facility nearby to offer assistance, or facility/provider rudeness to the member.  Count each grievance and appeal once, regardless of whether more than one is filed by the same member</w:t>
            </w:r>
          </w:p>
        </w:tc>
      </w:tr>
      <w:tr w:rsidR="000800D3" w:rsidRPr="00E950CC" w:rsidTr="000800D3">
        <w:trPr>
          <w:trHeight w:val="300"/>
        </w:trPr>
        <w:tc>
          <w:tcPr>
            <w:tcW w:w="3315"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b/>
                <w:bCs/>
              </w:rPr>
            </w:pPr>
            <w:r w:rsidRPr="026914F5">
              <w:rPr>
                <w:rFonts w:ascii="Times New Roman" w:hAnsi="Times New Roman" w:cs="Times New Roman"/>
                <w:b/>
                <w:bCs/>
              </w:rPr>
              <w:t>Items 3, 6, 9</w:t>
            </w:r>
          </w:p>
        </w:tc>
        <w:tc>
          <w:tcPr>
            <w:tcW w:w="9220" w:type="dxa"/>
            <w:tcBorders>
              <w:top w:val="single" w:sz="4" w:space="0" w:color="auto"/>
              <w:left w:val="single" w:sz="4" w:space="0" w:color="auto"/>
              <w:bottom w:val="single" w:sz="4" w:space="0" w:color="auto"/>
              <w:right w:val="single" w:sz="4" w:space="0" w:color="auto"/>
            </w:tcBorders>
            <w:hideMark/>
          </w:tcPr>
          <w:p w:rsidR="000800D3" w:rsidRPr="00E950CC" w:rsidRDefault="000800D3" w:rsidP="000800D3">
            <w:pPr>
              <w:spacing w:after="160" w:line="259" w:lineRule="auto"/>
              <w:rPr>
                <w:rFonts w:ascii="Times New Roman" w:hAnsi="Times New Roman" w:cs="Times New Roman"/>
              </w:rPr>
            </w:pPr>
            <w:r w:rsidRPr="026914F5">
              <w:rPr>
                <w:rFonts w:ascii="Times New Roman" w:hAnsi="Times New Roman" w:cs="Times New Roman"/>
              </w:rPr>
              <w:t>Among the total grievances and appeals reported, enter the total grievances that the MCE categorized as related to serious mental illness (SMI) or serious emotional disturbance (SED) services or benefits.  Examples may include, but are not limited to, members being turned away from treatment, no provider or facility nearby to offer assistance, or facility/provider rudeness to the member. Count each grievance and appeal once, regardless of whether more than one is filed by the same member.</w:t>
            </w:r>
          </w:p>
        </w:tc>
      </w:tr>
    </w:tbl>
    <w:p w:rsidR="000C2691" w:rsidRDefault="000C2691" w:rsidP="00C5635A">
      <w:pPr>
        <w:rPr>
          <w:rFonts w:ascii="Times New Roman" w:hAnsi="Times New Roman" w:cs="Times New Roman"/>
        </w:rPr>
      </w:pPr>
    </w:p>
    <w:p w:rsidR="000C2691" w:rsidRDefault="000C2691" w:rsidP="00C5635A">
      <w:pPr>
        <w:rPr>
          <w:rFonts w:ascii="Times New Roman" w:hAnsi="Times New Roman" w:cs="Times New Roman"/>
        </w:rPr>
      </w:pPr>
    </w:p>
    <w:p w:rsidR="000C2691" w:rsidRDefault="000C2691" w:rsidP="00C5635A">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026914F5">
        <w:tc>
          <w:tcPr>
            <w:tcW w:w="3415" w:type="dxa"/>
          </w:tcPr>
          <w:bookmarkEnd w:id="13"/>
          <w:p w:rsidR="00D82235" w:rsidRPr="00866271" w:rsidRDefault="004E2C93" w:rsidP="00B82F46">
            <w:pPr>
              <w:rPr>
                <w:rFonts w:ascii="Times New Roman" w:hAnsi="Times New Roman" w:cs="Times New Roman"/>
                <w:b/>
              </w:rPr>
            </w:pPr>
            <w:r w:rsidRPr="00866271">
              <w:rPr>
                <w:rFonts w:ascii="Times New Roman" w:hAnsi="Times New Roman" w:cs="Times New Roman"/>
                <w:b/>
              </w:rPr>
              <w:t>Report Number</w:t>
            </w:r>
          </w:p>
        </w:tc>
        <w:tc>
          <w:tcPr>
            <w:tcW w:w="9180" w:type="dxa"/>
          </w:tcPr>
          <w:p w:rsidR="00D82235" w:rsidRPr="00C86B14" w:rsidRDefault="004E2C93" w:rsidP="00C86B14">
            <w:pPr>
              <w:pStyle w:val="Heading2"/>
              <w:rPr>
                <w:rFonts w:ascii="Times New Roman" w:hAnsi="Times New Roman" w:cs="Times New Roman"/>
                <w:b/>
                <w:bCs/>
                <w:color w:val="auto"/>
                <w:sz w:val="22"/>
                <w:szCs w:val="22"/>
              </w:rPr>
            </w:pPr>
            <w:bookmarkStart w:id="17" w:name="_Toc221521176"/>
            <w:r w:rsidRPr="6A794F7C">
              <w:rPr>
                <w:rFonts w:ascii="Times New Roman" w:hAnsi="Times New Roman" w:cs="Times New Roman"/>
                <w:b/>
                <w:bCs/>
                <w:color w:val="auto"/>
                <w:sz w:val="22"/>
                <w:szCs w:val="22"/>
              </w:rPr>
              <w:t>0301</w:t>
            </w:r>
            <w:r w:rsidR="00C86B14" w:rsidRPr="6A794F7C">
              <w:rPr>
                <w:rFonts w:ascii="Times New Roman" w:hAnsi="Times New Roman" w:cs="Times New Roman"/>
                <w:b/>
                <w:bCs/>
                <w:color w:val="auto"/>
                <w:sz w:val="22"/>
                <w:szCs w:val="22"/>
              </w:rPr>
              <w:t>: Provider Helpline Performance (excluding Pharmacy)</w:t>
            </w:r>
            <w:bookmarkEnd w:id="17"/>
          </w:p>
        </w:tc>
      </w:tr>
      <w:tr w:rsidR="003F19EA" w:rsidTr="026914F5">
        <w:tc>
          <w:tcPr>
            <w:tcW w:w="3415" w:type="dxa"/>
          </w:tcPr>
          <w:p w:rsidR="00D82235" w:rsidRPr="00866271" w:rsidRDefault="004E2C93" w:rsidP="00B82F46">
            <w:pPr>
              <w:rPr>
                <w:rFonts w:ascii="Times New Roman" w:hAnsi="Times New Roman" w:cs="Times New Roman"/>
                <w:b/>
              </w:rPr>
            </w:pPr>
            <w:r w:rsidRPr="00866271">
              <w:rPr>
                <w:rFonts w:ascii="Times New Roman" w:hAnsi="Times New Roman" w:cs="Times New Roman"/>
                <w:b/>
              </w:rPr>
              <w:t>Report Title</w:t>
            </w:r>
          </w:p>
        </w:tc>
        <w:tc>
          <w:tcPr>
            <w:tcW w:w="9180" w:type="dxa"/>
          </w:tcPr>
          <w:p w:rsidR="00D82235" w:rsidRPr="00866271" w:rsidRDefault="004E2C93" w:rsidP="00B82F46">
            <w:pPr>
              <w:rPr>
                <w:rFonts w:ascii="Times New Roman" w:hAnsi="Times New Roman" w:cs="Times New Roman"/>
                <w:b/>
              </w:rPr>
            </w:pPr>
            <w:r w:rsidRPr="00866271">
              <w:rPr>
                <w:rFonts w:ascii="Times New Roman" w:hAnsi="Times New Roman" w:cs="Times New Roman"/>
                <w:b/>
              </w:rPr>
              <w:t>Provider Helpline Performance (excluding Pharmacy)</w:t>
            </w:r>
          </w:p>
        </w:tc>
      </w:tr>
      <w:tr w:rsidR="003F19EA" w:rsidTr="026914F5">
        <w:tc>
          <w:tcPr>
            <w:tcW w:w="3415" w:type="dxa"/>
          </w:tcPr>
          <w:p w:rsidR="00D82235" w:rsidRPr="00866271" w:rsidRDefault="004E2C93" w:rsidP="00B82F46">
            <w:pPr>
              <w:rPr>
                <w:rFonts w:ascii="Times New Roman" w:hAnsi="Times New Roman" w:cs="Times New Roman"/>
                <w:b/>
              </w:rPr>
            </w:pPr>
            <w:r w:rsidRPr="00866271">
              <w:rPr>
                <w:rFonts w:ascii="Times New Roman" w:hAnsi="Times New Roman" w:cs="Times New Roman"/>
                <w:b/>
              </w:rPr>
              <w:t>Purpose</w:t>
            </w:r>
          </w:p>
        </w:tc>
        <w:tc>
          <w:tcPr>
            <w:tcW w:w="9180" w:type="dxa"/>
          </w:tcPr>
          <w:p w:rsidR="00D82235" w:rsidRPr="00866271" w:rsidRDefault="004E2C93" w:rsidP="00B82F46">
            <w:pPr>
              <w:rPr>
                <w:rFonts w:ascii="Times New Roman" w:hAnsi="Times New Roman" w:cs="Times New Roman"/>
              </w:rPr>
            </w:pPr>
            <w:r w:rsidRPr="00866271">
              <w:rPr>
                <w:rFonts w:ascii="Times New Roman" w:hAnsi="Times New Roman" w:cs="Times New Roman"/>
              </w:rPr>
              <w:t>To monitor the MCE’s availability to provide service to its providers calling the Provider Helpline.</w:t>
            </w:r>
          </w:p>
        </w:tc>
      </w:tr>
      <w:tr w:rsidR="003F19EA" w:rsidTr="026914F5">
        <w:tc>
          <w:tcPr>
            <w:tcW w:w="3415" w:type="dxa"/>
          </w:tcPr>
          <w:p w:rsidR="00D82235" w:rsidRPr="00866271" w:rsidRDefault="004E2C93" w:rsidP="00B82F46">
            <w:pPr>
              <w:rPr>
                <w:rFonts w:ascii="Times New Roman" w:hAnsi="Times New Roman" w:cs="Times New Roman"/>
                <w:b/>
              </w:rPr>
            </w:pPr>
            <w:r w:rsidRPr="00866271">
              <w:rPr>
                <w:rFonts w:ascii="Times New Roman" w:hAnsi="Times New Roman" w:cs="Times New Roman"/>
                <w:b/>
              </w:rPr>
              <w:t>Format</w:t>
            </w:r>
          </w:p>
        </w:tc>
        <w:tc>
          <w:tcPr>
            <w:tcW w:w="9180" w:type="dxa"/>
          </w:tcPr>
          <w:p w:rsidR="00D82235" w:rsidRPr="00866271" w:rsidRDefault="004E2C93" w:rsidP="00B82F46">
            <w:pPr>
              <w:rPr>
                <w:rFonts w:ascii="Times New Roman" w:hAnsi="Times New Roman" w:cs="Times New Roman"/>
              </w:rPr>
            </w:pPr>
            <w:r w:rsidRPr="00866271">
              <w:rPr>
                <w:rFonts w:ascii="Times New Roman" w:hAnsi="Times New Roman" w:cs="Times New Roman"/>
              </w:rPr>
              <w:t>OMPP Excel template</w:t>
            </w:r>
          </w:p>
        </w:tc>
      </w:tr>
      <w:tr w:rsidR="003F19EA" w:rsidTr="026914F5">
        <w:tc>
          <w:tcPr>
            <w:tcW w:w="3415" w:type="dxa"/>
          </w:tcPr>
          <w:p w:rsidR="00D82235" w:rsidRPr="00866271" w:rsidRDefault="004E2C93" w:rsidP="00B82F46">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D82235" w:rsidRPr="00866271" w:rsidRDefault="004E2C93" w:rsidP="00B82F46">
            <w:pPr>
              <w:rPr>
                <w:rFonts w:ascii="Times New Roman" w:hAnsi="Times New Roman" w:cs="Times New Roman"/>
              </w:rPr>
            </w:pPr>
            <w:r w:rsidRPr="00866271">
              <w:rPr>
                <w:rFonts w:ascii="Times New Roman" w:hAnsi="Times New Roman" w:cs="Times New Roman"/>
              </w:rPr>
              <w:t>Quarterly</w:t>
            </w:r>
          </w:p>
        </w:tc>
      </w:tr>
      <w:tr w:rsidR="003F19EA" w:rsidTr="026914F5">
        <w:tc>
          <w:tcPr>
            <w:tcW w:w="3415" w:type="dxa"/>
          </w:tcPr>
          <w:p w:rsidR="00D82235" w:rsidRPr="00866271" w:rsidRDefault="004E2C93" w:rsidP="00B82F46">
            <w:pPr>
              <w:rPr>
                <w:rFonts w:ascii="Times New Roman" w:hAnsi="Times New Roman" w:cs="Times New Roman"/>
                <w:b/>
              </w:rPr>
            </w:pPr>
            <w:r w:rsidRPr="00866271">
              <w:rPr>
                <w:rFonts w:ascii="Times New Roman" w:hAnsi="Times New Roman" w:cs="Times New Roman"/>
                <w:b/>
              </w:rPr>
              <w:t>Claims Lag?</w:t>
            </w:r>
          </w:p>
        </w:tc>
        <w:tc>
          <w:tcPr>
            <w:tcW w:w="9180" w:type="dxa"/>
          </w:tcPr>
          <w:p w:rsidR="00D82235" w:rsidRPr="00866271" w:rsidRDefault="004E2C93" w:rsidP="00B82F46">
            <w:pPr>
              <w:rPr>
                <w:rFonts w:ascii="Times New Roman" w:hAnsi="Times New Roman" w:cs="Times New Roman"/>
              </w:rPr>
            </w:pPr>
            <w:r w:rsidRPr="00866271">
              <w:rPr>
                <w:rFonts w:ascii="Times New Roman" w:hAnsi="Times New Roman" w:cs="Times New Roman"/>
              </w:rPr>
              <w:t>Not applicable</w:t>
            </w:r>
          </w:p>
        </w:tc>
      </w:tr>
      <w:tr w:rsidR="003F19EA" w:rsidTr="026914F5">
        <w:tc>
          <w:tcPr>
            <w:tcW w:w="3415" w:type="dxa"/>
          </w:tcPr>
          <w:p w:rsidR="00C96CBF" w:rsidRPr="00866271" w:rsidRDefault="004E2C93" w:rsidP="00C96CBF">
            <w:pPr>
              <w:rPr>
                <w:rFonts w:ascii="Times New Roman" w:hAnsi="Times New Roman" w:cs="Times New Roman"/>
                <w:b/>
              </w:rPr>
            </w:pPr>
            <w:r>
              <w:rPr>
                <w:rFonts w:ascii="Times New Roman" w:hAnsi="Times New Roman" w:cs="Times New Roman"/>
                <w:b/>
              </w:rPr>
              <w:t>Population(s)</w:t>
            </w:r>
          </w:p>
        </w:tc>
        <w:tc>
          <w:tcPr>
            <w:tcW w:w="9180" w:type="dxa"/>
          </w:tcPr>
          <w:p w:rsidR="00C96CBF" w:rsidRPr="00866271" w:rsidRDefault="1BD2ABB2" w:rsidP="00C96CBF">
            <w:pPr>
              <w:rPr>
                <w:rFonts w:ascii="Times New Roman" w:hAnsi="Times New Roman" w:cs="Times New Roman"/>
              </w:rPr>
            </w:pPr>
            <w:r w:rsidRPr="009F8D06">
              <w:rPr>
                <w:rFonts w:ascii="Times New Roman" w:hAnsi="Times New Roman" w:cs="Times New Roman"/>
              </w:rPr>
              <w:t>PathWays</w:t>
            </w:r>
            <w:r w:rsidR="004E2C93" w:rsidRPr="009F8D06">
              <w:rPr>
                <w:rFonts w:ascii="Times New Roman" w:hAnsi="Times New Roman" w:cs="Times New Roman"/>
              </w:rPr>
              <w:t xml:space="preserve"> Providers</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B81DD6" w:rsidRPr="00866271" w:rsidRDefault="4FFEAA10" w:rsidP="00B81DD6">
            <w:pPr>
              <w:ind w:right="-104"/>
              <w:rPr>
                <w:rFonts w:ascii="Times New Roman" w:hAnsi="Times New Roman" w:cs="Times New Roman"/>
              </w:rPr>
            </w:pPr>
            <w:r w:rsidRPr="026914F5">
              <w:rPr>
                <w:rFonts w:ascii="Times New Roman" w:hAnsi="Times New Roman" w:cs="Times New Roman"/>
              </w:rPr>
              <w:t>For submissions April 30 (Q1):  Translation/Interpretation requests received in Period Jan 1 – Mar 31</w:t>
            </w:r>
          </w:p>
          <w:p w:rsidR="00B81DD6" w:rsidRPr="00866271" w:rsidRDefault="4FFEAA10" w:rsidP="00B81DD6">
            <w:pPr>
              <w:ind w:right="-104"/>
              <w:rPr>
                <w:rFonts w:ascii="Times New Roman" w:hAnsi="Times New Roman" w:cs="Times New Roman"/>
              </w:rPr>
            </w:pPr>
            <w:r w:rsidRPr="026914F5">
              <w:rPr>
                <w:rFonts w:ascii="Times New Roman" w:hAnsi="Times New Roman" w:cs="Times New Roman"/>
              </w:rPr>
              <w:t>For submissions July 31 (Q2):  Translation/Interpretation requests received in Period Apr 1 – June 30</w:t>
            </w:r>
          </w:p>
          <w:p w:rsidR="00B81DD6" w:rsidRPr="00866271" w:rsidRDefault="4FFEAA10" w:rsidP="00B81DD6">
            <w:pPr>
              <w:ind w:right="-104"/>
              <w:rPr>
                <w:rFonts w:ascii="Times New Roman" w:hAnsi="Times New Roman" w:cs="Times New Roman"/>
              </w:rPr>
            </w:pPr>
            <w:r w:rsidRPr="026914F5">
              <w:rPr>
                <w:rFonts w:ascii="Times New Roman" w:hAnsi="Times New Roman" w:cs="Times New Roman"/>
              </w:rPr>
              <w:t>For submissions Oct 31 (Q3):  Translation/Interpretation requests received in Period July 1 – Sept 30</w:t>
            </w:r>
          </w:p>
          <w:p w:rsidR="00C96CBF" w:rsidRPr="00866271" w:rsidRDefault="4FFEAA10" w:rsidP="00C96CBF">
            <w:pPr>
              <w:rPr>
                <w:rFonts w:ascii="Times New Roman" w:hAnsi="Times New Roman" w:cs="Times New Roman"/>
              </w:rPr>
            </w:pPr>
            <w:r w:rsidRPr="026914F5">
              <w:rPr>
                <w:rFonts w:ascii="Times New Roman" w:hAnsi="Times New Roman" w:cs="Times New Roman"/>
              </w:rPr>
              <w:t>For submissions Jan 31 (Q4):  Translation/Interpretation requests received in Period Oct 1 – Dec 31</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Performance Measures</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The following measures are considered benchmarks for the MCE to achieve with the provider services helpline.</w:t>
            </w:r>
          </w:p>
          <w:p w:rsidR="00C96CBF" w:rsidRPr="00866271" w:rsidRDefault="004E2C93" w:rsidP="00C96CBF">
            <w:pPr>
              <w:pStyle w:val="ListParagraph"/>
              <w:numPr>
                <w:ilvl w:val="0"/>
                <w:numId w:val="11"/>
              </w:numPr>
              <w:rPr>
                <w:rFonts w:ascii="Times New Roman" w:hAnsi="Times New Roman" w:cs="Times New Roman"/>
              </w:rPr>
            </w:pPr>
            <w:r w:rsidRPr="00866271">
              <w:rPr>
                <w:rFonts w:ascii="Times New Roman" w:hAnsi="Times New Roman" w:cs="Times New Roman"/>
              </w:rPr>
              <w:t xml:space="preserve">85 percent of calls received answered by a live voice within 30 seconds; and </w:t>
            </w:r>
          </w:p>
          <w:p w:rsidR="00C96CBF" w:rsidRPr="00866271" w:rsidRDefault="004E2C93" w:rsidP="00C96CBF">
            <w:pPr>
              <w:pStyle w:val="ListParagraph"/>
              <w:numPr>
                <w:ilvl w:val="0"/>
                <w:numId w:val="11"/>
              </w:numPr>
              <w:rPr>
                <w:rFonts w:ascii="Times New Roman" w:hAnsi="Times New Roman" w:cs="Times New Roman"/>
              </w:rPr>
            </w:pPr>
            <w:r w:rsidRPr="00866271">
              <w:rPr>
                <w:rFonts w:ascii="Times New Roman" w:hAnsi="Times New Roman" w:cs="Times New Roman"/>
              </w:rPr>
              <w:t>Lost call (abandonment rate) should not exceed 5 percent of the calls received.</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total number of provider calls received by the MCE to the Provider Helpline automated call distribution (ACD) call queue during open hours of operation, including calls in which the provider calls directly into the Provider Helpline, transfers into the Provider Helpline or selects a provider services option placing the provider into the call queue.</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2</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number of provider calls answered on the Provider Helpline ACD call queue in the reporting period. This number should not be greater than the number of calls received and should include the number of calls answered within 30 seconds by a live voice.</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3</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number of provider calls answered within 30 seconds by a live voice on the Provider Helpline in the reporting period. This number should not be greater than the number of calls received.</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4</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calculated field. Item 3 divided by Item 1.</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5</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validation field. It measures whether, over the course of the entire quarter, the MCE met the performance metric for percent of calls answered within 30 seconds.</w:t>
            </w:r>
          </w:p>
        </w:tc>
      </w:tr>
      <w:tr w:rsidR="003F19EA" w:rsidTr="026914F5">
        <w:trPr>
          <w:trHeight w:val="503"/>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6</w:t>
            </w:r>
          </w:p>
        </w:tc>
        <w:tc>
          <w:tcPr>
            <w:tcW w:w="9180" w:type="dxa"/>
          </w:tcPr>
          <w:p w:rsidR="00C96CBF" w:rsidRPr="00866271" w:rsidRDefault="004E2C93" w:rsidP="00C96CBF">
            <w:pPr>
              <w:pStyle w:val="FootnoteText"/>
              <w:spacing w:after="60"/>
              <w:rPr>
                <w:sz w:val="22"/>
                <w:szCs w:val="22"/>
              </w:rPr>
            </w:pPr>
            <w:r w:rsidRPr="00866271">
              <w:rPr>
                <w:sz w:val="22"/>
                <w:szCs w:val="22"/>
              </w:rPr>
              <w:t>Enter the number of calls received into the Provider Helpline during open hours of operation that were abandoned (disconnected) by the caller or the system before being answered.</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7</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calculated field. Item 6 divided by Item 1.</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8</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validation field. It measures whether, over the course of the entire quarter, the MCE met the performance metric for an abandonment rate of under 5%.</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9</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validation field. It measures whether the sum of calls answered and abandoned equals the total calls received.</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10</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number of provider calls received after business hours on the after-hours voice messaging system for the Provider Helpline.</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11</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number of provider calls received in Item 10 in which the MCE returned (or attempted to return) within the next business day after receipt.</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12</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calculated field. Item 11 divided by Item 10.</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13</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validation field. It measures whether, over the course of the entire quarter, the MCE met the performance metric for percent of calls returned (or attempted to return) within the next business day after receipt.</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14</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number of electronic inquiries received after hours</w:t>
            </w:r>
            <w:r>
              <w:rPr>
                <w:rFonts w:ascii="Times New Roman" w:hAnsi="Times New Roman" w:cs="Times New Roman"/>
              </w:rPr>
              <w:t xml:space="preserve">. </w:t>
            </w:r>
            <w:r w:rsidRPr="00B37CC9">
              <w:rPr>
                <w:rFonts w:ascii="Times New Roman" w:hAnsi="Times New Roman" w:cs="Times New Roman"/>
              </w:rPr>
              <w:t>Include email and member website inquiries.</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15</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number of electronic inquiries received in Item 14 in which the MCE returned (or attempted to return) within the next business day after receipt.</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16</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calculated field. Item 15 divided by Item 14.</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17</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validation field. It measures whether, over the course of the entire quarter, the MCE met the performance metric for percent of electronic inquiries returned (or attempted to return) within the next business day after receipt.</w:t>
            </w:r>
          </w:p>
        </w:tc>
      </w:tr>
    </w:tbl>
    <w:p w:rsidR="007F2031" w:rsidRPr="00866271" w:rsidRDefault="007F2031">
      <w:pPr>
        <w:rPr>
          <w:rFonts w:ascii="Times New Roman" w:hAnsi="Times New Roman" w:cs="Times New Roman"/>
        </w:rPr>
      </w:pPr>
    </w:p>
    <w:p w:rsidR="007F2031" w:rsidRPr="00866271" w:rsidRDefault="004E2C93">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026914F5">
        <w:tc>
          <w:tcPr>
            <w:tcW w:w="3415" w:type="dxa"/>
          </w:tcPr>
          <w:p w:rsidR="007F2031" w:rsidRPr="00866271" w:rsidRDefault="004E2C93" w:rsidP="003935F2">
            <w:pPr>
              <w:rPr>
                <w:rFonts w:ascii="Times New Roman" w:hAnsi="Times New Roman" w:cs="Times New Roman"/>
                <w:b/>
              </w:rPr>
            </w:pPr>
            <w:r w:rsidRPr="00866271">
              <w:rPr>
                <w:rFonts w:ascii="Times New Roman" w:hAnsi="Times New Roman" w:cs="Times New Roman"/>
                <w:b/>
              </w:rPr>
              <w:t>Report Number</w:t>
            </w:r>
          </w:p>
        </w:tc>
        <w:tc>
          <w:tcPr>
            <w:tcW w:w="9180" w:type="dxa"/>
          </w:tcPr>
          <w:p w:rsidR="007F2031" w:rsidRPr="00C86B14" w:rsidRDefault="004E2C93" w:rsidP="00C86B14">
            <w:pPr>
              <w:pStyle w:val="Heading2"/>
              <w:rPr>
                <w:rFonts w:ascii="Times New Roman" w:hAnsi="Times New Roman" w:cs="Times New Roman"/>
                <w:b/>
                <w:bCs/>
              </w:rPr>
            </w:pPr>
            <w:bookmarkStart w:id="18" w:name="_Toc221521177"/>
            <w:r w:rsidRPr="6A794F7C">
              <w:rPr>
                <w:rFonts w:ascii="Times New Roman" w:hAnsi="Times New Roman" w:cs="Times New Roman"/>
                <w:b/>
                <w:bCs/>
                <w:color w:val="auto"/>
                <w:sz w:val="22"/>
                <w:szCs w:val="22"/>
              </w:rPr>
              <w:t>0302</w:t>
            </w:r>
            <w:r w:rsidR="00C86B14" w:rsidRPr="6A794F7C">
              <w:rPr>
                <w:rFonts w:ascii="Times New Roman" w:hAnsi="Times New Roman" w:cs="Times New Roman"/>
                <w:b/>
                <w:bCs/>
                <w:color w:val="auto"/>
                <w:sz w:val="22"/>
                <w:szCs w:val="22"/>
              </w:rPr>
              <w:t>: Provider Helpline Performance (Pharmacy only)</w:t>
            </w:r>
            <w:bookmarkEnd w:id="18"/>
          </w:p>
        </w:tc>
      </w:tr>
      <w:tr w:rsidR="003F19EA" w:rsidTr="026914F5">
        <w:tc>
          <w:tcPr>
            <w:tcW w:w="3415" w:type="dxa"/>
          </w:tcPr>
          <w:p w:rsidR="007F2031" w:rsidRPr="00866271" w:rsidRDefault="004E2C93" w:rsidP="003935F2">
            <w:pPr>
              <w:rPr>
                <w:rFonts w:ascii="Times New Roman" w:hAnsi="Times New Roman" w:cs="Times New Roman"/>
                <w:b/>
              </w:rPr>
            </w:pPr>
            <w:r w:rsidRPr="00866271">
              <w:rPr>
                <w:rFonts w:ascii="Times New Roman" w:hAnsi="Times New Roman" w:cs="Times New Roman"/>
                <w:b/>
              </w:rPr>
              <w:t>Report Title</w:t>
            </w:r>
          </w:p>
        </w:tc>
        <w:tc>
          <w:tcPr>
            <w:tcW w:w="9180" w:type="dxa"/>
          </w:tcPr>
          <w:p w:rsidR="007F2031" w:rsidRPr="00866271" w:rsidRDefault="004E2C93" w:rsidP="003935F2">
            <w:pPr>
              <w:rPr>
                <w:rFonts w:ascii="Times New Roman" w:hAnsi="Times New Roman" w:cs="Times New Roman"/>
                <w:b/>
              </w:rPr>
            </w:pPr>
            <w:r w:rsidRPr="00866271">
              <w:rPr>
                <w:rFonts w:ascii="Times New Roman" w:hAnsi="Times New Roman" w:cs="Times New Roman"/>
                <w:b/>
              </w:rPr>
              <w:t>Provider Helpline Performance (Pharmacy only)</w:t>
            </w:r>
          </w:p>
        </w:tc>
      </w:tr>
      <w:tr w:rsidR="003F19EA" w:rsidTr="026914F5">
        <w:tc>
          <w:tcPr>
            <w:tcW w:w="3415" w:type="dxa"/>
          </w:tcPr>
          <w:p w:rsidR="007F2031" w:rsidRPr="00866271" w:rsidRDefault="004E2C93" w:rsidP="003935F2">
            <w:pPr>
              <w:rPr>
                <w:rFonts w:ascii="Times New Roman" w:hAnsi="Times New Roman" w:cs="Times New Roman"/>
                <w:b/>
              </w:rPr>
            </w:pPr>
            <w:r w:rsidRPr="00866271">
              <w:rPr>
                <w:rFonts w:ascii="Times New Roman" w:hAnsi="Times New Roman" w:cs="Times New Roman"/>
                <w:b/>
              </w:rPr>
              <w:t>Purpose</w:t>
            </w:r>
          </w:p>
        </w:tc>
        <w:tc>
          <w:tcPr>
            <w:tcW w:w="9180" w:type="dxa"/>
          </w:tcPr>
          <w:p w:rsidR="007F2031" w:rsidRPr="00866271" w:rsidRDefault="004E2C93" w:rsidP="003935F2">
            <w:pPr>
              <w:rPr>
                <w:rFonts w:ascii="Times New Roman" w:hAnsi="Times New Roman" w:cs="Times New Roman"/>
              </w:rPr>
            </w:pPr>
            <w:r w:rsidRPr="00866271">
              <w:rPr>
                <w:rFonts w:ascii="Times New Roman" w:hAnsi="Times New Roman" w:cs="Times New Roman"/>
              </w:rPr>
              <w:t>To monitor the MCE’s contracted pharmacy benefit manager</w:t>
            </w:r>
            <w:r w:rsidR="00BF4F92" w:rsidRPr="00866271">
              <w:rPr>
                <w:rFonts w:ascii="Times New Roman" w:hAnsi="Times New Roman" w:cs="Times New Roman"/>
              </w:rPr>
              <w:t>’s (PBM’s)</w:t>
            </w:r>
            <w:r w:rsidRPr="00866271">
              <w:rPr>
                <w:rFonts w:ascii="Times New Roman" w:hAnsi="Times New Roman" w:cs="Times New Roman"/>
              </w:rPr>
              <w:t xml:space="preserve"> or independent pharmacy call center’s availability to provide service to those calling the Provider Helpline.</w:t>
            </w:r>
          </w:p>
        </w:tc>
      </w:tr>
      <w:tr w:rsidR="003F19EA" w:rsidTr="026914F5">
        <w:tc>
          <w:tcPr>
            <w:tcW w:w="3415" w:type="dxa"/>
          </w:tcPr>
          <w:p w:rsidR="007F2031" w:rsidRPr="00866271" w:rsidRDefault="004E2C93" w:rsidP="003935F2">
            <w:pPr>
              <w:rPr>
                <w:rFonts w:ascii="Times New Roman" w:hAnsi="Times New Roman" w:cs="Times New Roman"/>
                <w:b/>
              </w:rPr>
            </w:pPr>
            <w:r w:rsidRPr="00866271">
              <w:rPr>
                <w:rFonts w:ascii="Times New Roman" w:hAnsi="Times New Roman" w:cs="Times New Roman"/>
                <w:b/>
              </w:rPr>
              <w:t>Format</w:t>
            </w:r>
          </w:p>
        </w:tc>
        <w:tc>
          <w:tcPr>
            <w:tcW w:w="9180" w:type="dxa"/>
          </w:tcPr>
          <w:p w:rsidR="007F2031" w:rsidRPr="00866271" w:rsidRDefault="004E2C93" w:rsidP="003935F2">
            <w:pPr>
              <w:rPr>
                <w:rFonts w:ascii="Times New Roman" w:hAnsi="Times New Roman" w:cs="Times New Roman"/>
              </w:rPr>
            </w:pPr>
            <w:r w:rsidRPr="00866271">
              <w:rPr>
                <w:rFonts w:ascii="Times New Roman" w:hAnsi="Times New Roman" w:cs="Times New Roman"/>
              </w:rPr>
              <w:t>OMPP Excel template</w:t>
            </w:r>
          </w:p>
        </w:tc>
      </w:tr>
      <w:tr w:rsidR="003F19EA" w:rsidTr="026914F5">
        <w:tc>
          <w:tcPr>
            <w:tcW w:w="3415" w:type="dxa"/>
          </w:tcPr>
          <w:p w:rsidR="007F2031" w:rsidRPr="00866271" w:rsidRDefault="004E2C93" w:rsidP="003935F2">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7F2031" w:rsidRPr="00866271" w:rsidRDefault="004E2C93" w:rsidP="003935F2">
            <w:pPr>
              <w:rPr>
                <w:rFonts w:ascii="Times New Roman" w:hAnsi="Times New Roman" w:cs="Times New Roman"/>
              </w:rPr>
            </w:pPr>
            <w:r w:rsidRPr="00866271">
              <w:rPr>
                <w:rFonts w:ascii="Times New Roman" w:hAnsi="Times New Roman" w:cs="Times New Roman"/>
              </w:rPr>
              <w:t>Quarterly</w:t>
            </w:r>
          </w:p>
        </w:tc>
      </w:tr>
      <w:tr w:rsidR="003F19EA" w:rsidTr="026914F5">
        <w:tc>
          <w:tcPr>
            <w:tcW w:w="3415" w:type="dxa"/>
          </w:tcPr>
          <w:p w:rsidR="007F2031" w:rsidRPr="00866271" w:rsidRDefault="004E2C93" w:rsidP="003935F2">
            <w:pPr>
              <w:rPr>
                <w:rFonts w:ascii="Times New Roman" w:hAnsi="Times New Roman" w:cs="Times New Roman"/>
                <w:b/>
              </w:rPr>
            </w:pPr>
            <w:r w:rsidRPr="00866271">
              <w:rPr>
                <w:rFonts w:ascii="Times New Roman" w:hAnsi="Times New Roman" w:cs="Times New Roman"/>
                <w:b/>
              </w:rPr>
              <w:t>Claims Lag?</w:t>
            </w:r>
          </w:p>
        </w:tc>
        <w:tc>
          <w:tcPr>
            <w:tcW w:w="9180" w:type="dxa"/>
          </w:tcPr>
          <w:p w:rsidR="007F2031" w:rsidRPr="00866271" w:rsidRDefault="004E2C93" w:rsidP="003935F2">
            <w:pPr>
              <w:rPr>
                <w:rFonts w:ascii="Times New Roman" w:hAnsi="Times New Roman" w:cs="Times New Roman"/>
              </w:rPr>
            </w:pPr>
            <w:r w:rsidRPr="00866271">
              <w:rPr>
                <w:rFonts w:ascii="Times New Roman" w:hAnsi="Times New Roman" w:cs="Times New Roman"/>
              </w:rPr>
              <w:t>Not applicable</w:t>
            </w:r>
          </w:p>
        </w:tc>
      </w:tr>
      <w:tr w:rsidR="003F19EA" w:rsidTr="026914F5">
        <w:tc>
          <w:tcPr>
            <w:tcW w:w="3415" w:type="dxa"/>
          </w:tcPr>
          <w:p w:rsidR="00C96CBF" w:rsidRPr="00866271" w:rsidRDefault="004E2C93" w:rsidP="00C96CBF">
            <w:pPr>
              <w:rPr>
                <w:rFonts w:ascii="Times New Roman" w:hAnsi="Times New Roman" w:cs="Times New Roman"/>
                <w:b/>
              </w:rPr>
            </w:pPr>
            <w:r>
              <w:rPr>
                <w:rFonts w:ascii="Times New Roman" w:hAnsi="Times New Roman" w:cs="Times New Roman"/>
                <w:b/>
              </w:rPr>
              <w:t>Population(s)</w:t>
            </w:r>
          </w:p>
        </w:tc>
        <w:tc>
          <w:tcPr>
            <w:tcW w:w="9180" w:type="dxa"/>
          </w:tcPr>
          <w:p w:rsidR="00C96CBF" w:rsidRPr="00866271" w:rsidRDefault="3C7A6139" w:rsidP="00C96CBF">
            <w:pPr>
              <w:rPr>
                <w:rFonts w:ascii="Times New Roman" w:hAnsi="Times New Roman" w:cs="Times New Roman"/>
              </w:rPr>
            </w:pPr>
            <w:r w:rsidRPr="009F8D06">
              <w:rPr>
                <w:rFonts w:ascii="Times New Roman" w:hAnsi="Times New Roman" w:cs="Times New Roman"/>
              </w:rPr>
              <w:t>PathWays</w:t>
            </w:r>
            <w:r w:rsidR="004E2C93" w:rsidRPr="009F8D06">
              <w:rPr>
                <w:rFonts w:ascii="Times New Roman" w:hAnsi="Times New Roman" w:cs="Times New Roman"/>
              </w:rPr>
              <w:t xml:space="preserve"> Providers</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38509F" w:rsidRPr="00866271" w:rsidRDefault="26E5B6C8" w:rsidP="0038509F">
            <w:pPr>
              <w:ind w:right="-104"/>
              <w:rPr>
                <w:rFonts w:ascii="Times New Roman" w:hAnsi="Times New Roman" w:cs="Times New Roman"/>
              </w:rPr>
            </w:pPr>
            <w:r w:rsidRPr="026914F5">
              <w:rPr>
                <w:rFonts w:ascii="Times New Roman" w:hAnsi="Times New Roman" w:cs="Times New Roman"/>
              </w:rPr>
              <w:t>For submissions April 30 (Q1):  Translation/Interpretation requests received in Period Jan 1 – Mar 31</w:t>
            </w:r>
          </w:p>
          <w:p w:rsidR="0038509F" w:rsidRPr="00866271" w:rsidRDefault="26E5B6C8" w:rsidP="0038509F">
            <w:pPr>
              <w:ind w:right="-104"/>
              <w:rPr>
                <w:rFonts w:ascii="Times New Roman" w:hAnsi="Times New Roman" w:cs="Times New Roman"/>
              </w:rPr>
            </w:pPr>
            <w:r w:rsidRPr="026914F5">
              <w:rPr>
                <w:rFonts w:ascii="Times New Roman" w:hAnsi="Times New Roman" w:cs="Times New Roman"/>
              </w:rPr>
              <w:t>For submissions July 31 (Q2):  Translation/Interpretation requests received in Period Apr 1 – June 30</w:t>
            </w:r>
          </w:p>
          <w:p w:rsidR="0038509F" w:rsidRPr="00866271" w:rsidRDefault="26E5B6C8" w:rsidP="0038509F">
            <w:pPr>
              <w:ind w:right="-104"/>
              <w:rPr>
                <w:rFonts w:ascii="Times New Roman" w:hAnsi="Times New Roman" w:cs="Times New Roman"/>
              </w:rPr>
            </w:pPr>
            <w:r w:rsidRPr="026914F5">
              <w:rPr>
                <w:rFonts w:ascii="Times New Roman" w:hAnsi="Times New Roman" w:cs="Times New Roman"/>
              </w:rPr>
              <w:t>For submissions Oct 31 (Q3):  Translation/Interpretation requests received in Period July 1 – Sept 30</w:t>
            </w:r>
          </w:p>
          <w:p w:rsidR="00C96CBF" w:rsidRPr="00866271" w:rsidRDefault="26E5B6C8" w:rsidP="00C96CBF">
            <w:pPr>
              <w:rPr>
                <w:rFonts w:ascii="Times New Roman" w:hAnsi="Times New Roman" w:cs="Times New Roman"/>
              </w:rPr>
            </w:pPr>
            <w:r w:rsidRPr="026914F5">
              <w:rPr>
                <w:rFonts w:ascii="Times New Roman" w:hAnsi="Times New Roman" w:cs="Times New Roman"/>
              </w:rPr>
              <w:t>For submissions Jan 31 (Q4):  Translation/Interpretation requests received in Period Oct 1 – Dec 31</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Performance Measures</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The following measures are considered benchmarks for the MCE to achieve with the provider services helpline.</w:t>
            </w:r>
          </w:p>
          <w:p w:rsidR="00C96CBF" w:rsidRPr="00866271" w:rsidRDefault="004E2C93" w:rsidP="00C96CBF">
            <w:pPr>
              <w:pStyle w:val="ListParagraph"/>
              <w:numPr>
                <w:ilvl w:val="0"/>
                <w:numId w:val="11"/>
              </w:numPr>
              <w:rPr>
                <w:rFonts w:ascii="Times New Roman" w:hAnsi="Times New Roman" w:cs="Times New Roman"/>
              </w:rPr>
            </w:pPr>
            <w:r w:rsidRPr="00866271">
              <w:rPr>
                <w:rFonts w:ascii="Times New Roman" w:hAnsi="Times New Roman" w:cs="Times New Roman"/>
              </w:rPr>
              <w:t xml:space="preserve">85 percent of calls received answered by a live voice within 30 seconds; and </w:t>
            </w:r>
          </w:p>
          <w:p w:rsidR="00C96CBF" w:rsidRPr="00866271" w:rsidRDefault="004E2C93" w:rsidP="00C96CBF">
            <w:pPr>
              <w:pStyle w:val="ListParagraph"/>
              <w:numPr>
                <w:ilvl w:val="0"/>
                <w:numId w:val="11"/>
              </w:numPr>
              <w:rPr>
                <w:rFonts w:ascii="Times New Roman" w:hAnsi="Times New Roman" w:cs="Times New Roman"/>
              </w:rPr>
            </w:pPr>
            <w:r w:rsidRPr="00866271">
              <w:rPr>
                <w:rFonts w:ascii="Times New Roman" w:hAnsi="Times New Roman" w:cs="Times New Roman"/>
              </w:rPr>
              <w:t>Lost call (abandonment rate) should not exceed 5 percent of the calls received.</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total number of provider calls received by the MCE to the Pharmacy Helpline call queue during open hours of operation, including calls in which the provider calls directly into the Pharmacy Helpline, transfers into the Pharmacy Helpline or selects a provider services option placing the provider into the call queue.</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2</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number of provider calls answered on the Pharmacy Helpline call queue in the reporting period. This number should not be greater than the number of calls received and should include the number of calls answered within 30 seconds by a live voice.</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3</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number of provider calls answered within 30 seconds by a live voice on the Pharmacy Helpline in the reporting period. This number should not be greater than the number of calls received.</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4</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calculated field. Item 3 divided by Item 1.</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5</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validation field. It measures whether, over the course of the entire quarter, the MCE met the performance metric for percent of calls answered within 30 seconds.</w:t>
            </w:r>
          </w:p>
        </w:tc>
      </w:tr>
      <w:tr w:rsidR="003F19EA" w:rsidTr="026914F5">
        <w:trPr>
          <w:trHeight w:val="503"/>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6</w:t>
            </w:r>
          </w:p>
        </w:tc>
        <w:tc>
          <w:tcPr>
            <w:tcW w:w="9180" w:type="dxa"/>
          </w:tcPr>
          <w:p w:rsidR="00C96CBF" w:rsidRPr="00866271" w:rsidRDefault="004E2C93" w:rsidP="00C96CBF">
            <w:pPr>
              <w:pStyle w:val="FootnoteText"/>
              <w:spacing w:before="60" w:after="60"/>
              <w:rPr>
                <w:sz w:val="22"/>
                <w:szCs w:val="22"/>
              </w:rPr>
            </w:pPr>
            <w:r w:rsidRPr="00866271">
              <w:rPr>
                <w:sz w:val="22"/>
                <w:szCs w:val="22"/>
              </w:rPr>
              <w:t>Enter the number of calls received into the Pharmacy Helpline during open hours of operation that were abandoned (disconnected) by the caller or the system before being answered.</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7</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calculated field. Item 6 divided by Item 1.</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8</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validation field. It measures whether, over the course of the entire quarter, the MCE met the performance metric for an abandonment rate of under 5%.</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9</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validation field. It measures whether the sum of calls answered and abandoned equals the total calls received.</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10</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number of provider calls received after business hours on the after-hours voice messaging system for the Pharmacy Helpline.</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11</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number of provider calls received in Item 10 in which the MCE or MCE’s PBM returned (or attempted to return) within the next business day after receipt.</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12</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calculated field. Item 11 divided by Item 10.</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13</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validation field. It measures whether, over the course of the entire quarter, the MCE met the performance metric for percent of calls returned (or attempted to return) within the next business day after receipt.</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14</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number of electronic inquiries received after hours. Include email and member website inquiries.</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15</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number of member electronic inquiries received in Item 14 in which the MCE returned (or attempted to return) within the next business day after receipt.</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16</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calculated field. Item 15 divided by Item 14.</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17</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validation field. It measures whether, over the course of the entire quarter, the MCE met the performance metric for percent of electronic inquiries returned (or attempted to return) within the next business day after receipt.</w:t>
            </w:r>
          </w:p>
        </w:tc>
      </w:tr>
    </w:tbl>
    <w:p w:rsidR="00EA3631" w:rsidRPr="00866271" w:rsidRDefault="00EA3631">
      <w:pPr>
        <w:rPr>
          <w:rFonts w:ascii="Times New Roman" w:hAnsi="Times New Roman" w:cs="Times New Roman"/>
        </w:rPr>
      </w:pPr>
    </w:p>
    <w:p w:rsidR="00EA3631" w:rsidRPr="00866271" w:rsidRDefault="004E2C93">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026914F5">
        <w:tc>
          <w:tcPr>
            <w:tcW w:w="3415" w:type="dxa"/>
          </w:tcPr>
          <w:p w:rsidR="00D82235" w:rsidRPr="00866271" w:rsidRDefault="004E2C93" w:rsidP="00B82F46">
            <w:pPr>
              <w:rPr>
                <w:rFonts w:ascii="Times New Roman" w:hAnsi="Times New Roman" w:cs="Times New Roman"/>
                <w:b/>
              </w:rPr>
            </w:pPr>
            <w:r w:rsidRPr="00866271">
              <w:rPr>
                <w:rFonts w:ascii="Times New Roman" w:hAnsi="Times New Roman" w:cs="Times New Roman"/>
                <w:b/>
              </w:rPr>
              <w:t>Report Number</w:t>
            </w:r>
          </w:p>
        </w:tc>
        <w:tc>
          <w:tcPr>
            <w:tcW w:w="9180" w:type="dxa"/>
          </w:tcPr>
          <w:p w:rsidR="00D82235" w:rsidRPr="00C86B14" w:rsidRDefault="004E2C93" w:rsidP="00C86B14">
            <w:pPr>
              <w:pStyle w:val="Heading2"/>
              <w:rPr>
                <w:rFonts w:ascii="Times New Roman" w:hAnsi="Times New Roman" w:cs="Times New Roman"/>
                <w:b/>
                <w:bCs/>
              </w:rPr>
            </w:pPr>
            <w:bookmarkStart w:id="19" w:name="_Toc221521178"/>
            <w:r w:rsidRPr="6A794F7C">
              <w:rPr>
                <w:rFonts w:ascii="Times New Roman" w:hAnsi="Times New Roman" w:cs="Times New Roman"/>
                <w:b/>
                <w:bCs/>
                <w:color w:val="auto"/>
                <w:sz w:val="22"/>
                <w:szCs w:val="22"/>
              </w:rPr>
              <w:t>0303</w:t>
            </w:r>
            <w:r w:rsidR="00C86B14" w:rsidRPr="6A794F7C">
              <w:rPr>
                <w:rFonts w:ascii="Times New Roman" w:hAnsi="Times New Roman" w:cs="Times New Roman"/>
                <w:b/>
                <w:bCs/>
                <w:color w:val="auto"/>
                <w:sz w:val="22"/>
                <w:szCs w:val="22"/>
              </w:rPr>
              <w:t>: Provider Claim Disputes</w:t>
            </w:r>
            <w:bookmarkEnd w:id="19"/>
          </w:p>
        </w:tc>
      </w:tr>
      <w:tr w:rsidR="003F19EA" w:rsidTr="026914F5">
        <w:tc>
          <w:tcPr>
            <w:tcW w:w="3415" w:type="dxa"/>
          </w:tcPr>
          <w:p w:rsidR="00D82235" w:rsidRPr="00866271" w:rsidRDefault="004E2C93" w:rsidP="00B82F46">
            <w:pPr>
              <w:rPr>
                <w:rFonts w:ascii="Times New Roman" w:hAnsi="Times New Roman" w:cs="Times New Roman"/>
                <w:b/>
              </w:rPr>
            </w:pPr>
            <w:r w:rsidRPr="00866271">
              <w:rPr>
                <w:rFonts w:ascii="Times New Roman" w:hAnsi="Times New Roman" w:cs="Times New Roman"/>
                <w:b/>
              </w:rPr>
              <w:t>Report Title</w:t>
            </w:r>
          </w:p>
        </w:tc>
        <w:tc>
          <w:tcPr>
            <w:tcW w:w="9180" w:type="dxa"/>
          </w:tcPr>
          <w:p w:rsidR="00D82235" w:rsidRPr="00866271" w:rsidRDefault="004E2C93" w:rsidP="00B82F46">
            <w:pPr>
              <w:rPr>
                <w:rFonts w:ascii="Times New Roman" w:hAnsi="Times New Roman" w:cs="Times New Roman"/>
                <w:b/>
              </w:rPr>
            </w:pPr>
            <w:r w:rsidRPr="00866271">
              <w:rPr>
                <w:rFonts w:ascii="Times New Roman" w:hAnsi="Times New Roman" w:cs="Times New Roman"/>
                <w:b/>
              </w:rPr>
              <w:t>Provider Claim Disputes</w:t>
            </w:r>
          </w:p>
        </w:tc>
      </w:tr>
      <w:tr w:rsidR="003F19EA" w:rsidTr="026914F5">
        <w:tc>
          <w:tcPr>
            <w:tcW w:w="3415" w:type="dxa"/>
          </w:tcPr>
          <w:p w:rsidR="00D82235" w:rsidRPr="00866271" w:rsidRDefault="004E2C93" w:rsidP="00B82F46">
            <w:pPr>
              <w:rPr>
                <w:rFonts w:ascii="Times New Roman" w:hAnsi="Times New Roman" w:cs="Times New Roman"/>
                <w:b/>
              </w:rPr>
            </w:pPr>
            <w:r w:rsidRPr="00866271">
              <w:rPr>
                <w:rFonts w:ascii="Times New Roman" w:hAnsi="Times New Roman" w:cs="Times New Roman"/>
                <w:b/>
              </w:rPr>
              <w:t>Purpose</w:t>
            </w:r>
          </w:p>
        </w:tc>
        <w:tc>
          <w:tcPr>
            <w:tcW w:w="9180" w:type="dxa"/>
          </w:tcPr>
          <w:p w:rsidR="00B16DED" w:rsidRPr="00866271" w:rsidRDefault="004E2C93" w:rsidP="00B82F46">
            <w:pPr>
              <w:rPr>
                <w:rFonts w:ascii="Times New Roman" w:hAnsi="Times New Roman" w:cs="Times New Roman"/>
              </w:rPr>
            </w:pPr>
            <w:r w:rsidRPr="00866271">
              <w:rPr>
                <w:rFonts w:ascii="Times New Roman" w:hAnsi="Times New Roman" w:cs="Times New Roman"/>
              </w:rPr>
              <w:t xml:space="preserve">To monitor the volume of MCE </w:t>
            </w:r>
            <w:r w:rsidR="00EA34BA" w:rsidRPr="00866271">
              <w:rPr>
                <w:rFonts w:ascii="Times New Roman" w:hAnsi="Times New Roman" w:cs="Times New Roman"/>
              </w:rPr>
              <w:t>provider,</w:t>
            </w:r>
            <w:r w:rsidRPr="00866271">
              <w:rPr>
                <w:rFonts w:ascii="Times New Roman" w:hAnsi="Times New Roman" w:cs="Times New Roman"/>
              </w:rPr>
              <w:t xml:space="preserve"> claim disputes received from all providers.  </w:t>
            </w:r>
          </w:p>
          <w:p w:rsidR="00D82235" w:rsidRPr="00866271" w:rsidRDefault="004E2C93" w:rsidP="00B82F46">
            <w:pPr>
              <w:rPr>
                <w:rFonts w:ascii="Times New Roman" w:hAnsi="Times New Roman" w:cs="Times New Roman"/>
              </w:rPr>
            </w:pPr>
            <w:r w:rsidRPr="00866271">
              <w:rPr>
                <w:rFonts w:ascii="Times New Roman" w:hAnsi="Times New Roman" w:cs="Times New Roman"/>
                <w:b/>
              </w:rPr>
              <w:t>Provider objections and formal appeals involving pharmacy issues are not included in this report.</w:t>
            </w:r>
          </w:p>
        </w:tc>
      </w:tr>
      <w:tr w:rsidR="003F19EA" w:rsidTr="026914F5">
        <w:tc>
          <w:tcPr>
            <w:tcW w:w="3415" w:type="dxa"/>
          </w:tcPr>
          <w:p w:rsidR="00D82235" w:rsidRPr="00866271" w:rsidRDefault="004E2C93" w:rsidP="00B82F46">
            <w:pPr>
              <w:rPr>
                <w:rFonts w:ascii="Times New Roman" w:hAnsi="Times New Roman" w:cs="Times New Roman"/>
                <w:b/>
              </w:rPr>
            </w:pPr>
            <w:r w:rsidRPr="00866271">
              <w:rPr>
                <w:rFonts w:ascii="Times New Roman" w:hAnsi="Times New Roman" w:cs="Times New Roman"/>
                <w:b/>
              </w:rPr>
              <w:t>Format</w:t>
            </w:r>
          </w:p>
        </w:tc>
        <w:tc>
          <w:tcPr>
            <w:tcW w:w="9180" w:type="dxa"/>
          </w:tcPr>
          <w:p w:rsidR="00D82235" w:rsidRPr="00866271" w:rsidRDefault="004E2C93" w:rsidP="00B82F46">
            <w:pPr>
              <w:rPr>
                <w:rFonts w:ascii="Times New Roman" w:hAnsi="Times New Roman" w:cs="Times New Roman"/>
              </w:rPr>
            </w:pPr>
            <w:r w:rsidRPr="00866271">
              <w:rPr>
                <w:rFonts w:ascii="Times New Roman" w:hAnsi="Times New Roman" w:cs="Times New Roman"/>
              </w:rPr>
              <w:t>OMPP Excel template</w:t>
            </w:r>
          </w:p>
        </w:tc>
      </w:tr>
      <w:tr w:rsidR="003F19EA" w:rsidTr="026914F5">
        <w:tc>
          <w:tcPr>
            <w:tcW w:w="3415" w:type="dxa"/>
          </w:tcPr>
          <w:p w:rsidR="00D82235" w:rsidRPr="00866271" w:rsidRDefault="004E2C93" w:rsidP="00B82F46">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D82235" w:rsidRPr="00866271" w:rsidRDefault="004E2C93" w:rsidP="00B82F46">
            <w:pPr>
              <w:rPr>
                <w:rFonts w:ascii="Times New Roman" w:hAnsi="Times New Roman" w:cs="Times New Roman"/>
              </w:rPr>
            </w:pPr>
            <w:r w:rsidRPr="00866271">
              <w:rPr>
                <w:rFonts w:ascii="Times New Roman" w:hAnsi="Times New Roman" w:cs="Times New Roman"/>
              </w:rPr>
              <w:t>Quarterly</w:t>
            </w:r>
          </w:p>
        </w:tc>
      </w:tr>
      <w:tr w:rsidR="003F19EA" w:rsidTr="026914F5">
        <w:tc>
          <w:tcPr>
            <w:tcW w:w="3415" w:type="dxa"/>
          </w:tcPr>
          <w:p w:rsidR="00D82235" w:rsidRPr="00866271" w:rsidRDefault="004E2C93" w:rsidP="00B82F46">
            <w:pPr>
              <w:rPr>
                <w:rFonts w:ascii="Times New Roman" w:hAnsi="Times New Roman" w:cs="Times New Roman"/>
                <w:b/>
              </w:rPr>
            </w:pPr>
            <w:r w:rsidRPr="00866271">
              <w:rPr>
                <w:rFonts w:ascii="Times New Roman" w:hAnsi="Times New Roman" w:cs="Times New Roman"/>
                <w:b/>
              </w:rPr>
              <w:t>Claims Lag?</w:t>
            </w:r>
          </w:p>
        </w:tc>
        <w:tc>
          <w:tcPr>
            <w:tcW w:w="9180" w:type="dxa"/>
          </w:tcPr>
          <w:p w:rsidR="00D82235" w:rsidRPr="00866271" w:rsidRDefault="004E2C93" w:rsidP="00B82F46">
            <w:pPr>
              <w:rPr>
                <w:rFonts w:ascii="Times New Roman" w:hAnsi="Times New Roman" w:cs="Times New Roman"/>
              </w:rPr>
            </w:pPr>
            <w:r w:rsidRPr="00866271">
              <w:rPr>
                <w:rFonts w:ascii="Times New Roman" w:hAnsi="Times New Roman" w:cs="Times New Roman"/>
              </w:rPr>
              <w:t>Not applicable</w:t>
            </w:r>
          </w:p>
        </w:tc>
      </w:tr>
      <w:tr w:rsidR="003F19EA" w:rsidTr="026914F5">
        <w:tc>
          <w:tcPr>
            <w:tcW w:w="3415" w:type="dxa"/>
          </w:tcPr>
          <w:p w:rsidR="00C96CBF" w:rsidRPr="00866271" w:rsidRDefault="004E2C93" w:rsidP="00C96CBF">
            <w:pPr>
              <w:rPr>
                <w:rFonts w:ascii="Times New Roman" w:hAnsi="Times New Roman" w:cs="Times New Roman"/>
                <w:b/>
              </w:rPr>
            </w:pPr>
            <w:r>
              <w:rPr>
                <w:rFonts w:ascii="Times New Roman" w:hAnsi="Times New Roman" w:cs="Times New Roman"/>
                <w:b/>
              </w:rPr>
              <w:t>Population(s)</w:t>
            </w:r>
          </w:p>
        </w:tc>
        <w:tc>
          <w:tcPr>
            <w:tcW w:w="9180" w:type="dxa"/>
          </w:tcPr>
          <w:p w:rsidR="00C96CBF" w:rsidRPr="00866271" w:rsidRDefault="23705E4C" w:rsidP="00C96CBF">
            <w:pPr>
              <w:rPr>
                <w:rFonts w:ascii="Times New Roman" w:hAnsi="Times New Roman" w:cs="Times New Roman"/>
              </w:rPr>
            </w:pPr>
            <w:r w:rsidRPr="009F8D06">
              <w:rPr>
                <w:rFonts w:ascii="Times New Roman" w:hAnsi="Times New Roman" w:cs="Times New Roman"/>
              </w:rPr>
              <w:t>PathWays</w:t>
            </w:r>
            <w:r w:rsidR="004E2C93" w:rsidRPr="009F8D06">
              <w:rPr>
                <w:rFonts w:ascii="Times New Roman" w:hAnsi="Times New Roman" w:cs="Times New Roman"/>
              </w:rPr>
              <w:t xml:space="preserve"> Providers</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BF4325" w:rsidRPr="00866271" w:rsidRDefault="16815624" w:rsidP="00BF4325">
            <w:pPr>
              <w:ind w:right="-104"/>
              <w:rPr>
                <w:rFonts w:ascii="Times New Roman" w:hAnsi="Times New Roman" w:cs="Times New Roman"/>
              </w:rPr>
            </w:pPr>
            <w:r w:rsidRPr="026914F5">
              <w:rPr>
                <w:rFonts w:ascii="Times New Roman" w:hAnsi="Times New Roman" w:cs="Times New Roman"/>
              </w:rPr>
              <w:t>For submissions April 30 (Q1):  Translation/Interpretation requests received in Period Jan 1 – Mar 31</w:t>
            </w:r>
          </w:p>
          <w:p w:rsidR="00BF4325" w:rsidRPr="00866271" w:rsidRDefault="16815624" w:rsidP="00BF4325">
            <w:pPr>
              <w:ind w:right="-104"/>
              <w:rPr>
                <w:rFonts w:ascii="Times New Roman" w:hAnsi="Times New Roman" w:cs="Times New Roman"/>
              </w:rPr>
            </w:pPr>
            <w:r w:rsidRPr="026914F5">
              <w:rPr>
                <w:rFonts w:ascii="Times New Roman" w:hAnsi="Times New Roman" w:cs="Times New Roman"/>
              </w:rPr>
              <w:t>For submissions July 31 (Q2):  Translation/Interpretation requests received in Period Apr 1 – June 30</w:t>
            </w:r>
          </w:p>
          <w:p w:rsidR="00BF4325" w:rsidRPr="00866271" w:rsidRDefault="16815624" w:rsidP="00BF4325">
            <w:pPr>
              <w:ind w:right="-104"/>
              <w:rPr>
                <w:rFonts w:ascii="Times New Roman" w:hAnsi="Times New Roman" w:cs="Times New Roman"/>
              </w:rPr>
            </w:pPr>
            <w:r w:rsidRPr="026914F5">
              <w:rPr>
                <w:rFonts w:ascii="Times New Roman" w:hAnsi="Times New Roman" w:cs="Times New Roman"/>
              </w:rPr>
              <w:t>For submissions Oct 31 (Q3):  Translation/Interpretation requests received in Period July 1 – Sept 30</w:t>
            </w:r>
          </w:p>
          <w:p w:rsidR="00C96CBF" w:rsidRPr="00866271" w:rsidRDefault="16815624" w:rsidP="00C96CBF">
            <w:pPr>
              <w:rPr>
                <w:rFonts w:ascii="Times New Roman" w:hAnsi="Times New Roman" w:cs="Times New Roman"/>
              </w:rPr>
            </w:pPr>
            <w:r w:rsidRPr="026914F5">
              <w:rPr>
                <w:rFonts w:ascii="Times New Roman" w:hAnsi="Times New Roman" w:cs="Times New Roman"/>
              </w:rPr>
              <w:t>For submissions Jan 31 (Q4):  Translation/Interpretation requests received in Period Oct 1 – Dec 31</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Definitions</w:t>
            </w:r>
          </w:p>
        </w:tc>
        <w:tc>
          <w:tcPr>
            <w:tcW w:w="9180" w:type="dxa"/>
          </w:tcPr>
          <w:p w:rsidR="00C96CBF" w:rsidRPr="008748D2" w:rsidRDefault="004E2C93" w:rsidP="00C96CBF">
            <w:pPr>
              <w:pStyle w:val="FootnoteText"/>
              <w:spacing w:before="60" w:after="60"/>
              <w:rPr>
                <w:sz w:val="22"/>
                <w:szCs w:val="22"/>
              </w:rPr>
            </w:pPr>
            <w:r w:rsidRPr="00866271">
              <w:rPr>
                <w:sz w:val="22"/>
                <w:szCs w:val="22"/>
              </w:rPr>
              <w:t>This report must be submitted by the MCE for those provider disputes received from all providers (i.e., in-network and out-of-network)</w:t>
            </w:r>
            <w:r w:rsidRPr="003B0DE1">
              <w:rPr>
                <w:sz w:val="22"/>
                <w:szCs w:val="22"/>
              </w:rPr>
              <w:t>. </w:t>
            </w:r>
          </w:p>
          <w:p w:rsidR="00C96CBF" w:rsidRPr="00E930FA" w:rsidRDefault="004E2C93" w:rsidP="00C96CBF">
            <w:pPr>
              <w:pStyle w:val="FootnoteText"/>
              <w:spacing w:before="60" w:after="60"/>
              <w:rPr>
                <w:sz w:val="22"/>
                <w:szCs w:val="22"/>
              </w:rPr>
            </w:pPr>
            <w:r w:rsidRPr="00E930FA">
              <w:rPr>
                <w:b/>
                <w:bCs/>
                <w:sz w:val="22"/>
                <w:szCs w:val="22"/>
                <w:u w:val="single"/>
              </w:rPr>
              <w:t>Informal Dispute:</w:t>
            </w:r>
            <w:r w:rsidRPr="00E930FA">
              <w:rPr>
                <w:sz w:val="22"/>
                <w:szCs w:val="22"/>
              </w:rPr>
              <w:t xml:space="preserve"> A provider’s written objection to a determination (or failure to make a determination) by the MCE involving the provider’s claim. </w:t>
            </w:r>
            <w:r w:rsidRPr="003B0DE1">
              <w:rPr>
                <w:sz w:val="22"/>
                <w:szCs w:val="22"/>
              </w:rPr>
              <w:t>A provider may initiate an informal dispute verbally, but it must be followed up in writing for the process to take place. </w:t>
            </w:r>
          </w:p>
          <w:p w:rsidR="00C96CBF" w:rsidRPr="00E930FA" w:rsidRDefault="00C96CBF" w:rsidP="00C96CBF">
            <w:pPr>
              <w:pStyle w:val="FootnoteText"/>
              <w:spacing w:before="60" w:after="60"/>
              <w:rPr>
                <w:sz w:val="12"/>
                <w:szCs w:val="12"/>
              </w:rPr>
            </w:pPr>
          </w:p>
          <w:p w:rsidR="00C96CBF" w:rsidRPr="00FF0352" w:rsidRDefault="004E2C93" w:rsidP="00C96CBF">
            <w:pPr>
              <w:pStyle w:val="FootnoteText"/>
              <w:spacing w:before="60" w:after="60"/>
              <w:rPr>
                <w:sz w:val="22"/>
                <w:szCs w:val="22"/>
              </w:rPr>
            </w:pPr>
            <w:r w:rsidRPr="00E930FA">
              <w:rPr>
                <w:b/>
                <w:bCs/>
                <w:sz w:val="22"/>
                <w:szCs w:val="22"/>
                <w:u w:val="single"/>
              </w:rPr>
              <w:t>Formal Dispute:</w:t>
            </w:r>
            <w:r w:rsidRPr="00E930FA">
              <w:rPr>
                <w:sz w:val="22"/>
                <w:szCs w:val="22"/>
              </w:rPr>
              <w:t xml:space="preserve"> A provider’s written request to appeal the MCE’s decision resulting from the informal provider claims dispute process.  </w:t>
            </w:r>
          </w:p>
          <w:p w:rsidR="00C96CBF" w:rsidRPr="00866271" w:rsidRDefault="00C96CBF" w:rsidP="00C96CBF">
            <w:pPr>
              <w:pStyle w:val="FootnoteText"/>
              <w:spacing w:before="60" w:after="60"/>
              <w:rPr>
                <w:sz w:val="12"/>
                <w:szCs w:val="12"/>
              </w:rPr>
            </w:pPr>
          </w:p>
          <w:p w:rsidR="00C96CBF" w:rsidRPr="00866271" w:rsidRDefault="004E2C93" w:rsidP="00C96CBF">
            <w:pPr>
              <w:rPr>
                <w:rFonts w:ascii="Times New Roman" w:hAnsi="Times New Roman" w:cs="Times New Roman"/>
              </w:rPr>
            </w:pPr>
            <w:r w:rsidRPr="00866271">
              <w:rPr>
                <w:rFonts w:ascii="Times New Roman" w:hAnsi="Times New Roman" w:cs="Times New Roman"/>
              </w:rPr>
              <w:t>The OMPP expects that the MCE has the capacity to provide drilled down data descriptions from the plan’s internal tracking systems to report on the reason types for disputes and resolution outcomes.</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Performance Measures</w:t>
            </w:r>
          </w:p>
        </w:tc>
        <w:tc>
          <w:tcPr>
            <w:tcW w:w="9180" w:type="dxa"/>
          </w:tcPr>
          <w:p w:rsidR="00C96CBF" w:rsidRPr="00866271" w:rsidRDefault="004E2C93" w:rsidP="00C96CBF">
            <w:pPr>
              <w:pStyle w:val="FootnoteText"/>
              <w:spacing w:before="60" w:after="60"/>
              <w:rPr>
                <w:sz w:val="22"/>
                <w:szCs w:val="22"/>
              </w:rPr>
            </w:pPr>
            <w:r w:rsidRPr="00866271">
              <w:rPr>
                <w:sz w:val="22"/>
                <w:szCs w:val="22"/>
              </w:rPr>
              <w:t xml:space="preserve">The MCE must determine a resolution within 30 days of receiving the provider’s informal dispute. </w:t>
            </w:r>
          </w:p>
          <w:p w:rsidR="00C96CBF" w:rsidRPr="00866271" w:rsidRDefault="004E2C93" w:rsidP="00C96CBF">
            <w:pPr>
              <w:pStyle w:val="FootnoteText"/>
              <w:spacing w:before="60" w:after="60"/>
              <w:rPr>
                <w:sz w:val="22"/>
                <w:szCs w:val="22"/>
              </w:rPr>
            </w:pPr>
            <w:r w:rsidRPr="00866271">
              <w:rPr>
                <w:sz w:val="22"/>
                <w:szCs w:val="22"/>
              </w:rPr>
              <w:t>The MCE must determine a resolution within 45 calendar days of receiving a provider’s written formal dispute.</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total disputes received in the current reporting quarter. Segment the disputes received between informal and formal.</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2</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total disputes received in the prior reporting quarter that were still pending resolution at the end of the last reporting quarter. Segment the disputes pending between informal and formal.</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3</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calculated field. Item 1 plus Item 2.</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4</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total disputes resolved in the current reporting quarter, regardless of the quarter in which the dispute was received. Segment the disputes received between informal and formal.</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5</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calculated field. Item 4 divided by Item 3.</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6</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For informal disputes, enter the number that were resolved within 30 days of receipt.</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7</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For informal disputes, enter the number that were resolved beyond 30 days of receipt.</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8</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For formal disputes, enter the number that were resolved within 45 days of receipt.</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9</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For formal disputes, enter the number that were resolved beyond 45 days of receipt.</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10</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calculated field. Item 6 divided by Item 4.</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11</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calculated field. Item 8 divided by Item 4.</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12</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total informal and formal disputes that were resolved and rendered in favor of the provider.</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13</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total informal and formal disputes that were resolved and rendered in favor of the MCE.</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14</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Enter the total informal and formal disputes in which the resolution decision is pending.</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15</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validation field. It measures whether the sum of Items 12 and 13 equals the total disputes resolved as reported in Item 4.</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16</w:t>
            </w:r>
          </w:p>
        </w:tc>
        <w:tc>
          <w:tcPr>
            <w:tcW w:w="9180" w:type="dxa"/>
          </w:tcPr>
          <w:p w:rsidR="00C96CBF" w:rsidRPr="00866271" w:rsidRDefault="2156F504" w:rsidP="00C96CBF">
            <w:pPr>
              <w:rPr>
                <w:rFonts w:ascii="Times New Roman" w:hAnsi="Times New Roman" w:cs="Times New Roman"/>
              </w:rPr>
            </w:pPr>
            <w:r w:rsidRPr="61270A97">
              <w:rPr>
                <w:rFonts w:ascii="Times New Roman" w:hAnsi="Times New Roman" w:cs="Times New Roman"/>
              </w:rPr>
              <w:t>Please enter</w:t>
            </w:r>
            <w:r w:rsidR="004E2C93" w:rsidRPr="00866271">
              <w:rPr>
                <w:rFonts w:ascii="Times New Roman" w:hAnsi="Times New Roman" w:cs="Times New Roman"/>
              </w:rPr>
              <w:t xml:space="preserve"> the total number of clean claims received for 837I, 837P and 837D claims as reported on Report 0101, Item 3.</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17</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calculated field to benchmark the volume of provider claim disputes against claims received. The formula is Item 3 divided by Item 16, then multiplied by 100,000.</w:t>
            </w:r>
          </w:p>
        </w:tc>
      </w:tr>
    </w:tbl>
    <w:p w:rsidR="00D82235" w:rsidRPr="00866271" w:rsidRDefault="00D82235">
      <w:pPr>
        <w:rPr>
          <w:rFonts w:ascii="Times New Roman" w:hAnsi="Times New Roman" w:cs="Times New Roman"/>
        </w:rPr>
      </w:pPr>
    </w:p>
    <w:p w:rsidR="00234921" w:rsidRPr="00866271" w:rsidRDefault="004E2C93">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026914F5">
        <w:tc>
          <w:tcPr>
            <w:tcW w:w="3415" w:type="dxa"/>
          </w:tcPr>
          <w:p w:rsidR="00932F2D"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180" w:type="dxa"/>
          </w:tcPr>
          <w:p w:rsidR="00932F2D" w:rsidRPr="00C86B14" w:rsidRDefault="004E2C93" w:rsidP="00C86B14">
            <w:pPr>
              <w:pStyle w:val="Heading2"/>
              <w:rPr>
                <w:rFonts w:ascii="Times New Roman" w:hAnsi="Times New Roman" w:cs="Times New Roman"/>
                <w:b/>
                <w:bCs/>
                <w:sz w:val="22"/>
                <w:szCs w:val="22"/>
              </w:rPr>
            </w:pPr>
            <w:bookmarkStart w:id="20" w:name="_Toc221521179"/>
            <w:r w:rsidRPr="6A794F7C">
              <w:rPr>
                <w:rFonts w:ascii="Times New Roman" w:hAnsi="Times New Roman" w:cs="Times New Roman"/>
                <w:b/>
                <w:bCs/>
                <w:color w:val="auto"/>
                <w:sz w:val="22"/>
                <w:szCs w:val="22"/>
              </w:rPr>
              <w:t>0304</w:t>
            </w:r>
            <w:r w:rsidR="00C86B14" w:rsidRPr="6A794F7C">
              <w:rPr>
                <w:rFonts w:ascii="Times New Roman" w:hAnsi="Times New Roman" w:cs="Times New Roman"/>
                <w:b/>
                <w:bCs/>
                <w:color w:val="auto"/>
                <w:sz w:val="22"/>
                <w:szCs w:val="22"/>
              </w:rPr>
              <w:t>: Provider Credentialing</w:t>
            </w:r>
            <w:bookmarkEnd w:id="20"/>
          </w:p>
        </w:tc>
      </w:tr>
      <w:tr w:rsidR="003F19EA" w:rsidTr="026914F5">
        <w:tc>
          <w:tcPr>
            <w:tcW w:w="3415" w:type="dxa"/>
          </w:tcPr>
          <w:p w:rsidR="00932F2D"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180" w:type="dxa"/>
          </w:tcPr>
          <w:p w:rsidR="00932F2D" w:rsidRPr="00866271" w:rsidRDefault="004E2C93">
            <w:pPr>
              <w:rPr>
                <w:rFonts w:ascii="Times New Roman" w:hAnsi="Times New Roman" w:cs="Times New Roman"/>
                <w:b/>
              </w:rPr>
            </w:pPr>
            <w:r w:rsidRPr="00866271">
              <w:rPr>
                <w:rFonts w:ascii="Times New Roman" w:hAnsi="Times New Roman" w:cs="Times New Roman"/>
                <w:b/>
              </w:rPr>
              <w:t>Provider Credentialing</w:t>
            </w:r>
          </w:p>
        </w:tc>
      </w:tr>
      <w:tr w:rsidR="003F19EA" w:rsidTr="026914F5">
        <w:tc>
          <w:tcPr>
            <w:tcW w:w="3415" w:type="dxa"/>
          </w:tcPr>
          <w:p w:rsidR="00932F2D" w:rsidRPr="00866271" w:rsidRDefault="004E2C93">
            <w:pPr>
              <w:rPr>
                <w:rFonts w:ascii="Times New Roman" w:hAnsi="Times New Roman" w:cs="Times New Roman"/>
                <w:b/>
              </w:rPr>
            </w:pPr>
            <w:r w:rsidRPr="00866271">
              <w:rPr>
                <w:rFonts w:ascii="Times New Roman" w:hAnsi="Times New Roman" w:cs="Times New Roman"/>
                <w:b/>
              </w:rPr>
              <w:t>Purpose</w:t>
            </w:r>
          </w:p>
        </w:tc>
        <w:tc>
          <w:tcPr>
            <w:tcW w:w="9180" w:type="dxa"/>
          </w:tcPr>
          <w:p w:rsidR="00932F2D" w:rsidRPr="00866271" w:rsidRDefault="004E2C93">
            <w:pPr>
              <w:rPr>
                <w:rFonts w:ascii="Times New Roman" w:hAnsi="Times New Roman" w:cs="Times New Roman"/>
              </w:rPr>
            </w:pPr>
            <w:r w:rsidRPr="00866271">
              <w:rPr>
                <w:rFonts w:ascii="Times New Roman" w:hAnsi="Times New Roman" w:cs="Times New Roman"/>
              </w:rPr>
              <w:t>To monitor the volume and timeliness of the MCE’s credentialing system.</w:t>
            </w:r>
          </w:p>
        </w:tc>
      </w:tr>
      <w:tr w:rsidR="003F19EA" w:rsidTr="026914F5">
        <w:tc>
          <w:tcPr>
            <w:tcW w:w="3415" w:type="dxa"/>
          </w:tcPr>
          <w:p w:rsidR="00932F2D" w:rsidRPr="00866271" w:rsidRDefault="004E2C93">
            <w:pPr>
              <w:rPr>
                <w:rFonts w:ascii="Times New Roman" w:hAnsi="Times New Roman" w:cs="Times New Roman"/>
                <w:b/>
              </w:rPr>
            </w:pPr>
            <w:r w:rsidRPr="00866271">
              <w:rPr>
                <w:rFonts w:ascii="Times New Roman" w:hAnsi="Times New Roman" w:cs="Times New Roman"/>
                <w:b/>
              </w:rPr>
              <w:t>Format</w:t>
            </w:r>
          </w:p>
        </w:tc>
        <w:tc>
          <w:tcPr>
            <w:tcW w:w="9180" w:type="dxa"/>
          </w:tcPr>
          <w:p w:rsidR="00932F2D" w:rsidRPr="00866271" w:rsidRDefault="004E2C93">
            <w:pPr>
              <w:rPr>
                <w:rFonts w:ascii="Times New Roman" w:hAnsi="Times New Roman" w:cs="Times New Roman"/>
              </w:rPr>
            </w:pPr>
            <w:r w:rsidRPr="00866271">
              <w:rPr>
                <w:rFonts w:ascii="Times New Roman" w:hAnsi="Times New Roman" w:cs="Times New Roman"/>
              </w:rPr>
              <w:t>OMPP Excel template</w:t>
            </w:r>
          </w:p>
        </w:tc>
      </w:tr>
      <w:tr w:rsidR="003F19EA" w:rsidTr="026914F5">
        <w:tc>
          <w:tcPr>
            <w:tcW w:w="3415" w:type="dxa"/>
          </w:tcPr>
          <w:p w:rsidR="00932F2D"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932F2D" w:rsidRPr="00866271" w:rsidRDefault="004E2C93">
            <w:pPr>
              <w:rPr>
                <w:rFonts w:ascii="Times New Roman" w:hAnsi="Times New Roman" w:cs="Times New Roman"/>
              </w:rPr>
            </w:pPr>
            <w:r w:rsidRPr="00866271">
              <w:rPr>
                <w:rFonts w:ascii="Times New Roman" w:hAnsi="Times New Roman" w:cs="Times New Roman"/>
              </w:rPr>
              <w:t>Quarterly</w:t>
            </w:r>
          </w:p>
        </w:tc>
      </w:tr>
      <w:tr w:rsidR="003F19EA" w:rsidTr="026914F5">
        <w:tc>
          <w:tcPr>
            <w:tcW w:w="3415" w:type="dxa"/>
          </w:tcPr>
          <w:p w:rsidR="00932F2D" w:rsidRPr="00866271" w:rsidRDefault="004E2C93">
            <w:pPr>
              <w:rPr>
                <w:rFonts w:ascii="Times New Roman" w:hAnsi="Times New Roman" w:cs="Times New Roman"/>
                <w:b/>
              </w:rPr>
            </w:pPr>
            <w:r w:rsidRPr="00866271">
              <w:rPr>
                <w:rFonts w:ascii="Times New Roman" w:hAnsi="Times New Roman" w:cs="Times New Roman"/>
                <w:b/>
              </w:rPr>
              <w:t>Claims Lag?</w:t>
            </w:r>
          </w:p>
        </w:tc>
        <w:tc>
          <w:tcPr>
            <w:tcW w:w="9180" w:type="dxa"/>
          </w:tcPr>
          <w:p w:rsidR="00932F2D" w:rsidRPr="00866271" w:rsidRDefault="004E2C93">
            <w:pPr>
              <w:rPr>
                <w:rFonts w:ascii="Times New Roman" w:hAnsi="Times New Roman" w:cs="Times New Roman"/>
              </w:rPr>
            </w:pPr>
            <w:r w:rsidRPr="00866271">
              <w:rPr>
                <w:rFonts w:ascii="Times New Roman" w:hAnsi="Times New Roman" w:cs="Times New Roman"/>
              </w:rPr>
              <w:t>Not applicable</w:t>
            </w:r>
          </w:p>
        </w:tc>
      </w:tr>
      <w:tr w:rsidR="003F19EA" w:rsidTr="026914F5">
        <w:tc>
          <w:tcPr>
            <w:tcW w:w="3415" w:type="dxa"/>
          </w:tcPr>
          <w:p w:rsidR="00C96CBF" w:rsidRPr="00866271" w:rsidRDefault="004E2C93" w:rsidP="00C96CBF">
            <w:pPr>
              <w:rPr>
                <w:rFonts w:ascii="Times New Roman" w:hAnsi="Times New Roman" w:cs="Times New Roman"/>
                <w:b/>
              </w:rPr>
            </w:pPr>
            <w:r>
              <w:rPr>
                <w:rFonts w:ascii="Times New Roman" w:hAnsi="Times New Roman" w:cs="Times New Roman"/>
                <w:b/>
              </w:rPr>
              <w:t>Population(s)</w:t>
            </w:r>
          </w:p>
        </w:tc>
        <w:tc>
          <w:tcPr>
            <w:tcW w:w="9180" w:type="dxa"/>
          </w:tcPr>
          <w:p w:rsidR="00C96CBF" w:rsidRPr="00866271" w:rsidRDefault="5DBACBAA" w:rsidP="00C96CBF">
            <w:pPr>
              <w:rPr>
                <w:rFonts w:ascii="Times New Roman" w:hAnsi="Times New Roman" w:cs="Times New Roman"/>
              </w:rPr>
            </w:pPr>
            <w:r w:rsidRPr="009F8D06">
              <w:rPr>
                <w:rFonts w:ascii="Times New Roman" w:hAnsi="Times New Roman" w:cs="Times New Roman"/>
              </w:rPr>
              <w:t>PathWays</w:t>
            </w:r>
            <w:r w:rsidR="004E2C93" w:rsidRPr="009F8D06">
              <w:rPr>
                <w:rFonts w:ascii="Times New Roman" w:hAnsi="Times New Roman" w:cs="Times New Roman"/>
              </w:rPr>
              <w:t xml:space="preserve"> Providers</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230774" w:rsidRPr="00866271" w:rsidRDefault="22ACDF09" w:rsidP="00230774">
            <w:pPr>
              <w:ind w:right="-104"/>
              <w:rPr>
                <w:rFonts w:ascii="Times New Roman" w:hAnsi="Times New Roman" w:cs="Times New Roman"/>
              </w:rPr>
            </w:pPr>
            <w:r w:rsidRPr="026914F5">
              <w:rPr>
                <w:rFonts w:ascii="Times New Roman" w:hAnsi="Times New Roman" w:cs="Times New Roman"/>
              </w:rPr>
              <w:t>For submissions April 30 (Q1):  Translation/Interpretation requests received in Period Jan 1 – Mar 31</w:t>
            </w:r>
          </w:p>
          <w:p w:rsidR="00230774" w:rsidRPr="00866271" w:rsidRDefault="22ACDF09" w:rsidP="00230774">
            <w:pPr>
              <w:ind w:right="-104"/>
              <w:rPr>
                <w:rFonts w:ascii="Times New Roman" w:hAnsi="Times New Roman" w:cs="Times New Roman"/>
              </w:rPr>
            </w:pPr>
            <w:r w:rsidRPr="026914F5">
              <w:rPr>
                <w:rFonts w:ascii="Times New Roman" w:hAnsi="Times New Roman" w:cs="Times New Roman"/>
              </w:rPr>
              <w:t>For submissions July 31 (Q2):  Translation/Interpretation requests received in Period Apr 1 – June 30</w:t>
            </w:r>
          </w:p>
          <w:p w:rsidR="00230774" w:rsidRPr="00866271" w:rsidRDefault="22ACDF09" w:rsidP="00230774">
            <w:pPr>
              <w:ind w:right="-104"/>
              <w:rPr>
                <w:rFonts w:ascii="Times New Roman" w:hAnsi="Times New Roman" w:cs="Times New Roman"/>
              </w:rPr>
            </w:pPr>
            <w:r w:rsidRPr="026914F5">
              <w:rPr>
                <w:rFonts w:ascii="Times New Roman" w:hAnsi="Times New Roman" w:cs="Times New Roman"/>
              </w:rPr>
              <w:t>For submissions Oct 31 (Q3):  Translation/Interpretation requests received in Period July 1 – Sept 30</w:t>
            </w:r>
          </w:p>
          <w:p w:rsidR="00C96CBF" w:rsidRPr="00866271" w:rsidRDefault="22ACDF09" w:rsidP="00C96CBF">
            <w:pPr>
              <w:rPr>
                <w:rFonts w:ascii="Times New Roman" w:hAnsi="Times New Roman" w:cs="Times New Roman"/>
              </w:rPr>
            </w:pPr>
            <w:r w:rsidRPr="026914F5">
              <w:rPr>
                <w:rFonts w:ascii="Times New Roman" w:hAnsi="Times New Roman" w:cs="Times New Roman"/>
              </w:rPr>
              <w:t>For submissions Jan 31 (Q4):  Translation/Interpretation requests received in Period Oct 1 – Dec 31</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 xml:space="preserve">Enter the total number of enrolled providers with the MCE as of the last day of the reporting period for which, per NCQA guidelines, credentialing (and </w:t>
            </w:r>
            <w:r w:rsidRPr="00866271">
              <w:rPr>
                <w:rFonts w:ascii="Times New Roman" w:hAnsi="Times New Roman" w:cs="Times New Roman"/>
                <w:noProof/>
              </w:rPr>
              <w:t>recredentialing</w:t>
            </w:r>
            <w:r w:rsidRPr="00866271">
              <w:rPr>
                <w:rFonts w:ascii="Times New Roman" w:hAnsi="Times New Roman" w:cs="Times New Roman"/>
              </w:rPr>
              <w:t>) is required.</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2</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 xml:space="preserve">Enter the total number of providers for which, per NCQA guidelines, credentialing (and </w:t>
            </w:r>
            <w:r w:rsidRPr="00866271">
              <w:rPr>
                <w:rFonts w:ascii="Times New Roman" w:hAnsi="Times New Roman" w:cs="Times New Roman"/>
                <w:noProof/>
              </w:rPr>
              <w:t>recredentialing</w:t>
            </w:r>
            <w:r w:rsidRPr="00866271">
              <w:rPr>
                <w:rFonts w:ascii="Times New Roman" w:hAnsi="Times New Roman" w:cs="Times New Roman"/>
              </w:rPr>
              <w:t>) is required and was initiated in the reporting quarter.</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3</w:t>
            </w:r>
          </w:p>
        </w:tc>
        <w:tc>
          <w:tcPr>
            <w:tcW w:w="9180" w:type="dxa"/>
          </w:tcPr>
          <w:p w:rsidR="00C96CBF" w:rsidRPr="00866271" w:rsidRDefault="004E2C93" w:rsidP="00C96CBF">
            <w:pPr>
              <w:rPr>
                <w:rFonts w:ascii="Times New Roman" w:hAnsi="Times New Roman" w:cs="Times New Roman"/>
              </w:rPr>
            </w:pPr>
            <w:r w:rsidRPr="00A34158">
              <w:rPr>
                <w:rFonts w:ascii="Times New Roman" w:hAnsi="Times New Roman" w:cs="Times New Roman"/>
              </w:rPr>
              <w:t xml:space="preserve">Enter the total number of providers for which credentialing or </w:t>
            </w:r>
            <w:r w:rsidRPr="00A34158">
              <w:rPr>
                <w:rFonts w:ascii="Times New Roman" w:hAnsi="Times New Roman" w:cs="Times New Roman"/>
                <w:noProof/>
              </w:rPr>
              <w:t>recredentialing</w:t>
            </w:r>
            <w:r w:rsidRPr="00A34158">
              <w:rPr>
                <w:rFonts w:ascii="Times New Roman" w:hAnsi="Times New Roman" w:cs="Times New Roman"/>
              </w:rPr>
              <w:t xml:space="preserve"> was completed in the reporting quarter.  For this measure, completed means a decision as a result of a Level 1 review completed within 15 business days after receipt, a decision by a Level 1 review completed greater than 15 business days after receipt (utilizing automatic provisional credentialing for impacted providers), or a Level 2 decision by the MCE credentialing committee (also utilizing provisional credentialing).  Individuals who were provisionally credentialed (with either a full credentialing approval or denial) should only be counted once.</w:t>
            </w:r>
            <w:r>
              <w:rPr>
                <w:rFonts w:ascii="Times New Roman" w:hAnsi="Times New Roman" w:cs="Times New Roman"/>
              </w:rPr>
              <w:t xml:space="preserve">  </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4</w:t>
            </w:r>
          </w:p>
        </w:tc>
        <w:tc>
          <w:tcPr>
            <w:tcW w:w="9180" w:type="dxa"/>
          </w:tcPr>
          <w:p w:rsidR="00C96CBF" w:rsidRPr="00866271" w:rsidRDefault="004E2C93" w:rsidP="00C96CBF">
            <w:pPr>
              <w:rPr>
                <w:rFonts w:ascii="Times New Roman" w:hAnsi="Times New Roman" w:cs="Times New Roman"/>
              </w:rPr>
            </w:pPr>
            <w:r w:rsidRPr="00A34158">
              <w:rPr>
                <w:rFonts w:ascii="Times New Roman" w:hAnsi="Times New Roman" w:cs="Times New Roman"/>
              </w:rPr>
              <w:t>Enter the number of providers among those reported in Item #3 for which only a Level 1 review was completed within 15 business days of receipt.  A Level 1 review is also referred to as a “clean” review not necessitating provisional credentialing, i.e. the provider was not presented to the MCE credentialing committee for review.</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5</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calculated field. Item 4 divided by Item 3.</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6</w:t>
            </w:r>
          </w:p>
        </w:tc>
        <w:tc>
          <w:tcPr>
            <w:tcW w:w="9180" w:type="dxa"/>
          </w:tcPr>
          <w:p w:rsidR="00C96CBF" w:rsidRPr="00866271" w:rsidRDefault="004E2C93" w:rsidP="00C96CBF">
            <w:pPr>
              <w:rPr>
                <w:rFonts w:ascii="Times New Roman" w:hAnsi="Times New Roman" w:cs="Times New Roman"/>
              </w:rPr>
            </w:pPr>
            <w:r w:rsidRPr="00A34158">
              <w:rPr>
                <w:rFonts w:ascii="Times New Roman" w:hAnsi="Times New Roman" w:cs="Times New Roman"/>
              </w:rPr>
              <w:t xml:space="preserve">Enter the number of providers among those reported in Item #3 for which only a Level 1 review was completed greater than 15 business days after receipt.  These providers are provisionally credentialed (if applicable) but are not presented to the full MCE credentialing committee.  </w:t>
            </w:r>
          </w:p>
        </w:tc>
      </w:tr>
      <w:tr w:rsidR="003F19EA" w:rsidTr="026914F5">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7</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calculated field. Item 6 divided by Item 3.</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8</w:t>
            </w:r>
          </w:p>
        </w:tc>
        <w:tc>
          <w:tcPr>
            <w:tcW w:w="9180" w:type="dxa"/>
          </w:tcPr>
          <w:p w:rsidR="00C96CBF" w:rsidRPr="00866271" w:rsidRDefault="004E2C93" w:rsidP="00C96CBF">
            <w:pPr>
              <w:rPr>
                <w:rFonts w:ascii="Times New Roman" w:hAnsi="Times New Roman" w:cs="Times New Roman"/>
              </w:rPr>
            </w:pPr>
            <w:r w:rsidRPr="00A34158">
              <w:rPr>
                <w:rFonts w:ascii="Times New Roman" w:hAnsi="Times New Roman" w:cs="Times New Roman"/>
              </w:rPr>
              <w:t>Enter the number of providers among those reported in Item #3 for which a Level 2 review was completed.  A Level 2 review means that the provider was provisionally credentialed (if applicable) and presented to the MCE credentialing committee for review.</w:t>
            </w:r>
            <w:r w:rsidRPr="00A937E9">
              <w:rPr>
                <w:rFonts w:ascii="Times New Roman" w:hAnsi="Times New Roman" w:cs="Times New Roman"/>
              </w:rPr>
              <w:t xml:space="preserve">    </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9</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This is a calculated field. Item 8 divided by Item 3.</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10</w:t>
            </w:r>
          </w:p>
        </w:tc>
        <w:tc>
          <w:tcPr>
            <w:tcW w:w="9180" w:type="dxa"/>
          </w:tcPr>
          <w:p w:rsidR="00C96CBF" w:rsidRPr="00866271" w:rsidRDefault="004E2C93" w:rsidP="00C96CBF">
            <w:pPr>
              <w:pStyle w:val="FootnoteText"/>
              <w:spacing w:after="120"/>
              <w:rPr>
                <w:sz w:val="22"/>
                <w:szCs w:val="22"/>
              </w:rPr>
            </w:pPr>
            <w:r w:rsidRPr="00A937E9">
              <w:t xml:space="preserve">Enter the number of providers among those reported in Item #3 for which the MCE decided not to credential or </w:t>
            </w:r>
            <w:r w:rsidRPr="00A937E9">
              <w:rPr>
                <w:noProof/>
              </w:rPr>
              <w:t>recredential</w:t>
            </w:r>
            <w:r w:rsidRPr="00A937E9">
              <w:t xml:space="preserve"> the provider for any reason.  This </w:t>
            </w:r>
            <w:r w:rsidRPr="00A34158">
              <w:t>includes providers who were provisionally credentialed but were not fully credentialed.</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Pr>
                <w:rFonts w:ascii="Times New Roman" w:hAnsi="Times New Roman" w:cs="Times New Roman"/>
                <w:b/>
              </w:rPr>
              <w:t>Item 11</w:t>
            </w:r>
          </w:p>
        </w:tc>
        <w:tc>
          <w:tcPr>
            <w:tcW w:w="9180" w:type="dxa"/>
          </w:tcPr>
          <w:p w:rsidR="00C96CBF" w:rsidRPr="00866271" w:rsidRDefault="004E2C93" w:rsidP="00C96CBF">
            <w:pPr>
              <w:pStyle w:val="FootnoteText"/>
              <w:spacing w:after="120"/>
              <w:rPr>
                <w:sz w:val="22"/>
                <w:szCs w:val="22"/>
              </w:rPr>
            </w:pPr>
            <w:r w:rsidRPr="008748D2">
              <w:t xml:space="preserve">This is a calculated field.  Item </w:t>
            </w:r>
            <w:r>
              <w:t>10</w:t>
            </w:r>
            <w:r w:rsidRPr="008748D2">
              <w:t xml:space="preserve"> divided by Item 3.</w:t>
            </w:r>
          </w:p>
        </w:tc>
      </w:tr>
      <w:tr w:rsidR="003F19EA" w:rsidTr="026914F5">
        <w:trPr>
          <w:trHeight w:val="64"/>
        </w:trPr>
        <w:tc>
          <w:tcPr>
            <w:tcW w:w="3415" w:type="dxa"/>
          </w:tcPr>
          <w:p w:rsidR="00C96CBF" w:rsidRPr="00866271" w:rsidRDefault="004E2C93" w:rsidP="00C96CBF">
            <w:pPr>
              <w:rPr>
                <w:rFonts w:ascii="Times New Roman" w:hAnsi="Times New Roman" w:cs="Times New Roman"/>
                <w:b/>
              </w:rPr>
            </w:pPr>
            <w:r>
              <w:rPr>
                <w:rFonts w:ascii="Times New Roman" w:hAnsi="Times New Roman" w:cs="Times New Roman"/>
                <w:b/>
              </w:rPr>
              <w:t>Item 12</w:t>
            </w:r>
          </w:p>
        </w:tc>
        <w:tc>
          <w:tcPr>
            <w:tcW w:w="9180" w:type="dxa"/>
          </w:tcPr>
          <w:p w:rsidR="00C96CBF" w:rsidRPr="00866271" w:rsidRDefault="004E2C93" w:rsidP="00C96CBF">
            <w:pPr>
              <w:pStyle w:val="FootnoteText"/>
              <w:spacing w:after="120"/>
              <w:rPr>
                <w:sz w:val="22"/>
                <w:szCs w:val="22"/>
              </w:rPr>
            </w:pPr>
            <w:r w:rsidRPr="008748D2">
              <w:rPr>
                <w:sz w:val="22"/>
                <w:szCs w:val="22"/>
              </w:rPr>
              <w:t xml:space="preserve">For those providers whose credentialing or </w:t>
            </w:r>
            <w:r w:rsidRPr="008748D2">
              <w:rPr>
                <w:noProof/>
                <w:sz w:val="22"/>
                <w:szCs w:val="22"/>
              </w:rPr>
              <w:t>recredentialing</w:t>
            </w:r>
            <w:r w:rsidRPr="008748D2">
              <w:rPr>
                <w:sz w:val="22"/>
                <w:szCs w:val="22"/>
              </w:rPr>
              <w:t xml:space="preserve"> process was completed during the reporting quarter, identify the average number of business days to complete the credentialing process.  To report this measure, use the date when the provider submitted the application as the beginning date and the date when the credentialing or </w:t>
            </w:r>
            <w:r w:rsidRPr="008748D2">
              <w:rPr>
                <w:noProof/>
                <w:sz w:val="22"/>
                <w:szCs w:val="22"/>
              </w:rPr>
              <w:t>recredentialing</w:t>
            </w:r>
            <w:r w:rsidRPr="008748D2">
              <w:rPr>
                <w:sz w:val="22"/>
                <w:szCs w:val="22"/>
              </w:rPr>
              <w:t xml:space="preserve"> application was fully processed as the end date.  Numerator = Total number of business days to process all credentialing applications; Denominator = Total number of credentialing applications processed</w:t>
            </w:r>
          </w:p>
        </w:tc>
      </w:tr>
    </w:tbl>
    <w:p w:rsidR="002F7020" w:rsidRPr="00866271" w:rsidRDefault="004E2C93">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822940"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180" w:type="dxa"/>
          </w:tcPr>
          <w:p w:rsidR="00822940" w:rsidRPr="00C86B14" w:rsidRDefault="004E2C93" w:rsidP="00C86B14">
            <w:pPr>
              <w:pStyle w:val="Heading2"/>
              <w:rPr>
                <w:rFonts w:ascii="Times New Roman" w:hAnsi="Times New Roman" w:cs="Times New Roman"/>
                <w:b/>
                <w:bCs/>
                <w:color w:val="auto"/>
                <w:sz w:val="22"/>
                <w:szCs w:val="22"/>
              </w:rPr>
            </w:pPr>
            <w:bookmarkStart w:id="21" w:name="_Toc221521180"/>
            <w:r w:rsidRPr="6A794F7C">
              <w:rPr>
                <w:rFonts w:ascii="Times New Roman" w:hAnsi="Times New Roman" w:cs="Times New Roman"/>
                <w:b/>
                <w:bCs/>
                <w:color w:val="auto"/>
                <w:sz w:val="22"/>
                <w:szCs w:val="22"/>
              </w:rPr>
              <w:t>0305</w:t>
            </w:r>
            <w:r w:rsidR="00C86B14" w:rsidRPr="6A794F7C">
              <w:rPr>
                <w:rFonts w:ascii="Times New Roman" w:hAnsi="Times New Roman" w:cs="Times New Roman"/>
                <w:b/>
                <w:bCs/>
                <w:color w:val="auto"/>
                <w:sz w:val="22"/>
                <w:szCs w:val="22"/>
              </w:rPr>
              <w:t>: Timeliness of Requests to Join Provider Network</w:t>
            </w:r>
            <w:bookmarkEnd w:id="21"/>
          </w:p>
        </w:tc>
      </w:tr>
      <w:tr w:rsidR="003F19EA" w:rsidTr="6A794F7C">
        <w:tc>
          <w:tcPr>
            <w:tcW w:w="3415" w:type="dxa"/>
          </w:tcPr>
          <w:p w:rsidR="00822940"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180" w:type="dxa"/>
          </w:tcPr>
          <w:p w:rsidR="00822940" w:rsidRPr="00866271" w:rsidRDefault="004E2C93">
            <w:pPr>
              <w:rPr>
                <w:rFonts w:ascii="Times New Roman" w:hAnsi="Times New Roman" w:cs="Times New Roman"/>
                <w:b/>
              </w:rPr>
            </w:pPr>
            <w:r w:rsidRPr="00866271">
              <w:rPr>
                <w:rFonts w:ascii="Times New Roman" w:hAnsi="Times New Roman" w:cs="Times New Roman"/>
                <w:b/>
              </w:rPr>
              <w:t>Timeliness of Requests to Join Provider Network</w:t>
            </w:r>
          </w:p>
        </w:tc>
      </w:tr>
      <w:tr w:rsidR="003F19EA" w:rsidTr="6A794F7C">
        <w:tc>
          <w:tcPr>
            <w:tcW w:w="3415" w:type="dxa"/>
          </w:tcPr>
          <w:p w:rsidR="00822940" w:rsidRPr="00866271" w:rsidRDefault="004E2C93">
            <w:pPr>
              <w:rPr>
                <w:rFonts w:ascii="Times New Roman" w:hAnsi="Times New Roman" w:cs="Times New Roman"/>
                <w:b/>
              </w:rPr>
            </w:pPr>
            <w:r w:rsidRPr="00866271">
              <w:rPr>
                <w:rFonts w:ascii="Times New Roman" w:hAnsi="Times New Roman" w:cs="Times New Roman"/>
                <w:b/>
              </w:rPr>
              <w:t>Purpose</w:t>
            </w:r>
          </w:p>
        </w:tc>
        <w:tc>
          <w:tcPr>
            <w:tcW w:w="9180" w:type="dxa"/>
          </w:tcPr>
          <w:p w:rsidR="00822940" w:rsidRPr="00866271" w:rsidRDefault="004E2C93">
            <w:pPr>
              <w:rPr>
                <w:rFonts w:ascii="Times New Roman" w:hAnsi="Times New Roman" w:cs="Times New Roman"/>
              </w:rPr>
            </w:pPr>
            <w:r w:rsidRPr="00866271">
              <w:rPr>
                <w:rFonts w:ascii="Times New Roman" w:hAnsi="Times New Roman" w:cs="Times New Roman"/>
              </w:rPr>
              <w:t xml:space="preserve">To monitor the </w:t>
            </w:r>
            <w:r w:rsidR="00621709" w:rsidRPr="00866271">
              <w:rPr>
                <w:rFonts w:ascii="Times New Roman" w:hAnsi="Times New Roman" w:cs="Times New Roman"/>
              </w:rPr>
              <w:t>entire amount of time it takes a health plan to fully process a provider’s request for participation in their health plan network. This process includes provider enrollment, credentialing (</w:t>
            </w:r>
            <w:r w:rsidR="00621709" w:rsidRPr="00866271">
              <w:rPr>
                <w:rFonts w:ascii="Times New Roman" w:hAnsi="Times New Roman" w:cs="Times New Roman"/>
                <w:i/>
                <w:iCs/>
              </w:rPr>
              <w:t>if required based upon the requesting provider</w:t>
            </w:r>
            <w:r w:rsidR="00621709" w:rsidRPr="00866271">
              <w:rPr>
                <w:rFonts w:ascii="Times New Roman" w:hAnsi="Times New Roman" w:cs="Times New Roman"/>
              </w:rPr>
              <w:t>), and contracting with a health plan.</w:t>
            </w:r>
          </w:p>
        </w:tc>
      </w:tr>
      <w:tr w:rsidR="003F19EA" w:rsidTr="6A794F7C">
        <w:tc>
          <w:tcPr>
            <w:tcW w:w="3415" w:type="dxa"/>
          </w:tcPr>
          <w:p w:rsidR="00822940" w:rsidRPr="00866271" w:rsidRDefault="004E2C93">
            <w:pPr>
              <w:rPr>
                <w:rFonts w:ascii="Times New Roman" w:hAnsi="Times New Roman" w:cs="Times New Roman"/>
                <w:b/>
              </w:rPr>
            </w:pPr>
            <w:r w:rsidRPr="00866271">
              <w:rPr>
                <w:rFonts w:ascii="Times New Roman" w:hAnsi="Times New Roman" w:cs="Times New Roman"/>
                <w:b/>
              </w:rPr>
              <w:t>Format</w:t>
            </w:r>
          </w:p>
        </w:tc>
        <w:tc>
          <w:tcPr>
            <w:tcW w:w="9180" w:type="dxa"/>
          </w:tcPr>
          <w:p w:rsidR="00822940" w:rsidRPr="00866271" w:rsidRDefault="004E2C93">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822940"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822940" w:rsidRPr="00866271" w:rsidRDefault="004E2C93">
            <w:pPr>
              <w:rPr>
                <w:rFonts w:ascii="Times New Roman" w:hAnsi="Times New Roman" w:cs="Times New Roman"/>
              </w:rPr>
            </w:pPr>
            <w:r w:rsidRPr="00866271">
              <w:rPr>
                <w:rFonts w:ascii="Times New Roman" w:hAnsi="Times New Roman" w:cs="Times New Roman"/>
              </w:rPr>
              <w:t>Quarterly</w:t>
            </w:r>
          </w:p>
        </w:tc>
      </w:tr>
      <w:tr w:rsidR="003F19EA" w:rsidTr="6A794F7C">
        <w:tc>
          <w:tcPr>
            <w:tcW w:w="3415" w:type="dxa"/>
          </w:tcPr>
          <w:p w:rsidR="00822940" w:rsidRPr="00866271" w:rsidRDefault="004E2C93">
            <w:pPr>
              <w:rPr>
                <w:rFonts w:ascii="Times New Roman" w:hAnsi="Times New Roman" w:cs="Times New Roman"/>
                <w:b/>
              </w:rPr>
            </w:pPr>
            <w:r w:rsidRPr="00866271">
              <w:rPr>
                <w:rFonts w:ascii="Times New Roman" w:hAnsi="Times New Roman" w:cs="Times New Roman"/>
                <w:b/>
              </w:rPr>
              <w:t>Claims Lag?</w:t>
            </w:r>
          </w:p>
        </w:tc>
        <w:tc>
          <w:tcPr>
            <w:tcW w:w="9180" w:type="dxa"/>
          </w:tcPr>
          <w:p w:rsidR="00822940" w:rsidRPr="00866271" w:rsidRDefault="004E2C93">
            <w:pPr>
              <w:rPr>
                <w:rFonts w:ascii="Times New Roman" w:hAnsi="Times New Roman" w:cs="Times New Roman"/>
              </w:rPr>
            </w:pPr>
            <w:r w:rsidRPr="00866271">
              <w:rPr>
                <w:rFonts w:ascii="Times New Roman" w:hAnsi="Times New Roman" w:cs="Times New Roman"/>
              </w:rPr>
              <w:t>Not applicable</w:t>
            </w:r>
          </w:p>
        </w:tc>
      </w:tr>
      <w:tr w:rsidR="003F19EA" w:rsidTr="6A794F7C">
        <w:tc>
          <w:tcPr>
            <w:tcW w:w="3415" w:type="dxa"/>
          </w:tcPr>
          <w:p w:rsidR="00C96CBF" w:rsidRPr="00866271" w:rsidRDefault="004E2C93" w:rsidP="00C96CBF">
            <w:pPr>
              <w:rPr>
                <w:rFonts w:ascii="Times New Roman" w:hAnsi="Times New Roman" w:cs="Times New Roman"/>
                <w:b/>
              </w:rPr>
            </w:pPr>
            <w:r>
              <w:rPr>
                <w:rFonts w:ascii="Times New Roman" w:hAnsi="Times New Roman" w:cs="Times New Roman"/>
                <w:b/>
              </w:rPr>
              <w:t>Population(s)</w:t>
            </w:r>
          </w:p>
        </w:tc>
        <w:tc>
          <w:tcPr>
            <w:tcW w:w="9180" w:type="dxa"/>
          </w:tcPr>
          <w:p w:rsidR="00C96CBF" w:rsidRPr="00866271" w:rsidRDefault="376C3BD8" w:rsidP="00C96CBF">
            <w:pPr>
              <w:rPr>
                <w:rFonts w:ascii="Times New Roman" w:hAnsi="Times New Roman" w:cs="Times New Roman"/>
              </w:rPr>
            </w:pPr>
            <w:r w:rsidRPr="009F8D06">
              <w:rPr>
                <w:rFonts w:ascii="Times New Roman" w:hAnsi="Times New Roman" w:cs="Times New Roman"/>
              </w:rPr>
              <w:t>PathWays</w:t>
            </w:r>
            <w:r w:rsidR="004E2C93" w:rsidRPr="009F8D06">
              <w:rPr>
                <w:rFonts w:ascii="Times New Roman" w:hAnsi="Times New Roman" w:cs="Times New Roman"/>
              </w:rPr>
              <w:t xml:space="preserve"> Providers</w:t>
            </w:r>
          </w:p>
        </w:tc>
      </w:tr>
      <w:tr w:rsidR="003F19EA" w:rsidTr="6A794F7C">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For submissions April 30:  Network Participation Requests Received in Period Jan 1 – Mar 31</w:t>
            </w:r>
          </w:p>
          <w:p w:rsidR="00C96CBF" w:rsidRPr="00866271" w:rsidRDefault="004E2C93" w:rsidP="00C96CBF">
            <w:pPr>
              <w:rPr>
                <w:rFonts w:ascii="Times New Roman" w:hAnsi="Times New Roman" w:cs="Times New Roman"/>
              </w:rPr>
            </w:pPr>
            <w:r w:rsidRPr="00866271">
              <w:rPr>
                <w:rFonts w:ascii="Times New Roman" w:hAnsi="Times New Roman" w:cs="Times New Roman"/>
              </w:rPr>
              <w:t>For submissions July 31:   Network Participation Requests Received in Period Apr 1 – June 30</w:t>
            </w:r>
          </w:p>
          <w:p w:rsidR="00C96CBF" w:rsidRPr="00866271" w:rsidRDefault="004E2C93" w:rsidP="00C96CBF">
            <w:pPr>
              <w:rPr>
                <w:rFonts w:ascii="Times New Roman" w:hAnsi="Times New Roman" w:cs="Times New Roman"/>
              </w:rPr>
            </w:pPr>
            <w:r w:rsidRPr="07C6700D">
              <w:rPr>
                <w:rFonts w:ascii="Times New Roman" w:hAnsi="Times New Roman" w:cs="Times New Roman"/>
              </w:rPr>
              <w:t>For submissions Oct 31:   Network Participation Requests Received in Period July 1 – Sept 30</w:t>
            </w:r>
          </w:p>
          <w:p w:rsidR="00C96CBF" w:rsidRPr="00866271" w:rsidRDefault="004E2C93" w:rsidP="00C96CBF">
            <w:pPr>
              <w:rPr>
                <w:rFonts w:ascii="Times New Roman" w:hAnsi="Times New Roman" w:cs="Times New Roman"/>
              </w:rPr>
            </w:pPr>
            <w:r w:rsidRPr="07C6700D">
              <w:rPr>
                <w:rFonts w:ascii="Times New Roman" w:hAnsi="Times New Roman" w:cs="Times New Roman"/>
              </w:rPr>
              <w:t>For submissions Jan 31:    Network Participation Requests Received in Period Oct 1 – Dec 31</w:t>
            </w:r>
          </w:p>
        </w:tc>
      </w:tr>
      <w:tr w:rsidR="003F19EA" w:rsidTr="6A794F7C">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Specifications Used to Guide Definition</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In the first section of this report (Items #1-#9, the MCE will report on all providers. In the second section of this report (Items #10-18), the MCE will report on the subset of providers in the first section that are Provider Type 32 (Waiver Providers). So, information on Provider Type 32 providers appears in both sections.</w:t>
            </w:r>
          </w:p>
          <w:p w:rsidR="00C96CBF" w:rsidRPr="00866271" w:rsidRDefault="00C96CBF" w:rsidP="00C96CBF">
            <w:pPr>
              <w:rPr>
                <w:rFonts w:ascii="Times New Roman" w:hAnsi="Times New Roman" w:cs="Times New Roman"/>
                <w:b/>
                <w:bCs/>
              </w:rPr>
            </w:pPr>
          </w:p>
          <w:p w:rsidR="00C96CBF" w:rsidRPr="00866271" w:rsidRDefault="004E2C93" w:rsidP="00C96CBF">
            <w:pPr>
              <w:rPr>
                <w:rFonts w:ascii="Times New Roman" w:hAnsi="Times New Roman" w:cs="Times New Roman"/>
                <w:b/>
                <w:bCs/>
                <w:u w:val="single"/>
              </w:rPr>
            </w:pPr>
            <w:r w:rsidRPr="00866271">
              <w:rPr>
                <w:rFonts w:ascii="Times New Roman" w:hAnsi="Times New Roman" w:cs="Times New Roman"/>
                <w:b/>
                <w:bCs/>
                <w:u w:val="single"/>
              </w:rPr>
              <w:t>Definitions of Terms</w:t>
            </w:r>
          </w:p>
          <w:p w:rsidR="00C96CBF" w:rsidRPr="00866271" w:rsidRDefault="004E2C93" w:rsidP="00C96CBF">
            <w:pPr>
              <w:rPr>
                <w:rFonts w:ascii="Times New Roman" w:hAnsi="Times New Roman" w:cs="Times New Roman"/>
              </w:rPr>
            </w:pPr>
            <w:r w:rsidRPr="00866271">
              <w:rPr>
                <w:rFonts w:ascii="Times New Roman" w:hAnsi="Times New Roman" w:cs="Times New Roman"/>
                <w:b/>
                <w:bCs/>
              </w:rPr>
              <w:t xml:space="preserve">Clean – </w:t>
            </w:r>
            <w:r w:rsidRPr="00866271">
              <w:rPr>
                <w:rFonts w:ascii="Times New Roman" w:hAnsi="Times New Roman" w:cs="Times New Roman"/>
              </w:rPr>
              <w:t>This should report on all requests for network participation received during the reporting quarter that were free of errors and could be processed without return to the provider for revisions or clarifications. Requests include all required steps for network participation, including enrollment, credentialing, contracting, and MCE system loading.</w:t>
            </w:r>
          </w:p>
          <w:p w:rsidR="00C96CBF" w:rsidRPr="00866271" w:rsidRDefault="00C96CBF" w:rsidP="00C96CBF">
            <w:pPr>
              <w:rPr>
                <w:rFonts w:ascii="Times New Roman" w:hAnsi="Times New Roman" w:cs="Times New Roman"/>
                <w:sz w:val="12"/>
                <w:szCs w:val="12"/>
              </w:rPr>
            </w:pPr>
          </w:p>
          <w:p w:rsidR="00C96CBF" w:rsidRPr="00866271" w:rsidRDefault="004E2C93" w:rsidP="00C96CBF">
            <w:pPr>
              <w:rPr>
                <w:rFonts w:ascii="Times New Roman" w:hAnsi="Times New Roman" w:cs="Times New Roman"/>
              </w:rPr>
            </w:pPr>
            <w:r w:rsidRPr="00866271">
              <w:rPr>
                <w:rFonts w:ascii="Times New Roman" w:hAnsi="Times New Roman" w:cs="Times New Roman"/>
                <w:b/>
                <w:bCs/>
              </w:rPr>
              <w:t>Unclean</w:t>
            </w:r>
            <w:r w:rsidRPr="00866271">
              <w:rPr>
                <w:rFonts w:ascii="Times New Roman" w:hAnsi="Times New Roman" w:cs="Times New Roman"/>
              </w:rPr>
              <w:t xml:space="preserve"> – This should report on all requests for network participation received during the reporting quarter that contained at least one error necessitating a return of the provider information back to the provider for corrections. Requests include all required steps for network participation, including enrollment, credentialing, contracting, and MCE system loading.  </w:t>
            </w:r>
          </w:p>
          <w:p w:rsidR="00C96CBF" w:rsidRPr="00866271" w:rsidRDefault="00C96CBF" w:rsidP="00C96CBF">
            <w:pPr>
              <w:rPr>
                <w:rFonts w:ascii="Times New Roman" w:hAnsi="Times New Roman" w:cs="Times New Roman"/>
                <w:sz w:val="12"/>
                <w:szCs w:val="12"/>
              </w:rPr>
            </w:pPr>
          </w:p>
          <w:p w:rsidR="00C96CBF" w:rsidRPr="00866271" w:rsidRDefault="004E2C93" w:rsidP="00C96CBF">
            <w:pPr>
              <w:rPr>
                <w:rFonts w:ascii="Times New Roman" w:hAnsi="Times New Roman" w:cs="Times New Roman"/>
              </w:rPr>
            </w:pPr>
            <w:r w:rsidRPr="00866271">
              <w:rPr>
                <w:rFonts w:ascii="Times New Roman" w:hAnsi="Times New Roman" w:cs="Times New Roman"/>
              </w:rPr>
              <w:t xml:space="preserve">For each reporting item, please provide the number of clean provider network participation requests and the number of unclean provider network participation requests received. If the MCE receives both a clean request and an unclean request from a provider, the MCE should default to reporting only the clean request since the unclean request will be disregarded.  </w:t>
            </w:r>
          </w:p>
          <w:p w:rsidR="00C96CBF" w:rsidRPr="00866271" w:rsidRDefault="00C96CBF" w:rsidP="00C96CBF">
            <w:pPr>
              <w:rPr>
                <w:rFonts w:ascii="Times New Roman" w:hAnsi="Times New Roman" w:cs="Times New Roman"/>
                <w:sz w:val="12"/>
                <w:szCs w:val="12"/>
              </w:rPr>
            </w:pPr>
          </w:p>
          <w:p w:rsidR="00C96CBF" w:rsidRPr="00866271" w:rsidRDefault="004E2C93" w:rsidP="00C96CBF">
            <w:pPr>
              <w:rPr>
                <w:rFonts w:ascii="Times New Roman" w:hAnsi="Times New Roman" w:cs="Times New Roman"/>
              </w:rPr>
            </w:pPr>
            <w:r w:rsidRPr="00866271">
              <w:rPr>
                <w:rFonts w:ascii="Times New Roman" w:hAnsi="Times New Roman" w:cs="Times New Roman"/>
                <w:b/>
                <w:bCs/>
              </w:rPr>
              <w:t xml:space="preserve">Enrollment - </w:t>
            </w:r>
            <w:r w:rsidRPr="00866271">
              <w:rPr>
                <w:rFonts w:ascii="Times New Roman" w:hAnsi="Times New Roman" w:cs="Times New Roman"/>
              </w:rPr>
              <w:t>The process of loading a contracted and credentialed provider for claims payment and appearance in the provider directory (if applicable).</w:t>
            </w:r>
          </w:p>
          <w:p w:rsidR="00C96CBF" w:rsidRPr="00866271" w:rsidRDefault="00C96CBF" w:rsidP="00C96CBF">
            <w:pPr>
              <w:rPr>
                <w:rFonts w:ascii="Times New Roman" w:hAnsi="Times New Roman" w:cs="Times New Roman"/>
                <w:sz w:val="12"/>
                <w:szCs w:val="12"/>
              </w:rPr>
            </w:pPr>
          </w:p>
          <w:p w:rsidR="00C96CBF" w:rsidRPr="00866271" w:rsidRDefault="004E2C93" w:rsidP="00C96CBF">
            <w:pPr>
              <w:rPr>
                <w:rFonts w:ascii="Times New Roman" w:hAnsi="Times New Roman" w:cs="Times New Roman"/>
              </w:rPr>
            </w:pPr>
            <w:r w:rsidRPr="00866271">
              <w:rPr>
                <w:rFonts w:ascii="Times New Roman" w:hAnsi="Times New Roman" w:cs="Times New Roman"/>
                <w:b/>
                <w:bCs/>
              </w:rPr>
              <w:t xml:space="preserve">Credentialing </w:t>
            </w:r>
            <w:r w:rsidRPr="00866271">
              <w:rPr>
                <w:rFonts w:ascii="Times New Roman" w:hAnsi="Times New Roman" w:cs="Times New Roman"/>
              </w:rPr>
              <w:t>- The process of reviewing the qualifications and appropriateness of a provider to join the MCE’s network.</w:t>
            </w:r>
          </w:p>
          <w:p w:rsidR="00C96CBF" w:rsidRPr="00866271" w:rsidRDefault="00C96CBF" w:rsidP="00C96CBF">
            <w:pPr>
              <w:rPr>
                <w:rFonts w:ascii="Times New Roman" w:hAnsi="Times New Roman" w:cs="Times New Roman"/>
                <w:sz w:val="12"/>
                <w:szCs w:val="12"/>
              </w:rPr>
            </w:pPr>
          </w:p>
          <w:p w:rsidR="00C96CBF" w:rsidRPr="00866271" w:rsidRDefault="004E2C93" w:rsidP="00C96CBF">
            <w:pPr>
              <w:rPr>
                <w:rFonts w:ascii="Times New Roman" w:hAnsi="Times New Roman" w:cs="Times New Roman"/>
              </w:rPr>
            </w:pPr>
            <w:r w:rsidRPr="00866271">
              <w:rPr>
                <w:rFonts w:ascii="Times New Roman" w:hAnsi="Times New Roman" w:cs="Times New Roman"/>
                <w:b/>
                <w:bCs/>
              </w:rPr>
              <w:t>New Contracts</w:t>
            </w:r>
            <w:r w:rsidRPr="00866271">
              <w:rPr>
                <w:rFonts w:ascii="Times New Roman" w:hAnsi="Times New Roman" w:cs="Times New Roman"/>
              </w:rPr>
              <w:t xml:space="preserve"> - Brand new providers are those providers that are not currently contracted with the MCE or part of a group that is currently contracted with the MCE.</w:t>
            </w:r>
          </w:p>
          <w:p w:rsidR="00C96CBF" w:rsidRPr="00866271" w:rsidRDefault="00C96CBF" w:rsidP="00C96CBF">
            <w:pPr>
              <w:rPr>
                <w:rFonts w:ascii="Times New Roman" w:hAnsi="Times New Roman" w:cs="Times New Roman"/>
                <w:sz w:val="12"/>
                <w:szCs w:val="12"/>
              </w:rPr>
            </w:pPr>
          </w:p>
          <w:p w:rsidR="00C96CBF" w:rsidRPr="00866271" w:rsidRDefault="004E2C93" w:rsidP="00C96CBF">
            <w:pPr>
              <w:rPr>
                <w:rFonts w:ascii="Times New Roman" w:hAnsi="Times New Roman" w:cs="Times New Roman"/>
              </w:rPr>
            </w:pPr>
            <w:r w:rsidRPr="00866271">
              <w:rPr>
                <w:rFonts w:ascii="Times New Roman" w:hAnsi="Times New Roman" w:cs="Times New Roman"/>
                <w:b/>
                <w:bCs/>
              </w:rPr>
              <w:t>Existing Contracts</w:t>
            </w:r>
            <w:r w:rsidRPr="00866271">
              <w:rPr>
                <w:rFonts w:ascii="Times New Roman" w:hAnsi="Times New Roman" w:cs="Times New Roman"/>
              </w:rPr>
              <w:t xml:space="preserve"> – The MCE already has a signed contract with a provider group but is needing to add individual practitioners to it.</w:t>
            </w:r>
          </w:p>
        </w:tc>
      </w:tr>
      <w:tr w:rsidR="003F19EA" w:rsidTr="6A794F7C">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Items 1 and 10</w:t>
            </w:r>
          </w:p>
        </w:tc>
        <w:tc>
          <w:tcPr>
            <w:tcW w:w="9180" w:type="dxa"/>
          </w:tcPr>
          <w:p w:rsidR="00C96CBF" w:rsidRPr="00866271" w:rsidRDefault="004E2C93" w:rsidP="00C96CBF">
            <w:pPr>
              <w:widowControl w:val="0"/>
              <w:autoSpaceDE w:val="0"/>
              <w:autoSpaceDN w:val="0"/>
              <w:spacing w:before="1"/>
              <w:ind w:right="138"/>
              <w:rPr>
                <w:rFonts w:ascii="Times New Roman" w:eastAsia="Times New Roman" w:hAnsi="Times New Roman" w:cs="Times New Roman"/>
              </w:rPr>
            </w:pPr>
            <w:r w:rsidRPr="00866271">
              <w:rPr>
                <w:rFonts w:ascii="Times New Roman" w:eastAsia="Times New Roman" w:hAnsi="Times New Roman" w:cs="Times New Roman"/>
              </w:rPr>
              <w:t xml:space="preserve">Enter the total number of requests for provider network participation received during the </w:t>
            </w:r>
            <w:r w:rsidRPr="00866271">
              <w:rPr>
                <w:rFonts w:ascii="Times New Roman" w:eastAsia="Times New Roman" w:hAnsi="Times New Roman" w:cs="Times New Roman"/>
                <w:b/>
                <w:bCs/>
              </w:rPr>
              <w:t>reporting quarter</w:t>
            </w:r>
            <w:r w:rsidRPr="00866271">
              <w:rPr>
                <w:rFonts w:ascii="Times New Roman" w:eastAsia="Times New Roman" w:hAnsi="Times New Roman" w:cs="Times New Roman"/>
              </w:rPr>
              <w:t xml:space="preserve"> for brand new provider contracts (this includes any brand-new group enrollments). Brand new providers are those providers that are not currently contracted with the MCE or part of a group that is contracted with the MCE. This should include all provider types (professional, ancillary, and facility).</w:t>
            </w:r>
          </w:p>
          <w:p w:rsidR="00C96CBF" w:rsidRPr="00866271" w:rsidRDefault="00C96CBF" w:rsidP="00C96CBF">
            <w:pPr>
              <w:rPr>
                <w:rFonts w:ascii="Times New Roman" w:hAnsi="Times New Roman" w:cs="Times New Roman"/>
              </w:rPr>
            </w:pPr>
          </w:p>
          <w:p w:rsidR="00C96CBF" w:rsidRPr="00866271" w:rsidRDefault="004E2C93" w:rsidP="00C96CBF">
            <w:pPr>
              <w:rPr>
                <w:rFonts w:ascii="Times New Roman" w:hAnsi="Times New Roman" w:cs="Times New Roman"/>
              </w:rPr>
            </w:pPr>
            <w:r w:rsidRPr="00866271">
              <w:rPr>
                <w:rFonts w:ascii="Times New Roman" w:hAnsi="Times New Roman" w:cs="Times New Roman"/>
              </w:rPr>
              <w:t>The definition of a request for network participation is the formal first step a provider takes to initiate the enrollment, credentialing, and contracting process with the MCE. This includes the completion of either an online or paper provider network participation form. Receipt of the provider participation form is prior to receiving a contract or loading the provider’s information into the MCEs’ systems, including the provider directory.</w:t>
            </w:r>
          </w:p>
        </w:tc>
      </w:tr>
      <w:tr w:rsidR="003F19EA" w:rsidTr="6A794F7C">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Items 2 and 11</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 xml:space="preserve">Of the total number of requests for network participation from Item 1 or 10, enter the total number of providers that were fully enrolled, credentialed, and contracted during the reporting quarter. </w:t>
            </w:r>
          </w:p>
          <w:p w:rsidR="00C96CBF" w:rsidRPr="00866271" w:rsidRDefault="00C96CBF" w:rsidP="00C96CBF">
            <w:pPr>
              <w:rPr>
                <w:rFonts w:ascii="Times New Roman" w:hAnsi="Times New Roman" w:cs="Times New Roman"/>
                <w:sz w:val="12"/>
                <w:szCs w:val="12"/>
              </w:rPr>
            </w:pPr>
          </w:p>
          <w:p w:rsidR="00C96CBF" w:rsidRPr="00866271" w:rsidRDefault="004E2C93" w:rsidP="00C96CBF">
            <w:pPr>
              <w:rPr>
                <w:rFonts w:ascii="Times New Roman" w:hAnsi="Times New Roman" w:cs="Times New Roman"/>
              </w:rPr>
            </w:pPr>
            <w:r w:rsidRPr="00866271">
              <w:rPr>
                <w:rFonts w:ascii="Times New Roman" w:hAnsi="Times New Roman" w:cs="Times New Roman"/>
              </w:rPr>
              <w:t>To have completed the provider network participation process, providers should be fully enrolled, credentialed (</w:t>
            </w:r>
            <w:r w:rsidRPr="00866271">
              <w:rPr>
                <w:rFonts w:ascii="Times New Roman" w:hAnsi="Times New Roman" w:cs="Times New Roman"/>
                <w:i/>
                <w:iCs/>
              </w:rPr>
              <w:t>if applicable</w:t>
            </w:r>
            <w:r w:rsidRPr="00866271">
              <w:rPr>
                <w:rFonts w:ascii="Times New Roman" w:hAnsi="Times New Roman" w:cs="Times New Roman"/>
              </w:rPr>
              <w:t xml:space="preserve">), contracted with the health plan, loaded into the MCE’s system, capable of receiving claims payment from the health plan, and have had a provider welcome letter distributed. Distribution of the provider welcome letter stands for mailing or emailing the formal notification of enrollment/contract approval to the provider </w:t>
            </w:r>
            <w:r w:rsidRPr="00866271">
              <w:rPr>
                <w:rFonts w:ascii="Times New Roman" w:hAnsi="Times New Roman" w:cs="Times New Roman"/>
                <w:i/>
                <w:iCs/>
              </w:rPr>
              <w:t>after</w:t>
            </w:r>
            <w:r w:rsidRPr="00866271">
              <w:rPr>
                <w:rFonts w:ascii="Times New Roman" w:hAnsi="Times New Roman" w:cs="Times New Roman"/>
              </w:rPr>
              <w:t xml:space="preserve"> they have been entered into the MCE’s system.</w:t>
            </w:r>
          </w:p>
        </w:tc>
      </w:tr>
      <w:tr w:rsidR="003F19EA" w:rsidTr="6A794F7C">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Items 3 and 12</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Of the total number of requests for network participation from Item 1 or 10, enter the total number of requests that were denied during the reporting quarter due to provider enrollment.</w:t>
            </w:r>
          </w:p>
          <w:p w:rsidR="00C96CBF" w:rsidRPr="00866271" w:rsidRDefault="00C96CBF" w:rsidP="00C96CBF">
            <w:pPr>
              <w:rPr>
                <w:rFonts w:ascii="Times New Roman" w:hAnsi="Times New Roman" w:cs="Times New Roman"/>
                <w:sz w:val="12"/>
                <w:szCs w:val="12"/>
              </w:rPr>
            </w:pPr>
          </w:p>
          <w:p w:rsidR="00C96CBF" w:rsidRPr="00866271" w:rsidRDefault="004E2C93" w:rsidP="00C96CBF">
            <w:pPr>
              <w:rPr>
                <w:rFonts w:ascii="Times New Roman" w:hAnsi="Times New Roman" w:cs="Times New Roman"/>
              </w:rPr>
            </w:pPr>
            <w:r w:rsidRPr="00866271">
              <w:rPr>
                <w:rFonts w:ascii="Times New Roman" w:hAnsi="Times New Roman" w:cs="Times New Roman"/>
              </w:rPr>
              <w:t xml:space="preserve">A denial is counted if the health plan was unable to begin the credentialing process for the provider.  If credentialing was </w:t>
            </w:r>
            <w:r w:rsidRPr="00866271">
              <w:rPr>
                <w:rFonts w:ascii="Times New Roman" w:hAnsi="Times New Roman" w:cs="Times New Roman"/>
                <w:i/>
                <w:iCs/>
              </w:rPr>
              <w:t>not</w:t>
            </w:r>
            <w:r w:rsidRPr="00866271">
              <w:rPr>
                <w:rFonts w:ascii="Times New Roman" w:hAnsi="Times New Roman" w:cs="Times New Roman"/>
              </w:rPr>
              <w:t xml:space="preserve"> required for the provider, a denial is counted if the health plan was unable to move into contracting with the provider. If a provider receives a formal denial and then submits an updated network participation request, the request should be counted as a new request for network participation.</w:t>
            </w:r>
          </w:p>
        </w:tc>
      </w:tr>
      <w:tr w:rsidR="003F19EA" w:rsidTr="6A794F7C">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Items 4 and 13</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Of the total number of requests for network participation from Item 1 or 10, enter the total number of requests that were denied during the reporting quarter due to provider credentialing.</w:t>
            </w:r>
          </w:p>
        </w:tc>
      </w:tr>
      <w:tr w:rsidR="003F19EA" w:rsidTr="6A794F7C">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Items 5 and 14</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Of the total number of requests for network participation from Item 1 or 10, enter the total number that were denied during the reporting quarter due to provider contracting dispute. This would also include addendums to add new providers to an existing contract.</w:t>
            </w:r>
          </w:p>
          <w:p w:rsidR="00C96CBF" w:rsidRPr="00866271" w:rsidRDefault="00C96CBF" w:rsidP="00C96CBF">
            <w:pPr>
              <w:rPr>
                <w:rFonts w:ascii="Times New Roman" w:hAnsi="Times New Roman" w:cs="Times New Roman"/>
                <w:sz w:val="12"/>
                <w:szCs w:val="12"/>
              </w:rPr>
            </w:pPr>
          </w:p>
          <w:p w:rsidR="00C96CBF" w:rsidRPr="00866271" w:rsidRDefault="004E2C93" w:rsidP="00C96CBF">
            <w:pPr>
              <w:rPr>
                <w:rFonts w:ascii="Times New Roman" w:hAnsi="Times New Roman" w:cs="Times New Roman"/>
              </w:rPr>
            </w:pPr>
            <w:r w:rsidRPr="00866271">
              <w:rPr>
                <w:rFonts w:ascii="Times New Roman" w:hAnsi="Times New Roman" w:cs="Times New Roman"/>
              </w:rPr>
              <w:t>A denial is counted if the provider declined to contract with the MCE after receiving the contract or the MCE declined to contract with the provider. This is separate from Items 3/12 and 4/13 whereas the provider did not reach the contracting process.</w:t>
            </w:r>
          </w:p>
        </w:tc>
      </w:tr>
      <w:tr w:rsidR="003F19EA" w:rsidTr="6A794F7C">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Items 6 and 15</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Of the total number of requests for network participation from Item 1 or 10, enter the total number of providers that are still awaiting network participation due to provider enrollment or credentialing not being completed at the end of the reporting period. Only providers that submitted a request for network participation but have not yet begun the contracting process at the end of the quarter should be reported.</w:t>
            </w:r>
          </w:p>
        </w:tc>
      </w:tr>
      <w:tr w:rsidR="003F19EA" w:rsidTr="6A794F7C">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Items 7 and 16</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Of the total number of requests for network participation from Item 1 or 10, enter the total number of provider contracts that are still pending completion at the end of the reporting period. Only providers that submitted a request for network participation and were still pending finalization of the contract (agreement and signature from either the provider or the MCE) at the end of the quarter should be reported.</w:t>
            </w:r>
          </w:p>
        </w:tc>
      </w:tr>
      <w:tr w:rsidR="003F19EA" w:rsidTr="6A794F7C">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Items 8 and 17</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 xml:space="preserve">For all network participation requests in the quarter, enter the average number of calendar days from the date a request was received to the date of full completion of a provider contract. </w:t>
            </w:r>
          </w:p>
          <w:p w:rsidR="00C96CBF" w:rsidRPr="00866271" w:rsidRDefault="004E2C93" w:rsidP="00C96CBF">
            <w:pPr>
              <w:rPr>
                <w:rFonts w:ascii="Times New Roman" w:hAnsi="Times New Roman" w:cs="Times New Roman"/>
              </w:rPr>
            </w:pPr>
            <w:r w:rsidRPr="00866271">
              <w:rPr>
                <w:rFonts w:ascii="Times New Roman" w:hAnsi="Times New Roman" w:cs="Times New Roman"/>
              </w:rPr>
              <w:t>To have completed the provider network participation process, providers should be fully enrolled, credentialed (</w:t>
            </w:r>
            <w:r w:rsidRPr="00866271">
              <w:rPr>
                <w:rFonts w:ascii="Times New Roman" w:hAnsi="Times New Roman" w:cs="Times New Roman"/>
                <w:i/>
                <w:iCs/>
              </w:rPr>
              <w:t>if applicable</w:t>
            </w:r>
            <w:r w:rsidRPr="00866271">
              <w:rPr>
                <w:rFonts w:ascii="Times New Roman" w:hAnsi="Times New Roman" w:cs="Times New Roman"/>
              </w:rPr>
              <w:t>), contracted with the health plan, loaded into the MCE’s system, capable of receiving claims payment from the health plan, and have had a provider welcome letter distributed. Distribution of the provider welcome letter stands for the date the notification letter was mailed or emailed to the provider after they have been entered into the MCE’s system.</w:t>
            </w:r>
          </w:p>
          <w:p w:rsidR="00C96CBF" w:rsidRPr="00866271" w:rsidRDefault="00C96CBF" w:rsidP="00C96CBF">
            <w:pPr>
              <w:rPr>
                <w:rFonts w:ascii="Times New Roman" w:hAnsi="Times New Roman" w:cs="Times New Roman"/>
                <w:sz w:val="12"/>
                <w:szCs w:val="12"/>
              </w:rPr>
            </w:pPr>
          </w:p>
          <w:p w:rsidR="00C96CBF" w:rsidRPr="00866271" w:rsidRDefault="004E2C93" w:rsidP="00C96CBF">
            <w:pPr>
              <w:rPr>
                <w:rFonts w:ascii="Times New Roman" w:hAnsi="Times New Roman" w:cs="Times New Roman"/>
              </w:rPr>
            </w:pPr>
            <w:r w:rsidRPr="00866271">
              <w:rPr>
                <w:rFonts w:ascii="Times New Roman" w:hAnsi="Times New Roman" w:cs="Times New Roman"/>
              </w:rPr>
              <w:t>If a practitioner has requested to join multiple contracts, each request should be considered individually for total turnaround time.</w:t>
            </w:r>
          </w:p>
        </w:tc>
      </w:tr>
      <w:tr w:rsidR="003F19EA" w:rsidTr="6A794F7C">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Items 9 and 18</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For requests for network participation that are still pending at the end of the reporting quarter, enter the number of calendar days for the longest open request as calculated from the network participation receipt date. This should include all providers with pending network participation request decisions, including providers who are required to submit additional information for the health plan to render a participation decision.</w:t>
            </w:r>
          </w:p>
        </w:tc>
      </w:tr>
      <w:tr w:rsidR="003F19EA" w:rsidTr="6A794F7C">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19</w:t>
            </w:r>
          </w:p>
        </w:tc>
        <w:tc>
          <w:tcPr>
            <w:tcW w:w="9180" w:type="dxa"/>
          </w:tcPr>
          <w:p w:rsidR="00C96CBF" w:rsidRPr="00866271" w:rsidRDefault="004E2C93" w:rsidP="00C96CBF">
            <w:pPr>
              <w:rPr>
                <w:rFonts w:ascii="Times New Roman" w:hAnsi="Times New Roman" w:cs="Times New Roman"/>
              </w:rPr>
            </w:pPr>
            <w:r w:rsidRPr="00866271">
              <w:rPr>
                <w:rFonts w:ascii="Times New Roman" w:hAnsi="Times New Roman" w:cs="Times New Roman"/>
              </w:rPr>
              <w:t>For the numbers reported in item 6, 7, 15 and 16, list out the following:</w:t>
            </w:r>
          </w:p>
          <w:p w:rsidR="00C96CBF" w:rsidRPr="00866271" w:rsidRDefault="004E2C93" w:rsidP="00C96CBF">
            <w:pPr>
              <w:numPr>
                <w:ilvl w:val="0"/>
                <w:numId w:val="35"/>
              </w:numPr>
              <w:ind w:left="526"/>
              <w:contextualSpacing/>
              <w:rPr>
                <w:rFonts w:ascii="Times New Roman" w:hAnsi="Times New Roman" w:cs="Times New Roman"/>
              </w:rPr>
            </w:pPr>
            <w:r w:rsidRPr="00866271">
              <w:rPr>
                <w:rFonts w:ascii="Times New Roman" w:hAnsi="Times New Roman" w:cs="Times New Roman"/>
              </w:rPr>
              <w:t>Provider Name</w:t>
            </w:r>
          </w:p>
          <w:p w:rsidR="00C96CBF" w:rsidRPr="00866271" w:rsidRDefault="004E2C93" w:rsidP="00C96CBF">
            <w:pPr>
              <w:numPr>
                <w:ilvl w:val="0"/>
                <w:numId w:val="35"/>
              </w:numPr>
              <w:ind w:left="526"/>
              <w:contextualSpacing/>
              <w:rPr>
                <w:rFonts w:ascii="Times New Roman" w:hAnsi="Times New Roman" w:cs="Times New Roman"/>
              </w:rPr>
            </w:pPr>
            <w:r w:rsidRPr="00866271">
              <w:rPr>
                <w:rFonts w:ascii="Times New Roman" w:hAnsi="Times New Roman" w:cs="Times New Roman"/>
              </w:rPr>
              <w:t>Provider NPI</w:t>
            </w:r>
          </w:p>
          <w:p w:rsidR="00C96CBF" w:rsidRPr="00866271" w:rsidRDefault="004E2C93" w:rsidP="00C96CBF">
            <w:pPr>
              <w:numPr>
                <w:ilvl w:val="0"/>
                <w:numId w:val="35"/>
              </w:numPr>
              <w:ind w:left="526"/>
              <w:contextualSpacing/>
              <w:rPr>
                <w:rFonts w:ascii="Times New Roman" w:hAnsi="Times New Roman" w:cs="Times New Roman"/>
              </w:rPr>
            </w:pPr>
            <w:r w:rsidRPr="00866271">
              <w:rPr>
                <w:rFonts w:ascii="Times New Roman" w:hAnsi="Times New Roman" w:cs="Times New Roman"/>
              </w:rPr>
              <w:t>Date Request for Network Participation Received</w:t>
            </w:r>
          </w:p>
          <w:p w:rsidR="00C96CBF" w:rsidRPr="00866271" w:rsidRDefault="004E2C93" w:rsidP="00C96CBF">
            <w:pPr>
              <w:numPr>
                <w:ilvl w:val="0"/>
                <w:numId w:val="35"/>
              </w:numPr>
              <w:ind w:left="526"/>
              <w:contextualSpacing/>
              <w:rPr>
                <w:rFonts w:ascii="Times New Roman" w:hAnsi="Times New Roman" w:cs="Times New Roman"/>
              </w:rPr>
            </w:pPr>
            <w:r w:rsidRPr="00866271">
              <w:rPr>
                <w:rFonts w:ascii="Times New Roman" w:hAnsi="Times New Roman" w:cs="Times New Roman"/>
              </w:rPr>
              <w:t>Reason Still Pending – Select from the drop down the most appropriate reasons for why the request for network participation is still pending.</w:t>
            </w:r>
          </w:p>
          <w:p w:rsidR="00C96CBF" w:rsidRPr="00866271" w:rsidRDefault="004E2C93" w:rsidP="00C96CBF">
            <w:pPr>
              <w:numPr>
                <w:ilvl w:val="1"/>
                <w:numId w:val="35"/>
              </w:numPr>
              <w:ind w:left="886"/>
              <w:contextualSpacing/>
              <w:rPr>
                <w:rFonts w:ascii="Times New Roman" w:hAnsi="Times New Roman" w:cs="Times New Roman"/>
              </w:rPr>
            </w:pPr>
            <w:r w:rsidRPr="00866271">
              <w:rPr>
                <w:rFonts w:ascii="Times New Roman" w:hAnsi="Times New Roman" w:cs="Times New Roman"/>
              </w:rPr>
              <w:t>Enrollment</w:t>
            </w:r>
          </w:p>
          <w:p w:rsidR="00C96CBF" w:rsidRPr="00866271" w:rsidRDefault="004E2C93" w:rsidP="00C96CBF">
            <w:pPr>
              <w:numPr>
                <w:ilvl w:val="1"/>
                <w:numId w:val="35"/>
              </w:numPr>
              <w:ind w:left="886"/>
              <w:contextualSpacing/>
              <w:rPr>
                <w:rFonts w:ascii="Times New Roman" w:hAnsi="Times New Roman" w:cs="Times New Roman"/>
              </w:rPr>
            </w:pPr>
            <w:r w:rsidRPr="00866271">
              <w:rPr>
                <w:rFonts w:ascii="Times New Roman" w:hAnsi="Times New Roman" w:cs="Times New Roman"/>
              </w:rPr>
              <w:t xml:space="preserve">Credentialing </w:t>
            </w:r>
          </w:p>
          <w:p w:rsidR="00C96CBF" w:rsidRPr="00866271" w:rsidRDefault="004E2C93" w:rsidP="00C96CBF">
            <w:pPr>
              <w:numPr>
                <w:ilvl w:val="1"/>
                <w:numId w:val="35"/>
              </w:numPr>
              <w:ind w:left="886"/>
              <w:contextualSpacing/>
              <w:rPr>
                <w:rFonts w:ascii="Times New Roman" w:hAnsi="Times New Roman" w:cs="Times New Roman"/>
              </w:rPr>
            </w:pPr>
            <w:r w:rsidRPr="00866271">
              <w:rPr>
                <w:rFonts w:ascii="Times New Roman" w:hAnsi="Times New Roman" w:cs="Times New Roman"/>
              </w:rPr>
              <w:t>Contracting</w:t>
            </w:r>
          </w:p>
          <w:p w:rsidR="00C96CBF" w:rsidRPr="00866271" w:rsidRDefault="00C96CBF" w:rsidP="00C96CBF">
            <w:pPr>
              <w:rPr>
                <w:rFonts w:ascii="Times New Roman" w:hAnsi="Times New Roman" w:cs="Times New Roman"/>
                <w:i/>
                <w:iCs/>
                <w:sz w:val="12"/>
                <w:szCs w:val="12"/>
              </w:rPr>
            </w:pPr>
          </w:p>
          <w:p w:rsidR="00C96CBF" w:rsidRPr="00866271" w:rsidRDefault="004E2C93" w:rsidP="00C96CBF">
            <w:pPr>
              <w:rPr>
                <w:rFonts w:ascii="Times New Roman" w:hAnsi="Times New Roman" w:cs="Times New Roman"/>
              </w:rPr>
            </w:pPr>
            <w:r w:rsidRPr="00866271">
              <w:rPr>
                <w:rFonts w:ascii="Times New Roman" w:hAnsi="Times New Roman" w:cs="Times New Roman"/>
                <w:i/>
                <w:iCs/>
              </w:rPr>
              <w:t>Please add as many rows as needed to report all provider enrollments and contracts that are still pending.</w:t>
            </w:r>
          </w:p>
        </w:tc>
      </w:tr>
      <w:tr w:rsidR="003F19EA" w:rsidTr="6A794F7C">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Item 20</w:t>
            </w:r>
          </w:p>
        </w:tc>
        <w:tc>
          <w:tcPr>
            <w:tcW w:w="9180" w:type="dxa"/>
          </w:tcPr>
          <w:p w:rsidR="00C96CBF" w:rsidRPr="00866271" w:rsidRDefault="004E2C93" w:rsidP="00C96CBF">
            <w:pPr>
              <w:widowControl w:val="0"/>
              <w:autoSpaceDE w:val="0"/>
              <w:autoSpaceDN w:val="0"/>
              <w:spacing w:before="1"/>
              <w:rPr>
                <w:rFonts w:ascii="Times New Roman" w:eastAsia="Times New Roman" w:hAnsi="Times New Roman" w:cs="Times New Roman"/>
              </w:rPr>
            </w:pPr>
            <w:r w:rsidRPr="00866271">
              <w:rPr>
                <w:rFonts w:ascii="Times New Roman" w:eastAsia="Times New Roman" w:hAnsi="Times New Roman" w:cs="Times New Roman"/>
              </w:rPr>
              <w:t xml:space="preserve">When an MCE negotiates a retroactive effective date outside of the standard network participation effective date policy, the MCE must provide notification to OMPP through the submission of this </w:t>
            </w:r>
            <w:bookmarkStart w:id="22" w:name="_Hlk88041370"/>
            <w:r w:rsidRPr="00866271">
              <w:rPr>
                <w:rFonts w:ascii="Times New Roman" w:eastAsia="Times New Roman" w:hAnsi="Times New Roman" w:cs="Times New Roman"/>
                <w:i/>
                <w:iCs/>
              </w:rPr>
              <w:t>Timeliness of Requests to Join Provider Network</w:t>
            </w:r>
            <w:r w:rsidRPr="00866271">
              <w:rPr>
                <w:rFonts w:ascii="Times New Roman" w:eastAsia="Times New Roman" w:hAnsi="Times New Roman" w:cs="Times New Roman"/>
              </w:rPr>
              <w:t xml:space="preserve"> Report</w:t>
            </w:r>
            <w:bookmarkEnd w:id="22"/>
            <w:r w:rsidRPr="00866271">
              <w:rPr>
                <w:rFonts w:ascii="Times New Roman" w:eastAsia="Times New Roman" w:hAnsi="Times New Roman" w:cs="Times New Roman"/>
              </w:rPr>
              <w:t>. For</w:t>
            </w:r>
            <w:r w:rsidRPr="00866271">
              <w:rPr>
                <w:rFonts w:ascii="Times New Roman" w:eastAsia="Times New Roman" w:hAnsi="Times New Roman" w:cs="Times New Roman"/>
                <w:spacing w:val="-2"/>
              </w:rPr>
              <w:t xml:space="preserve"> </w:t>
            </w:r>
            <w:r w:rsidRPr="00866271">
              <w:rPr>
                <w:rFonts w:ascii="Times New Roman" w:eastAsia="Times New Roman" w:hAnsi="Times New Roman" w:cs="Times New Roman"/>
              </w:rPr>
              <w:t>the</w:t>
            </w:r>
            <w:r w:rsidRPr="00866271">
              <w:rPr>
                <w:rFonts w:ascii="Times New Roman" w:eastAsia="Times New Roman" w:hAnsi="Times New Roman" w:cs="Times New Roman"/>
                <w:spacing w:val="-2"/>
              </w:rPr>
              <w:t xml:space="preserve"> </w:t>
            </w:r>
            <w:r w:rsidRPr="00866271">
              <w:rPr>
                <w:rFonts w:ascii="Times New Roman" w:eastAsia="Times New Roman" w:hAnsi="Times New Roman" w:cs="Times New Roman"/>
              </w:rPr>
              <w:t>network participation requests received in the quarter being reported that did not have an effective date assigned</w:t>
            </w:r>
            <w:r w:rsidRPr="00866271">
              <w:rPr>
                <w:rFonts w:ascii="Times New Roman" w:eastAsia="Times New Roman" w:hAnsi="Times New Roman" w:cs="Times New Roman"/>
                <w:spacing w:val="-3"/>
              </w:rPr>
              <w:t xml:space="preserve"> following the </w:t>
            </w:r>
            <w:r w:rsidRPr="00866271">
              <w:rPr>
                <w:rFonts w:ascii="Times New Roman" w:eastAsia="Times New Roman" w:hAnsi="Times New Roman" w:cs="Times New Roman"/>
              </w:rPr>
              <w:t>standard network participation effective date policy</w:t>
            </w:r>
            <w:r w:rsidRPr="00866271">
              <w:rPr>
                <w:rFonts w:ascii="Times New Roman" w:eastAsia="Times New Roman" w:hAnsi="Times New Roman" w:cs="Times New Roman"/>
                <w:spacing w:val="-3"/>
              </w:rPr>
              <w:t xml:space="preserve">, please </w:t>
            </w:r>
            <w:r w:rsidRPr="00866271">
              <w:rPr>
                <w:rFonts w:ascii="Times New Roman" w:eastAsia="Times New Roman" w:hAnsi="Times New Roman" w:cs="Times New Roman"/>
              </w:rPr>
              <w:t>list</w:t>
            </w:r>
            <w:r w:rsidRPr="00866271">
              <w:rPr>
                <w:rFonts w:ascii="Times New Roman" w:eastAsia="Times New Roman" w:hAnsi="Times New Roman" w:cs="Times New Roman"/>
                <w:spacing w:val="1"/>
              </w:rPr>
              <w:t xml:space="preserve"> </w:t>
            </w:r>
            <w:r w:rsidRPr="00866271">
              <w:rPr>
                <w:rFonts w:ascii="Times New Roman" w:eastAsia="Times New Roman" w:hAnsi="Times New Roman" w:cs="Times New Roman"/>
              </w:rPr>
              <w:t>the</w:t>
            </w:r>
            <w:r w:rsidRPr="00866271">
              <w:rPr>
                <w:rFonts w:ascii="Times New Roman" w:eastAsia="Times New Roman" w:hAnsi="Times New Roman" w:cs="Times New Roman"/>
                <w:spacing w:val="-2"/>
              </w:rPr>
              <w:t xml:space="preserve"> </w:t>
            </w:r>
            <w:r w:rsidRPr="00866271">
              <w:rPr>
                <w:rFonts w:ascii="Times New Roman" w:eastAsia="Times New Roman" w:hAnsi="Times New Roman" w:cs="Times New Roman"/>
              </w:rPr>
              <w:t>following:</w:t>
            </w:r>
          </w:p>
          <w:p w:rsidR="00C96CBF" w:rsidRPr="00866271" w:rsidRDefault="004E2C93" w:rsidP="00C96CBF">
            <w:pPr>
              <w:pStyle w:val="ListParagraph"/>
              <w:widowControl w:val="0"/>
              <w:numPr>
                <w:ilvl w:val="0"/>
                <w:numId w:val="36"/>
              </w:numPr>
              <w:tabs>
                <w:tab w:val="left" w:pos="824"/>
                <w:tab w:val="left" w:pos="825"/>
              </w:tabs>
              <w:autoSpaceDE w:val="0"/>
              <w:autoSpaceDN w:val="0"/>
              <w:spacing w:line="269" w:lineRule="exact"/>
              <w:ind w:left="526"/>
              <w:rPr>
                <w:rFonts w:ascii="Times New Roman" w:eastAsia="Times New Roman" w:hAnsi="Times New Roman" w:cs="Times New Roman"/>
              </w:rPr>
            </w:pPr>
            <w:r w:rsidRPr="00866271">
              <w:rPr>
                <w:rFonts w:ascii="Times New Roman" w:eastAsia="Times New Roman" w:hAnsi="Times New Roman" w:cs="Times New Roman"/>
              </w:rPr>
              <w:t>Provider</w:t>
            </w:r>
            <w:r w:rsidRPr="00866271">
              <w:rPr>
                <w:rFonts w:ascii="Times New Roman" w:eastAsia="Times New Roman" w:hAnsi="Times New Roman" w:cs="Times New Roman"/>
                <w:spacing w:val="-2"/>
              </w:rPr>
              <w:t xml:space="preserve"> </w:t>
            </w:r>
            <w:r w:rsidRPr="00866271">
              <w:rPr>
                <w:rFonts w:ascii="Times New Roman" w:eastAsia="Times New Roman" w:hAnsi="Times New Roman" w:cs="Times New Roman"/>
              </w:rPr>
              <w:t>Name</w:t>
            </w:r>
          </w:p>
          <w:p w:rsidR="00C96CBF" w:rsidRPr="00866271" w:rsidRDefault="004E2C93" w:rsidP="00C96CBF">
            <w:pPr>
              <w:pStyle w:val="ListParagraph"/>
              <w:widowControl w:val="0"/>
              <w:numPr>
                <w:ilvl w:val="0"/>
                <w:numId w:val="36"/>
              </w:numPr>
              <w:tabs>
                <w:tab w:val="left" w:pos="824"/>
                <w:tab w:val="left" w:pos="825"/>
              </w:tabs>
              <w:autoSpaceDE w:val="0"/>
              <w:autoSpaceDN w:val="0"/>
              <w:spacing w:line="269" w:lineRule="exact"/>
              <w:ind w:left="526"/>
              <w:rPr>
                <w:rFonts w:ascii="Times New Roman" w:eastAsia="Times New Roman" w:hAnsi="Times New Roman" w:cs="Times New Roman"/>
              </w:rPr>
            </w:pPr>
            <w:r w:rsidRPr="00866271">
              <w:rPr>
                <w:rFonts w:ascii="Times New Roman" w:eastAsia="Times New Roman" w:hAnsi="Times New Roman" w:cs="Times New Roman"/>
              </w:rPr>
              <w:t>Provider</w:t>
            </w:r>
            <w:r w:rsidRPr="00866271">
              <w:rPr>
                <w:rFonts w:ascii="Times New Roman" w:eastAsia="Times New Roman" w:hAnsi="Times New Roman" w:cs="Times New Roman"/>
                <w:spacing w:val="-1"/>
              </w:rPr>
              <w:t xml:space="preserve"> </w:t>
            </w:r>
            <w:r w:rsidRPr="00866271">
              <w:rPr>
                <w:rFonts w:ascii="Times New Roman" w:eastAsia="Times New Roman" w:hAnsi="Times New Roman" w:cs="Times New Roman"/>
              </w:rPr>
              <w:t>NPI</w:t>
            </w:r>
          </w:p>
          <w:p w:rsidR="00C96CBF" w:rsidRPr="00866271" w:rsidRDefault="004E2C93" w:rsidP="00C96CBF">
            <w:pPr>
              <w:pStyle w:val="ListParagraph"/>
              <w:widowControl w:val="0"/>
              <w:numPr>
                <w:ilvl w:val="0"/>
                <w:numId w:val="36"/>
              </w:numPr>
              <w:tabs>
                <w:tab w:val="left" w:pos="824"/>
                <w:tab w:val="left" w:pos="825"/>
              </w:tabs>
              <w:autoSpaceDE w:val="0"/>
              <w:autoSpaceDN w:val="0"/>
              <w:spacing w:line="269" w:lineRule="exact"/>
              <w:ind w:left="526"/>
              <w:rPr>
                <w:rFonts w:ascii="Times New Roman" w:eastAsia="Times New Roman" w:hAnsi="Times New Roman" w:cs="Times New Roman"/>
              </w:rPr>
            </w:pPr>
            <w:r w:rsidRPr="00866271">
              <w:rPr>
                <w:rFonts w:ascii="Times New Roman" w:eastAsia="Times New Roman" w:hAnsi="Times New Roman" w:cs="Times New Roman"/>
              </w:rPr>
              <w:t>Date</w:t>
            </w:r>
            <w:r w:rsidRPr="00866271">
              <w:rPr>
                <w:rFonts w:ascii="Times New Roman" w:eastAsia="Times New Roman" w:hAnsi="Times New Roman" w:cs="Times New Roman"/>
                <w:spacing w:val="-3"/>
              </w:rPr>
              <w:t xml:space="preserve"> </w:t>
            </w:r>
            <w:r w:rsidRPr="00866271">
              <w:rPr>
                <w:rFonts w:ascii="Times New Roman" w:eastAsia="Times New Roman" w:hAnsi="Times New Roman" w:cs="Times New Roman"/>
              </w:rPr>
              <w:t>Request for</w:t>
            </w:r>
            <w:r w:rsidRPr="00866271">
              <w:rPr>
                <w:rFonts w:ascii="Times New Roman" w:eastAsia="Times New Roman" w:hAnsi="Times New Roman" w:cs="Times New Roman"/>
                <w:spacing w:val="-2"/>
              </w:rPr>
              <w:t xml:space="preserve"> </w:t>
            </w:r>
            <w:r w:rsidRPr="00866271">
              <w:rPr>
                <w:rFonts w:ascii="Times New Roman" w:eastAsia="Times New Roman" w:hAnsi="Times New Roman" w:cs="Times New Roman"/>
              </w:rPr>
              <w:t>Network</w:t>
            </w:r>
            <w:r w:rsidRPr="00866271">
              <w:rPr>
                <w:rFonts w:ascii="Times New Roman" w:eastAsia="Times New Roman" w:hAnsi="Times New Roman" w:cs="Times New Roman"/>
                <w:spacing w:val="-6"/>
              </w:rPr>
              <w:t xml:space="preserve"> </w:t>
            </w:r>
            <w:r w:rsidRPr="00866271">
              <w:rPr>
                <w:rFonts w:ascii="Times New Roman" w:eastAsia="Times New Roman" w:hAnsi="Times New Roman" w:cs="Times New Roman"/>
              </w:rPr>
              <w:t>Participation</w:t>
            </w:r>
            <w:r w:rsidRPr="00866271">
              <w:rPr>
                <w:rFonts w:ascii="Times New Roman" w:eastAsia="Times New Roman" w:hAnsi="Times New Roman" w:cs="Times New Roman"/>
                <w:spacing w:val="-5"/>
              </w:rPr>
              <w:t xml:space="preserve"> </w:t>
            </w:r>
            <w:r w:rsidRPr="00866271">
              <w:rPr>
                <w:rFonts w:ascii="Times New Roman" w:eastAsia="Times New Roman" w:hAnsi="Times New Roman" w:cs="Times New Roman"/>
              </w:rPr>
              <w:t>Received</w:t>
            </w:r>
          </w:p>
          <w:p w:rsidR="00C96CBF" w:rsidRPr="00866271" w:rsidRDefault="004E2C93" w:rsidP="00C96CBF">
            <w:pPr>
              <w:pStyle w:val="ListParagraph"/>
              <w:widowControl w:val="0"/>
              <w:numPr>
                <w:ilvl w:val="0"/>
                <w:numId w:val="36"/>
              </w:numPr>
              <w:tabs>
                <w:tab w:val="left" w:pos="824"/>
                <w:tab w:val="left" w:pos="825"/>
              </w:tabs>
              <w:autoSpaceDE w:val="0"/>
              <w:autoSpaceDN w:val="0"/>
              <w:spacing w:line="269" w:lineRule="exact"/>
              <w:ind w:left="526"/>
              <w:rPr>
                <w:rFonts w:ascii="Times New Roman" w:eastAsia="Times New Roman" w:hAnsi="Times New Roman" w:cs="Times New Roman"/>
              </w:rPr>
            </w:pPr>
            <w:r w:rsidRPr="00866271">
              <w:rPr>
                <w:rFonts w:ascii="Times New Roman" w:eastAsia="Times New Roman" w:hAnsi="Times New Roman" w:cs="Times New Roman"/>
              </w:rPr>
              <w:t>Effective Date Assigned</w:t>
            </w:r>
          </w:p>
          <w:p w:rsidR="00C96CBF" w:rsidRPr="00866271" w:rsidRDefault="004E2C93" w:rsidP="00C96CBF">
            <w:pPr>
              <w:pStyle w:val="ListParagraph"/>
              <w:widowControl w:val="0"/>
              <w:numPr>
                <w:ilvl w:val="0"/>
                <w:numId w:val="36"/>
              </w:numPr>
              <w:tabs>
                <w:tab w:val="left" w:pos="824"/>
                <w:tab w:val="left" w:pos="825"/>
              </w:tabs>
              <w:autoSpaceDE w:val="0"/>
              <w:autoSpaceDN w:val="0"/>
              <w:ind w:left="526" w:right="198"/>
              <w:rPr>
                <w:rFonts w:ascii="Times New Roman" w:eastAsia="Times New Roman" w:hAnsi="Times New Roman" w:cs="Times New Roman"/>
              </w:rPr>
            </w:pPr>
            <w:r w:rsidRPr="00866271">
              <w:rPr>
                <w:rFonts w:ascii="Times New Roman" w:eastAsia="Times New Roman" w:hAnsi="Times New Roman" w:cs="Times New Roman"/>
              </w:rPr>
              <w:t>Reason For Effective Date – Select from the drop-down the most appropriate reason for</w:t>
            </w:r>
            <w:r w:rsidRPr="00866271">
              <w:rPr>
                <w:rFonts w:ascii="Times New Roman" w:eastAsia="Times New Roman" w:hAnsi="Times New Roman" w:cs="Times New Roman"/>
                <w:spacing w:val="-52"/>
              </w:rPr>
              <w:t xml:space="preserve"> </w:t>
            </w:r>
            <w:r w:rsidRPr="00866271">
              <w:rPr>
                <w:rFonts w:ascii="Times New Roman" w:eastAsia="Times New Roman" w:hAnsi="Times New Roman" w:cs="Times New Roman"/>
              </w:rPr>
              <w:t>why</w:t>
            </w:r>
            <w:r w:rsidRPr="00866271">
              <w:rPr>
                <w:rFonts w:ascii="Times New Roman" w:eastAsia="Times New Roman" w:hAnsi="Times New Roman" w:cs="Times New Roman"/>
                <w:spacing w:val="1"/>
              </w:rPr>
              <w:t xml:space="preserve"> </w:t>
            </w:r>
            <w:r w:rsidRPr="00866271">
              <w:rPr>
                <w:rFonts w:ascii="Times New Roman" w:eastAsia="Times New Roman" w:hAnsi="Times New Roman" w:cs="Times New Roman"/>
              </w:rPr>
              <w:t>the request was assigned a non-standard effective date.</w:t>
            </w:r>
          </w:p>
          <w:p w:rsidR="00C96CBF" w:rsidRPr="00866271" w:rsidRDefault="004E2C93" w:rsidP="00C96CBF">
            <w:pPr>
              <w:pStyle w:val="ListParagraph"/>
              <w:widowControl w:val="0"/>
              <w:numPr>
                <w:ilvl w:val="2"/>
                <w:numId w:val="37"/>
              </w:numPr>
              <w:tabs>
                <w:tab w:val="left" w:pos="1546"/>
              </w:tabs>
              <w:autoSpaceDE w:val="0"/>
              <w:autoSpaceDN w:val="0"/>
              <w:spacing w:line="263" w:lineRule="exact"/>
              <w:rPr>
                <w:rFonts w:ascii="Times New Roman" w:eastAsia="Times New Roman" w:hAnsi="Times New Roman" w:cs="Times New Roman"/>
              </w:rPr>
            </w:pPr>
            <w:r w:rsidRPr="00866271">
              <w:rPr>
                <w:rFonts w:ascii="Times New Roman" w:eastAsia="Times New Roman" w:hAnsi="Times New Roman" w:cs="Times New Roman"/>
              </w:rPr>
              <w:t>Best interest of member care</w:t>
            </w:r>
          </w:p>
          <w:p w:rsidR="00C96CBF" w:rsidRPr="00866271" w:rsidRDefault="004E2C93" w:rsidP="00C96CBF">
            <w:pPr>
              <w:pStyle w:val="ListParagraph"/>
              <w:widowControl w:val="0"/>
              <w:numPr>
                <w:ilvl w:val="2"/>
                <w:numId w:val="37"/>
              </w:numPr>
              <w:tabs>
                <w:tab w:val="left" w:pos="1546"/>
              </w:tabs>
              <w:autoSpaceDE w:val="0"/>
              <w:autoSpaceDN w:val="0"/>
              <w:spacing w:line="263" w:lineRule="exact"/>
              <w:rPr>
                <w:rFonts w:ascii="Times New Roman" w:eastAsia="Times New Roman" w:hAnsi="Times New Roman" w:cs="Times New Roman"/>
              </w:rPr>
            </w:pPr>
            <w:r w:rsidRPr="00866271">
              <w:rPr>
                <w:rFonts w:ascii="Times New Roman" w:eastAsia="Times New Roman" w:hAnsi="Times New Roman" w:cs="Times New Roman"/>
              </w:rPr>
              <w:t>Change in ownership</w:t>
            </w:r>
          </w:p>
          <w:p w:rsidR="00C96CBF" w:rsidRPr="00866271" w:rsidRDefault="004E2C93" w:rsidP="00C96CBF">
            <w:pPr>
              <w:pStyle w:val="ListParagraph"/>
              <w:widowControl w:val="0"/>
              <w:numPr>
                <w:ilvl w:val="2"/>
                <w:numId w:val="37"/>
              </w:numPr>
              <w:tabs>
                <w:tab w:val="left" w:pos="1546"/>
              </w:tabs>
              <w:autoSpaceDE w:val="0"/>
              <w:autoSpaceDN w:val="0"/>
              <w:spacing w:line="263" w:lineRule="exact"/>
              <w:rPr>
                <w:rFonts w:ascii="Times New Roman" w:eastAsia="Times New Roman" w:hAnsi="Times New Roman" w:cs="Times New Roman"/>
              </w:rPr>
            </w:pPr>
            <w:r w:rsidRPr="00866271">
              <w:rPr>
                <w:rFonts w:ascii="Times New Roman" w:eastAsia="Times New Roman" w:hAnsi="Times New Roman" w:cs="Times New Roman"/>
              </w:rPr>
              <w:t>Change in provider enrollment type or classification</w:t>
            </w:r>
          </w:p>
          <w:p w:rsidR="00C96CBF" w:rsidRPr="00866271" w:rsidRDefault="004E2C93" w:rsidP="00C96CBF">
            <w:pPr>
              <w:pStyle w:val="ListParagraph"/>
              <w:widowControl w:val="0"/>
              <w:numPr>
                <w:ilvl w:val="2"/>
                <w:numId w:val="37"/>
              </w:numPr>
              <w:tabs>
                <w:tab w:val="left" w:pos="1546"/>
              </w:tabs>
              <w:autoSpaceDE w:val="0"/>
              <w:autoSpaceDN w:val="0"/>
              <w:spacing w:line="263" w:lineRule="exact"/>
              <w:rPr>
                <w:rFonts w:ascii="Times New Roman" w:eastAsia="Times New Roman" w:hAnsi="Times New Roman" w:cs="Times New Roman"/>
              </w:rPr>
            </w:pPr>
            <w:r w:rsidRPr="00866271">
              <w:rPr>
                <w:rFonts w:ascii="Times New Roman" w:eastAsia="Times New Roman" w:hAnsi="Times New Roman" w:cs="Times New Roman"/>
              </w:rPr>
              <w:t>Requested by FQHC or RHC</w:t>
            </w:r>
          </w:p>
          <w:p w:rsidR="00C96CBF" w:rsidRPr="00866271" w:rsidRDefault="004E2C93" w:rsidP="00C96CBF">
            <w:pPr>
              <w:rPr>
                <w:rFonts w:ascii="Times New Roman" w:hAnsi="Times New Roman" w:cs="Times New Roman"/>
              </w:rPr>
            </w:pPr>
            <w:r w:rsidRPr="00866271">
              <w:rPr>
                <w:rFonts w:ascii="Times New Roman" w:hAnsi="Times New Roman" w:cs="Times New Roman"/>
                <w:i/>
              </w:rPr>
              <w:t>Please</w:t>
            </w:r>
            <w:r w:rsidRPr="00866271">
              <w:rPr>
                <w:rFonts w:ascii="Times New Roman" w:hAnsi="Times New Roman" w:cs="Times New Roman"/>
                <w:i/>
                <w:spacing w:val="-1"/>
              </w:rPr>
              <w:t xml:space="preserve"> </w:t>
            </w:r>
            <w:r w:rsidRPr="00866271">
              <w:rPr>
                <w:rFonts w:ascii="Times New Roman" w:hAnsi="Times New Roman" w:cs="Times New Roman"/>
                <w:i/>
              </w:rPr>
              <w:t>add as</w:t>
            </w:r>
            <w:r w:rsidRPr="00866271">
              <w:rPr>
                <w:rFonts w:ascii="Times New Roman" w:hAnsi="Times New Roman" w:cs="Times New Roman"/>
                <w:i/>
                <w:spacing w:val="-2"/>
              </w:rPr>
              <w:t xml:space="preserve"> </w:t>
            </w:r>
            <w:r w:rsidRPr="00866271">
              <w:rPr>
                <w:rFonts w:ascii="Times New Roman" w:hAnsi="Times New Roman" w:cs="Times New Roman"/>
                <w:i/>
              </w:rPr>
              <w:t>many</w:t>
            </w:r>
            <w:r w:rsidRPr="00866271">
              <w:rPr>
                <w:rFonts w:ascii="Times New Roman" w:hAnsi="Times New Roman" w:cs="Times New Roman"/>
                <w:i/>
                <w:spacing w:val="-1"/>
              </w:rPr>
              <w:t xml:space="preserve"> </w:t>
            </w:r>
            <w:r w:rsidRPr="00866271">
              <w:rPr>
                <w:rFonts w:ascii="Times New Roman" w:hAnsi="Times New Roman" w:cs="Times New Roman"/>
                <w:i/>
              </w:rPr>
              <w:t>rows</w:t>
            </w:r>
            <w:r w:rsidRPr="00866271">
              <w:rPr>
                <w:rFonts w:ascii="Times New Roman" w:hAnsi="Times New Roman" w:cs="Times New Roman"/>
                <w:i/>
                <w:spacing w:val="-3"/>
              </w:rPr>
              <w:t xml:space="preserve"> as </w:t>
            </w:r>
            <w:r w:rsidRPr="00866271">
              <w:rPr>
                <w:rFonts w:ascii="Times New Roman" w:hAnsi="Times New Roman" w:cs="Times New Roman"/>
                <w:i/>
              </w:rPr>
              <w:t>needed to</w:t>
            </w:r>
            <w:r w:rsidRPr="00866271">
              <w:rPr>
                <w:rFonts w:ascii="Times New Roman" w:hAnsi="Times New Roman" w:cs="Times New Roman"/>
                <w:i/>
                <w:spacing w:val="-3"/>
              </w:rPr>
              <w:t xml:space="preserve"> </w:t>
            </w:r>
            <w:r w:rsidRPr="00866271">
              <w:rPr>
                <w:rFonts w:ascii="Times New Roman" w:hAnsi="Times New Roman" w:cs="Times New Roman"/>
                <w:i/>
              </w:rPr>
              <w:t>report</w:t>
            </w:r>
            <w:r w:rsidRPr="00866271">
              <w:rPr>
                <w:rFonts w:ascii="Times New Roman" w:hAnsi="Times New Roman" w:cs="Times New Roman"/>
                <w:i/>
                <w:spacing w:val="1"/>
              </w:rPr>
              <w:t xml:space="preserve"> </w:t>
            </w:r>
            <w:r w:rsidRPr="00866271">
              <w:rPr>
                <w:rFonts w:ascii="Times New Roman" w:hAnsi="Times New Roman" w:cs="Times New Roman"/>
                <w:i/>
              </w:rPr>
              <w:t>all</w:t>
            </w:r>
            <w:r w:rsidRPr="00866271">
              <w:rPr>
                <w:rFonts w:ascii="Times New Roman" w:hAnsi="Times New Roman" w:cs="Times New Roman"/>
                <w:i/>
                <w:spacing w:val="-2"/>
              </w:rPr>
              <w:t xml:space="preserve"> </w:t>
            </w:r>
            <w:r w:rsidRPr="00866271">
              <w:rPr>
                <w:rFonts w:ascii="Times New Roman" w:hAnsi="Times New Roman" w:cs="Times New Roman"/>
                <w:i/>
              </w:rPr>
              <w:t>non-standard negotiated provider network participation effective dates.</w:t>
            </w:r>
          </w:p>
        </w:tc>
      </w:tr>
      <w:tr w:rsidR="003F19EA" w:rsidTr="6A794F7C">
        <w:tc>
          <w:tcPr>
            <w:tcW w:w="3415"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Comments Box</w:t>
            </w:r>
          </w:p>
        </w:tc>
        <w:tc>
          <w:tcPr>
            <w:tcW w:w="9180" w:type="dxa"/>
          </w:tcPr>
          <w:p w:rsidR="00C96CBF" w:rsidRPr="00866271" w:rsidRDefault="004E2C93" w:rsidP="00C96CBF">
            <w:pPr>
              <w:widowControl w:val="0"/>
              <w:autoSpaceDE w:val="0"/>
              <w:autoSpaceDN w:val="0"/>
              <w:spacing w:before="1"/>
              <w:rPr>
                <w:rFonts w:ascii="Times New Roman" w:eastAsia="Times New Roman" w:hAnsi="Times New Roman" w:cs="Times New Roman"/>
              </w:rPr>
            </w:pPr>
            <w:r w:rsidRPr="00866271">
              <w:rPr>
                <w:rFonts w:ascii="Times New Roman" w:hAnsi="Times New Roman" w:cs="Times New Roman"/>
              </w:rPr>
              <w:t>This space should be used for a health plan to add any additional context to the numbers being reported.</w:t>
            </w:r>
          </w:p>
        </w:tc>
      </w:tr>
    </w:tbl>
    <w:p w:rsidR="00FF0352" w:rsidRDefault="004E2C93">
      <w:pPr>
        <w:rPr>
          <w:rFonts w:ascii="Times New Roman" w:hAnsi="Times New Roman" w:cs="Times New Roman"/>
        </w:rPr>
      </w:pPr>
      <w:r>
        <w:rPr>
          <w:rFonts w:ascii="Times New Roman" w:hAnsi="Times New Roman" w:cs="Times New Roman"/>
        </w:rPr>
        <w:br w:type="page"/>
      </w:r>
    </w:p>
    <w:tbl>
      <w:tblPr>
        <w:tblStyle w:val="TableGrid"/>
        <w:tblpPr w:leftFromText="180" w:rightFromText="180" w:vertAnchor="text" w:tblpY="1"/>
        <w:tblOverlap w:val="never"/>
        <w:tblW w:w="12595" w:type="dxa"/>
        <w:tblLook w:val="04A0" w:firstRow="1" w:lastRow="0" w:firstColumn="1" w:lastColumn="0" w:noHBand="0" w:noVBand="1"/>
      </w:tblPr>
      <w:tblGrid>
        <w:gridCol w:w="5280"/>
        <w:gridCol w:w="7315"/>
      </w:tblGrid>
      <w:tr w:rsidR="003F19EA" w:rsidTr="6A794F7C">
        <w:trPr>
          <w:trHeight w:val="300"/>
        </w:trPr>
        <w:tc>
          <w:tcPr>
            <w:tcW w:w="5280" w:type="dxa"/>
            <w:tcBorders>
              <w:top w:val="single" w:sz="4" w:space="0" w:color="auto"/>
            </w:tcBorders>
          </w:tcPr>
          <w:p w:rsidR="006D13F7" w:rsidRPr="00866271" w:rsidRDefault="004E2C93" w:rsidP="006D13F7">
            <w:pPr>
              <w:rPr>
                <w:rFonts w:ascii="Times New Roman" w:hAnsi="Times New Roman" w:cs="Times New Roman"/>
                <w:b/>
              </w:rPr>
            </w:pPr>
            <w:r w:rsidRPr="00866271">
              <w:rPr>
                <w:rFonts w:ascii="Times New Roman" w:hAnsi="Times New Roman" w:cs="Times New Roman"/>
                <w:b/>
              </w:rPr>
              <w:t>Report Number</w:t>
            </w:r>
          </w:p>
        </w:tc>
        <w:tc>
          <w:tcPr>
            <w:tcW w:w="7315" w:type="dxa"/>
            <w:tcBorders>
              <w:top w:val="single" w:sz="4" w:space="0" w:color="auto"/>
            </w:tcBorders>
          </w:tcPr>
          <w:p w:rsidR="006D13F7" w:rsidRPr="00C86B14" w:rsidRDefault="004E2C93" w:rsidP="00C86B14">
            <w:pPr>
              <w:pStyle w:val="Heading2"/>
              <w:rPr>
                <w:rFonts w:ascii="Times New Roman" w:hAnsi="Times New Roman" w:cs="Times New Roman"/>
                <w:b/>
                <w:bCs/>
              </w:rPr>
            </w:pPr>
            <w:bookmarkStart w:id="23" w:name="_Toc221521181"/>
            <w:r w:rsidRPr="6A794F7C">
              <w:rPr>
                <w:rFonts w:ascii="Times New Roman" w:hAnsi="Times New Roman" w:cs="Times New Roman"/>
                <w:b/>
                <w:bCs/>
                <w:color w:val="auto"/>
                <w:sz w:val="22"/>
                <w:szCs w:val="22"/>
              </w:rPr>
              <w:t>0401</w:t>
            </w:r>
            <w:r w:rsidR="00C86B14" w:rsidRPr="6A794F7C">
              <w:rPr>
                <w:rFonts w:ascii="Times New Roman" w:hAnsi="Times New Roman" w:cs="Times New Roman"/>
                <w:b/>
                <w:bCs/>
                <w:color w:val="auto"/>
                <w:sz w:val="22"/>
                <w:szCs w:val="22"/>
              </w:rPr>
              <w:t xml:space="preserve">:  </w:t>
            </w:r>
            <w:r w:rsidR="00AF7C1A" w:rsidRPr="6A794F7C">
              <w:rPr>
                <w:rFonts w:ascii="Times New Roman" w:hAnsi="Times New Roman" w:cs="Times New Roman"/>
                <w:b/>
                <w:bCs/>
                <w:color w:val="auto"/>
                <w:sz w:val="22"/>
                <w:szCs w:val="22"/>
              </w:rPr>
              <w:t xml:space="preserve">HEDIS Prospective Reporting Current Year to </w:t>
            </w:r>
            <w:r w:rsidR="00C86B14" w:rsidRPr="6A794F7C">
              <w:rPr>
                <w:rFonts w:ascii="Times New Roman" w:hAnsi="Times New Roman" w:cs="Times New Roman"/>
                <w:b/>
                <w:bCs/>
                <w:color w:val="auto"/>
                <w:sz w:val="22"/>
                <w:szCs w:val="22"/>
              </w:rPr>
              <w:t>Date</w:t>
            </w:r>
            <w:bookmarkEnd w:id="23"/>
          </w:p>
        </w:tc>
      </w:tr>
      <w:tr w:rsidR="003F19EA" w:rsidTr="6A794F7C">
        <w:trPr>
          <w:trHeight w:val="300"/>
        </w:trPr>
        <w:tc>
          <w:tcPr>
            <w:tcW w:w="5280" w:type="dxa"/>
          </w:tcPr>
          <w:p w:rsidR="006D13F7" w:rsidRPr="00866271" w:rsidRDefault="004E2C93" w:rsidP="006D13F7">
            <w:pPr>
              <w:rPr>
                <w:rFonts w:ascii="Times New Roman" w:hAnsi="Times New Roman" w:cs="Times New Roman"/>
                <w:b/>
              </w:rPr>
            </w:pPr>
            <w:r w:rsidRPr="00866271">
              <w:rPr>
                <w:rFonts w:ascii="Times New Roman" w:hAnsi="Times New Roman" w:cs="Times New Roman"/>
                <w:b/>
              </w:rPr>
              <w:t>Report Title</w:t>
            </w:r>
          </w:p>
        </w:tc>
        <w:tc>
          <w:tcPr>
            <w:tcW w:w="7315" w:type="dxa"/>
          </w:tcPr>
          <w:p w:rsidR="006D13F7" w:rsidRPr="00866271" w:rsidRDefault="004E2C93" w:rsidP="006D13F7">
            <w:pPr>
              <w:rPr>
                <w:rFonts w:ascii="Times New Roman" w:hAnsi="Times New Roman" w:cs="Times New Roman"/>
                <w:b/>
              </w:rPr>
            </w:pPr>
            <w:r w:rsidRPr="00866271">
              <w:rPr>
                <w:rFonts w:ascii="Times New Roman" w:hAnsi="Times New Roman" w:cs="Times New Roman"/>
                <w:b/>
              </w:rPr>
              <w:t xml:space="preserve">HEDIS </w:t>
            </w:r>
            <w:r w:rsidR="0064701A">
              <w:rPr>
                <w:rFonts w:ascii="Times New Roman" w:hAnsi="Times New Roman" w:cs="Times New Roman"/>
                <w:b/>
              </w:rPr>
              <w:t xml:space="preserve">Prospective Reporting Current Year to </w:t>
            </w:r>
            <w:r w:rsidR="00827656" w:rsidRPr="00866271">
              <w:rPr>
                <w:rFonts w:ascii="Times New Roman" w:hAnsi="Times New Roman" w:cs="Times New Roman"/>
                <w:b/>
              </w:rPr>
              <w:t>Date</w:t>
            </w:r>
          </w:p>
        </w:tc>
      </w:tr>
      <w:tr w:rsidR="003F19EA" w:rsidTr="6A794F7C">
        <w:trPr>
          <w:trHeight w:val="300"/>
        </w:trPr>
        <w:tc>
          <w:tcPr>
            <w:tcW w:w="5280" w:type="dxa"/>
          </w:tcPr>
          <w:p w:rsidR="006D13F7" w:rsidRPr="00866271" w:rsidRDefault="004E2C93" w:rsidP="006D13F7">
            <w:pPr>
              <w:rPr>
                <w:rFonts w:ascii="Times New Roman" w:hAnsi="Times New Roman" w:cs="Times New Roman"/>
                <w:b/>
              </w:rPr>
            </w:pPr>
            <w:r w:rsidRPr="00866271">
              <w:rPr>
                <w:rFonts w:ascii="Times New Roman" w:hAnsi="Times New Roman" w:cs="Times New Roman"/>
                <w:b/>
              </w:rPr>
              <w:t>Purpose</w:t>
            </w:r>
          </w:p>
        </w:tc>
        <w:tc>
          <w:tcPr>
            <w:tcW w:w="7315" w:type="dxa"/>
          </w:tcPr>
          <w:p w:rsidR="006D13F7" w:rsidRPr="00866271" w:rsidRDefault="004E2C93" w:rsidP="00CF74C3">
            <w:pPr>
              <w:rPr>
                <w:rFonts w:ascii="Times New Roman" w:hAnsi="Times New Roman" w:cs="Times New Roman"/>
              </w:rPr>
            </w:pPr>
            <w:r>
              <w:rPr>
                <w:rFonts w:ascii="Times New Roman" w:hAnsi="Times New Roman" w:cs="Times New Roman"/>
              </w:rPr>
              <w:t xml:space="preserve">To monitor the preventive health and chronic conditions outcomes of members </w:t>
            </w:r>
            <w:r w:rsidR="00F267C1">
              <w:rPr>
                <w:rFonts w:ascii="Times New Roman" w:hAnsi="Times New Roman" w:cs="Times New Roman"/>
              </w:rPr>
              <w:t>utilizing</w:t>
            </w:r>
            <w:r>
              <w:rPr>
                <w:rFonts w:ascii="Times New Roman" w:hAnsi="Times New Roman" w:cs="Times New Roman"/>
              </w:rPr>
              <w:t xml:space="preserve"> nationally established quality measures</w:t>
            </w:r>
          </w:p>
        </w:tc>
      </w:tr>
      <w:tr w:rsidR="003F19EA" w:rsidTr="6A794F7C">
        <w:trPr>
          <w:trHeight w:val="300"/>
        </w:trPr>
        <w:tc>
          <w:tcPr>
            <w:tcW w:w="5280" w:type="dxa"/>
          </w:tcPr>
          <w:p w:rsidR="006D13F7" w:rsidRPr="00866271" w:rsidRDefault="004E2C93" w:rsidP="006D13F7">
            <w:pPr>
              <w:rPr>
                <w:rFonts w:ascii="Times New Roman" w:hAnsi="Times New Roman" w:cs="Times New Roman"/>
                <w:b/>
              </w:rPr>
            </w:pPr>
            <w:r w:rsidRPr="00866271">
              <w:rPr>
                <w:rFonts w:ascii="Times New Roman" w:hAnsi="Times New Roman" w:cs="Times New Roman"/>
                <w:b/>
              </w:rPr>
              <w:t>Format</w:t>
            </w:r>
          </w:p>
        </w:tc>
        <w:tc>
          <w:tcPr>
            <w:tcW w:w="7315" w:type="dxa"/>
          </w:tcPr>
          <w:p w:rsidR="006D13F7" w:rsidRPr="00866271" w:rsidRDefault="004E2C93" w:rsidP="006D13F7">
            <w:pPr>
              <w:rPr>
                <w:rFonts w:ascii="Times New Roman" w:hAnsi="Times New Roman" w:cs="Times New Roman"/>
              </w:rPr>
            </w:pPr>
            <w:r w:rsidRPr="00866271">
              <w:rPr>
                <w:rFonts w:ascii="Times New Roman" w:hAnsi="Times New Roman" w:cs="Times New Roman"/>
              </w:rPr>
              <w:t xml:space="preserve">Excel </w:t>
            </w:r>
            <w:r w:rsidR="00AF7C1A">
              <w:rPr>
                <w:rFonts w:ascii="Times New Roman" w:hAnsi="Times New Roman" w:cs="Times New Roman"/>
              </w:rPr>
              <w:t>(Preferably CSV) file</w:t>
            </w:r>
          </w:p>
        </w:tc>
      </w:tr>
      <w:tr w:rsidR="003F19EA" w:rsidTr="6A794F7C">
        <w:trPr>
          <w:trHeight w:val="300"/>
        </w:trPr>
        <w:tc>
          <w:tcPr>
            <w:tcW w:w="5280" w:type="dxa"/>
          </w:tcPr>
          <w:p w:rsidR="006D13F7" w:rsidRPr="00866271" w:rsidRDefault="004E2C93" w:rsidP="006D13F7">
            <w:pPr>
              <w:rPr>
                <w:rFonts w:ascii="Times New Roman" w:hAnsi="Times New Roman" w:cs="Times New Roman"/>
                <w:b/>
              </w:rPr>
            </w:pPr>
            <w:r w:rsidRPr="00866271">
              <w:rPr>
                <w:rFonts w:ascii="Times New Roman" w:hAnsi="Times New Roman" w:cs="Times New Roman"/>
                <w:b/>
              </w:rPr>
              <w:t>Periodicity of Submission</w:t>
            </w:r>
          </w:p>
        </w:tc>
        <w:tc>
          <w:tcPr>
            <w:tcW w:w="7315" w:type="dxa"/>
          </w:tcPr>
          <w:p w:rsidR="0064701A" w:rsidRPr="0064701A" w:rsidRDefault="004E2C93" w:rsidP="0064701A">
            <w:pPr>
              <w:rPr>
                <w:rFonts w:ascii="Times New Roman" w:hAnsi="Times New Roman" w:cs="Times New Roman"/>
              </w:rPr>
            </w:pPr>
            <w:r w:rsidRPr="0064701A">
              <w:rPr>
                <w:rFonts w:ascii="Times New Roman" w:hAnsi="Times New Roman" w:cs="Times New Roman"/>
              </w:rPr>
              <w:t>Quarterly</w:t>
            </w:r>
          </w:p>
          <w:p w:rsidR="0064701A" w:rsidRPr="0064701A" w:rsidRDefault="004E2C93" w:rsidP="0064701A">
            <w:pPr>
              <w:rPr>
                <w:rFonts w:ascii="Times New Roman" w:hAnsi="Times New Roman" w:cs="Times New Roman"/>
              </w:rPr>
            </w:pPr>
            <w:r w:rsidRPr="0064701A">
              <w:rPr>
                <w:rFonts w:ascii="Times New Roman" w:hAnsi="Times New Roman" w:cs="Times New Roman"/>
              </w:rPr>
              <w:t>April 30, 2025 (Q1 2025)</w:t>
            </w:r>
          </w:p>
          <w:p w:rsidR="0064701A" w:rsidRPr="0064701A" w:rsidRDefault="004E2C93" w:rsidP="0064701A">
            <w:pPr>
              <w:rPr>
                <w:rFonts w:ascii="Times New Roman" w:hAnsi="Times New Roman" w:cs="Times New Roman"/>
              </w:rPr>
            </w:pPr>
            <w:r w:rsidRPr="0064701A">
              <w:rPr>
                <w:rFonts w:ascii="Times New Roman" w:hAnsi="Times New Roman" w:cs="Times New Roman"/>
              </w:rPr>
              <w:t>July 31, 2025(Q2 2025)</w:t>
            </w:r>
          </w:p>
          <w:p w:rsidR="0064701A" w:rsidRPr="0064701A" w:rsidRDefault="004E2C93" w:rsidP="0064701A">
            <w:pPr>
              <w:rPr>
                <w:rFonts w:ascii="Times New Roman" w:hAnsi="Times New Roman" w:cs="Times New Roman"/>
              </w:rPr>
            </w:pPr>
            <w:r w:rsidRPr="0064701A">
              <w:rPr>
                <w:rFonts w:ascii="Times New Roman" w:hAnsi="Times New Roman" w:cs="Times New Roman"/>
              </w:rPr>
              <w:t>Oct 31, 2025 (Q3 2025)</w:t>
            </w:r>
          </w:p>
          <w:p w:rsidR="0064701A" w:rsidRPr="0064701A" w:rsidRDefault="004E2C93" w:rsidP="0064701A">
            <w:pPr>
              <w:rPr>
                <w:rFonts w:ascii="Times New Roman" w:hAnsi="Times New Roman" w:cs="Times New Roman"/>
              </w:rPr>
            </w:pPr>
            <w:r w:rsidRPr="0064701A">
              <w:rPr>
                <w:rFonts w:ascii="Times New Roman" w:hAnsi="Times New Roman" w:cs="Times New Roman"/>
              </w:rPr>
              <w:t>Jan 31, 2026 (Q4 2025)</w:t>
            </w:r>
          </w:p>
          <w:p w:rsidR="002C2254" w:rsidRPr="00866271" w:rsidRDefault="002C2254" w:rsidP="006D13F7">
            <w:pPr>
              <w:rPr>
                <w:rFonts w:ascii="Times New Roman" w:hAnsi="Times New Roman" w:cs="Times New Roman"/>
              </w:rPr>
            </w:pPr>
          </w:p>
        </w:tc>
      </w:tr>
      <w:tr w:rsidR="003F19EA" w:rsidTr="6A794F7C">
        <w:trPr>
          <w:trHeight w:val="300"/>
        </w:trPr>
        <w:tc>
          <w:tcPr>
            <w:tcW w:w="5280" w:type="dxa"/>
          </w:tcPr>
          <w:p w:rsidR="00C96CBF" w:rsidRPr="00866271" w:rsidRDefault="004E2C93" w:rsidP="00C96CBF">
            <w:pPr>
              <w:rPr>
                <w:rFonts w:ascii="Times New Roman" w:hAnsi="Times New Roman" w:cs="Times New Roman"/>
                <w:b/>
              </w:rPr>
            </w:pPr>
            <w:r>
              <w:rPr>
                <w:rFonts w:ascii="Times New Roman" w:hAnsi="Times New Roman" w:cs="Times New Roman"/>
                <w:b/>
              </w:rPr>
              <w:t>Population(s)</w:t>
            </w:r>
          </w:p>
        </w:tc>
        <w:tc>
          <w:tcPr>
            <w:tcW w:w="7315" w:type="dxa"/>
          </w:tcPr>
          <w:p w:rsidR="00C96CBF" w:rsidRDefault="39BB79FD" w:rsidP="00C96CBF">
            <w:pPr>
              <w:rPr>
                <w:rFonts w:ascii="Times New Roman" w:hAnsi="Times New Roman" w:cs="Times New Roman"/>
              </w:rPr>
            </w:pPr>
            <w:r w:rsidRPr="009F8D06">
              <w:rPr>
                <w:rFonts w:ascii="Times New Roman" w:hAnsi="Times New Roman" w:cs="Times New Roman"/>
              </w:rPr>
              <w:t xml:space="preserve"> </w:t>
            </w:r>
            <w:r w:rsidR="66F4EE61" w:rsidRPr="009F8D06">
              <w:rPr>
                <w:rFonts w:ascii="Consolas" w:eastAsia="Consolas" w:hAnsi="Consolas" w:cs="Consolas"/>
              </w:rPr>
              <w:t>PathWays and PathWays Dual Care</w:t>
            </w:r>
          </w:p>
        </w:tc>
      </w:tr>
      <w:tr w:rsidR="003F19EA" w:rsidTr="6A794F7C">
        <w:trPr>
          <w:trHeight w:val="300"/>
        </w:trPr>
        <w:tc>
          <w:tcPr>
            <w:tcW w:w="5280"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Data to be Reported Each Submission</w:t>
            </w:r>
          </w:p>
        </w:tc>
        <w:tc>
          <w:tcPr>
            <w:tcW w:w="7315" w:type="dxa"/>
          </w:tcPr>
          <w:p w:rsidR="00C96CBF" w:rsidRPr="00866271" w:rsidRDefault="004E2C93" w:rsidP="00C96CBF">
            <w:pPr>
              <w:rPr>
                <w:rFonts w:ascii="Times New Roman" w:hAnsi="Times New Roman" w:cs="Times New Roman"/>
              </w:rPr>
            </w:pPr>
            <w:r>
              <w:rPr>
                <w:rFonts w:ascii="Times New Roman" w:hAnsi="Times New Roman" w:cs="Times New Roman"/>
              </w:rPr>
              <w:t xml:space="preserve">This is a current year-to-date report. Data should be reported based on logic and methodology used in NCQA Certified </w:t>
            </w:r>
            <w:r w:rsidRPr="00C81486">
              <w:rPr>
                <w:rFonts w:ascii="Times New Roman" w:hAnsi="Times New Roman" w:cs="Times New Roman"/>
              </w:rPr>
              <w:t>HEDIS® software.</w:t>
            </w:r>
          </w:p>
        </w:tc>
      </w:tr>
      <w:tr w:rsidR="003F19EA" w:rsidTr="6A794F7C">
        <w:trPr>
          <w:trHeight w:val="300"/>
        </w:trPr>
        <w:tc>
          <w:tcPr>
            <w:tcW w:w="5280"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Specifications Used to Guide Definition</w:t>
            </w:r>
          </w:p>
        </w:tc>
        <w:tc>
          <w:tcPr>
            <w:tcW w:w="7315" w:type="dxa"/>
          </w:tcPr>
          <w:p w:rsidR="00C96CBF" w:rsidRPr="00866271" w:rsidRDefault="004E2C93" w:rsidP="00C96CBF">
            <w:pPr>
              <w:rPr>
                <w:rFonts w:ascii="Times New Roman" w:hAnsi="Times New Roman" w:cs="Times New Roman"/>
              </w:rPr>
            </w:pPr>
            <w:r w:rsidRPr="00C81486">
              <w:rPr>
                <w:rFonts w:ascii="Times New Roman" w:hAnsi="Times New Roman" w:cs="Times New Roman"/>
                <w:b/>
                <w:bCs/>
              </w:rPr>
              <w:t>Applicable NCQA HEDIS® Technical Specifications. All reportable NCQA HEDIS® measures should be included</w:t>
            </w:r>
          </w:p>
        </w:tc>
      </w:tr>
      <w:tr w:rsidR="003F19EA" w:rsidTr="6A794F7C">
        <w:trPr>
          <w:trHeight w:val="300"/>
        </w:trPr>
        <w:tc>
          <w:tcPr>
            <w:tcW w:w="5280"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Continuous Enrollment Requirement</w:t>
            </w:r>
          </w:p>
        </w:tc>
        <w:tc>
          <w:tcPr>
            <w:tcW w:w="7315" w:type="dxa"/>
          </w:tcPr>
          <w:p w:rsidR="00C96CBF" w:rsidRPr="00866271" w:rsidRDefault="004E2C93" w:rsidP="00C96CBF">
            <w:pPr>
              <w:rPr>
                <w:rFonts w:ascii="Times New Roman" w:hAnsi="Times New Roman" w:cs="Times New Roman"/>
              </w:rPr>
            </w:pPr>
            <w:bookmarkStart w:id="24" w:name="_Hlk98930515"/>
            <w:r>
              <w:rPr>
                <w:rFonts w:ascii="Times New Roman" w:hAnsi="Times New Roman" w:cs="Times New Roman"/>
              </w:rPr>
              <w:t>Yes</w:t>
            </w:r>
            <w:r w:rsidRPr="00866271">
              <w:rPr>
                <w:rFonts w:ascii="Times New Roman" w:hAnsi="Times New Roman" w:cs="Times New Roman"/>
              </w:rPr>
              <w:t xml:space="preserve">. </w:t>
            </w:r>
            <w:bookmarkEnd w:id="24"/>
            <w:r w:rsidRPr="00866271">
              <w:rPr>
                <w:rFonts w:ascii="Times New Roman" w:hAnsi="Times New Roman" w:cs="Times New Roman"/>
              </w:rPr>
              <w:t xml:space="preserve"> Apply continuous enrollment requirements as defined within each specification.</w:t>
            </w:r>
          </w:p>
        </w:tc>
      </w:tr>
      <w:tr w:rsidR="003F19EA" w:rsidTr="6A794F7C">
        <w:trPr>
          <w:trHeight w:val="300"/>
        </w:trPr>
        <w:tc>
          <w:tcPr>
            <w:tcW w:w="5280" w:type="dxa"/>
          </w:tcPr>
          <w:p w:rsidR="00C96CBF" w:rsidRPr="00866271" w:rsidRDefault="004E2C93" w:rsidP="00C96CBF">
            <w:pPr>
              <w:rPr>
                <w:rFonts w:ascii="Times New Roman" w:hAnsi="Times New Roman" w:cs="Times New Roman"/>
                <w:b/>
              </w:rPr>
            </w:pPr>
            <w:r w:rsidRPr="00866271">
              <w:rPr>
                <w:rFonts w:ascii="Times New Roman" w:hAnsi="Times New Roman" w:cs="Times New Roman"/>
                <w:b/>
              </w:rPr>
              <w:t xml:space="preserve">Continuous </w:t>
            </w:r>
            <w:r>
              <w:rPr>
                <w:rFonts w:ascii="Times New Roman" w:hAnsi="Times New Roman" w:cs="Times New Roman"/>
                <w:b/>
              </w:rPr>
              <w:t>Enrollment Requirement</w:t>
            </w:r>
          </w:p>
        </w:tc>
        <w:tc>
          <w:tcPr>
            <w:tcW w:w="731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569"/>
            </w:tblGrid>
            <w:tr w:rsidR="003F19EA" w:rsidTr="00997426">
              <w:trPr>
                <w:tblCellSpacing w:w="15" w:type="dxa"/>
              </w:trPr>
              <w:tc>
                <w:tcPr>
                  <w:tcW w:w="0" w:type="auto"/>
                  <w:vAlign w:val="center"/>
                  <w:hideMark/>
                </w:tcPr>
                <w:p w:rsidR="00C96CBF" w:rsidRPr="00997426" w:rsidRDefault="00C96CBF" w:rsidP="00AC1471">
                  <w:pPr>
                    <w:framePr w:hSpace="180" w:wrap="around" w:vAnchor="text" w:hAnchor="text" w:y="1"/>
                    <w:spacing w:after="0" w:line="240" w:lineRule="auto"/>
                    <w:suppressOverlap/>
                    <w:rPr>
                      <w:rFonts w:ascii="Times New Roman" w:eastAsia="Times New Roman" w:hAnsi="Times New Roman" w:cs="Times New Roman"/>
                      <w:sz w:val="24"/>
                      <w:szCs w:val="24"/>
                    </w:rPr>
                  </w:pPr>
                </w:p>
              </w:tc>
              <w:tc>
                <w:tcPr>
                  <w:tcW w:w="0" w:type="auto"/>
                  <w:vAlign w:val="center"/>
                  <w:hideMark/>
                </w:tcPr>
                <w:p w:rsidR="00C96CBF" w:rsidRPr="00997426" w:rsidRDefault="004E2C93" w:rsidP="00AC1471">
                  <w:pPr>
                    <w:framePr w:hSpace="180" w:wrap="around" w:vAnchor="text" w:hAnchor="text" w:y="1"/>
                    <w:spacing w:before="100" w:beforeAutospacing="1" w:after="100" w:afterAutospacing="1" w:line="240" w:lineRule="auto"/>
                    <w:suppressOverlap/>
                    <w:rPr>
                      <w:rFonts w:ascii="Times New Roman" w:eastAsia="Times New Roman" w:hAnsi="Times New Roman" w:cs="Times New Roman"/>
                      <w:sz w:val="24"/>
                      <w:szCs w:val="24"/>
                    </w:rPr>
                  </w:pPr>
                  <w:r w:rsidRPr="00997426">
                    <w:rPr>
                      <w:rFonts w:ascii="Times New Roman" w:eastAsia="Times New Roman" w:hAnsi="Times New Roman" w:cs="Times New Roman"/>
                      <w:sz w:val="24"/>
                      <w:szCs w:val="24"/>
                    </w:rPr>
                    <w:t>Yes. In accordance with NCQA HEDIS® Technical Specifications </w:t>
                  </w:r>
                </w:p>
              </w:tc>
            </w:tr>
          </w:tbl>
          <w:p w:rsidR="00C96CBF" w:rsidRPr="00866271" w:rsidRDefault="00C96CBF" w:rsidP="00C96CBF">
            <w:pPr>
              <w:rPr>
                <w:rFonts w:ascii="Times New Roman" w:hAnsi="Times New Roman" w:cs="Times New Roman"/>
              </w:rPr>
            </w:pPr>
          </w:p>
        </w:tc>
      </w:tr>
    </w:tbl>
    <w:p w:rsidR="026914F5" w:rsidRDefault="004E2C93">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13316" w:type="dxa"/>
        <w:tblLook w:val="04A0" w:firstRow="1" w:lastRow="0" w:firstColumn="1" w:lastColumn="0" w:noHBand="0" w:noVBand="1"/>
      </w:tblPr>
      <w:tblGrid>
        <w:gridCol w:w="4094"/>
        <w:gridCol w:w="9222"/>
      </w:tblGrid>
      <w:tr w:rsidR="003F19EA" w:rsidTr="6A794F7C">
        <w:trPr>
          <w:trHeight w:val="254"/>
        </w:trPr>
        <w:tc>
          <w:tcPr>
            <w:tcW w:w="4094" w:type="dxa"/>
          </w:tcPr>
          <w:p w:rsidR="00113DFC"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222" w:type="dxa"/>
          </w:tcPr>
          <w:p w:rsidR="00113DFC" w:rsidRPr="0077041F" w:rsidRDefault="004E2C93" w:rsidP="0077041F">
            <w:pPr>
              <w:pStyle w:val="Heading2"/>
              <w:rPr>
                <w:rFonts w:ascii="Times New Roman" w:hAnsi="Times New Roman" w:cs="Times New Roman"/>
                <w:b/>
                <w:bCs/>
              </w:rPr>
            </w:pPr>
            <w:bookmarkStart w:id="25" w:name="_Toc221521182"/>
            <w:r w:rsidRPr="6A794F7C">
              <w:rPr>
                <w:rFonts w:ascii="Times New Roman" w:hAnsi="Times New Roman" w:cs="Times New Roman"/>
                <w:b/>
                <w:bCs/>
                <w:color w:val="auto"/>
                <w:sz w:val="22"/>
                <w:szCs w:val="22"/>
              </w:rPr>
              <w:t>0504</w:t>
            </w:r>
            <w:r w:rsidR="0077041F" w:rsidRPr="6A794F7C">
              <w:rPr>
                <w:rFonts w:ascii="Times New Roman" w:hAnsi="Times New Roman" w:cs="Times New Roman"/>
                <w:b/>
                <w:bCs/>
                <w:color w:val="auto"/>
                <w:sz w:val="22"/>
                <w:szCs w:val="22"/>
              </w:rPr>
              <w:t>: Utilization of Institutions for Mental Diseases (IMDs)</w:t>
            </w:r>
            <w:bookmarkEnd w:id="25"/>
          </w:p>
        </w:tc>
      </w:tr>
      <w:tr w:rsidR="003F19EA" w:rsidTr="6A794F7C">
        <w:trPr>
          <w:trHeight w:val="290"/>
        </w:trPr>
        <w:tc>
          <w:tcPr>
            <w:tcW w:w="4094" w:type="dxa"/>
          </w:tcPr>
          <w:p w:rsidR="00113DFC"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222" w:type="dxa"/>
          </w:tcPr>
          <w:p w:rsidR="00113DFC" w:rsidRPr="00866271" w:rsidRDefault="004E2C93">
            <w:pPr>
              <w:pStyle w:val="Heading2"/>
              <w:rPr>
                <w:rFonts w:ascii="Times New Roman" w:hAnsi="Times New Roman" w:cs="Times New Roman"/>
                <w:b/>
                <w:bCs/>
              </w:rPr>
            </w:pPr>
            <w:bookmarkStart w:id="26" w:name="_Toc130560745"/>
            <w:bookmarkStart w:id="27" w:name="_Toc221521183"/>
            <w:r w:rsidRPr="6A794F7C">
              <w:rPr>
                <w:rFonts w:ascii="Times New Roman" w:hAnsi="Times New Roman" w:cs="Times New Roman"/>
                <w:b/>
                <w:bCs/>
                <w:color w:val="auto"/>
                <w:sz w:val="22"/>
                <w:szCs w:val="22"/>
              </w:rPr>
              <w:t>Utilization of Institutions for Mental Diseases (IMDs)</w:t>
            </w:r>
            <w:bookmarkEnd w:id="26"/>
            <w:bookmarkEnd w:id="27"/>
          </w:p>
        </w:tc>
      </w:tr>
      <w:tr w:rsidR="003F19EA" w:rsidTr="6A794F7C">
        <w:trPr>
          <w:trHeight w:val="1017"/>
        </w:trPr>
        <w:tc>
          <w:tcPr>
            <w:tcW w:w="4094" w:type="dxa"/>
          </w:tcPr>
          <w:p w:rsidR="00113DFC" w:rsidRPr="00866271" w:rsidRDefault="004E2C93">
            <w:pPr>
              <w:rPr>
                <w:rFonts w:ascii="Times New Roman" w:hAnsi="Times New Roman" w:cs="Times New Roman"/>
                <w:b/>
              </w:rPr>
            </w:pPr>
            <w:r w:rsidRPr="00866271">
              <w:rPr>
                <w:rFonts w:ascii="Times New Roman" w:hAnsi="Times New Roman" w:cs="Times New Roman"/>
                <w:b/>
              </w:rPr>
              <w:t>Purpose</w:t>
            </w:r>
          </w:p>
        </w:tc>
        <w:tc>
          <w:tcPr>
            <w:tcW w:w="9222" w:type="dxa"/>
          </w:tcPr>
          <w:p w:rsidR="00113DFC" w:rsidRPr="00866271" w:rsidRDefault="004E2C93">
            <w:pPr>
              <w:rPr>
                <w:rFonts w:ascii="Times New Roman" w:hAnsi="Times New Roman" w:cs="Times New Roman"/>
              </w:rPr>
            </w:pPr>
            <w:r w:rsidRPr="00866271">
              <w:rPr>
                <w:rFonts w:ascii="Times New Roman" w:hAnsi="Times New Roman" w:cs="Times New Roman"/>
              </w:rPr>
              <w:t>To monitor utilization of IMDs by members with SUD and SMI. To monitor the average lengths of stay in IMDs for SUD and SMI. To identify and monitor members in IMDs who are awaiting placement in State-Operated Facility (SOF).</w:t>
            </w:r>
          </w:p>
        </w:tc>
      </w:tr>
      <w:tr w:rsidR="003F19EA" w:rsidTr="6A794F7C">
        <w:trPr>
          <w:trHeight w:val="254"/>
        </w:trPr>
        <w:tc>
          <w:tcPr>
            <w:tcW w:w="4094" w:type="dxa"/>
          </w:tcPr>
          <w:p w:rsidR="00113DFC" w:rsidRPr="00866271" w:rsidRDefault="004E2C93">
            <w:pPr>
              <w:rPr>
                <w:rFonts w:ascii="Times New Roman" w:hAnsi="Times New Roman" w:cs="Times New Roman"/>
                <w:b/>
              </w:rPr>
            </w:pPr>
            <w:r w:rsidRPr="00866271">
              <w:rPr>
                <w:rFonts w:ascii="Times New Roman" w:hAnsi="Times New Roman" w:cs="Times New Roman"/>
                <w:b/>
              </w:rPr>
              <w:t>Format</w:t>
            </w:r>
          </w:p>
        </w:tc>
        <w:tc>
          <w:tcPr>
            <w:tcW w:w="9222" w:type="dxa"/>
          </w:tcPr>
          <w:p w:rsidR="00113DFC" w:rsidRPr="00866271" w:rsidRDefault="004E2C93">
            <w:pPr>
              <w:rPr>
                <w:rFonts w:ascii="Times New Roman" w:hAnsi="Times New Roman" w:cs="Times New Roman"/>
              </w:rPr>
            </w:pPr>
            <w:r w:rsidRPr="00866271">
              <w:rPr>
                <w:rFonts w:ascii="Times New Roman" w:hAnsi="Times New Roman" w:cs="Times New Roman"/>
              </w:rPr>
              <w:t>OMPP Excel template</w:t>
            </w:r>
          </w:p>
        </w:tc>
      </w:tr>
      <w:tr w:rsidR="003F19EA" w:rsidTr="6A794F7C">
        <w:trPr>
          <w:trHeight w:val="254"/>
        </w:trPr>
        <w:tc>
          <w:tcPr>
            <w:tcW w:w="4094" w:type="dxa"/>
          </w:tcPr>
          <w:p w:rsidR="00113DFC"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222" w:type="dxa"/>
          </w:tcPr>
          <w:p w:rsidR="00113DFC" w:rsidRPr="00866271" w:rsidRDefault="004E2C93">
            <w:pPr>
              <w:rPr>
                <w:rFonts w:ascii="Times New Roman" w:hAnsi="Times New Roman" w:cs="Times New Roman"/>
              </w:rPr>
            </w:pPr>
            <w:r w:rsidRPr="00866271">
              <w:rPr>
                <w:rFonts w:ascii="Times New Roman" w:hAnsi="Times New Roman" w:cs="Times New Roman"/>
              </w:rPr>
              <w:t>Quarterly</w:t>
            </w:r>
          </w:p>
        </w:tc>
      </w:tr>
      <w:tr w:rsidR="003F19EA" w:rsidTr="6A794F7C">
        <w:trPr>
          <w:trHeight w:val="254"/>
        </w:trPr>
        <w:tc>
          <w:tcPr>
            <w:tcW w:w="4094" w:type="dxa"/>
          </w:tcPr>
          <w:p w:rsidR="00113DFC" w:rsidRPr="00866271" w:rsidRDefault="004E2C93">
            <w:pPr>
              <w:rPr>
                <w:rFonts w:ascii="Times New Roman" w:hAnsi="Times New Roman" w:cs="Times New Roman"/>
                <w:b/>
              </w:rPr>
            </w:pPr>
            <w:r w:rsidRPr="00866271">
              <w:rPr>
                <w:rFonts w:ascii="Times New Roman" w:hAnsi="Times New Roman" w:cs="Times New Roman"/>
                <w:b/>
              </w:rPr>
              <w:t>Claims Lag?</w:t>
            </w:r>
          </w:p>
        </w:tc>
        <w:tc>
          <w:tcPr>
            <w:tcW w:w="9222" w:type="dxa"/>
          </w:tcPr>
          <w:p w:rsidR="00113DFC" w:rsidRPr="00866271" w:rsidRDefault="004E2C93">
            <w:pPr>
              <w:rPr>
                <w:rFonts w:ascii="Times New Roman" w:hAnsi="Times New Roman" w:cs="Times New Roman"/>
              </w:rPr>
            </w:pPr>
            <w:r w:rsidRPr="00866271">
              <w:rPr>
                <w:rFonts w:ascii="Times New Roman" w:hAnsi="Times New Roman" w:cs="Times New Roman"/>
              </w:rPr>
              <w:t>No</w:t>
            </w:r>
          </w:p>
        </w:tc>
      </w:tr>
      <w:tr w:rsidR="003F19EA" w:rsidTr="6A794F7C">
        <w:trPr>
          <w:trHeight w:val="254"/>
        </w:trPr>
        <w:tc>
          <w:tcPr>
            <w:tcW w:w="4094" w:type="dxa"/>
          </w:tcPr>
          <w:p w:rsidR="00AB0F4C" w:rsidRPr="00866271" w:rsidRDefault="004E2C93" w:rsidP="00AB0F4C">
            <w:pPr>
              <w:rPr>
                <w:rFonts w:ascii="Times New Roman" w:hAnsi="Times New Roman" w:cs="Times New Roman"/>
                <w:b/>
              </w:rPr>
            </w:pPr>
            <w:r>
              <w:rPr>
                <w:rFonts w:ascii="Times New Roman" w:hAnsi="Times New Roman" w:cs="Times New Roman"/>
                <w:b/>
              </w:rPr>
              <w:t>Population(s)</w:t>
            </w:r>
          </w:p>
        </w:tc>
        <w:tc>
          <w:tcPr>
            <w:tcW w:w="9222" w:type="dxa"/>
          </w:tcPr>
          <w:p w:rsidR="00AB0F4C" w:rsidRPr="00866271" w:rsidRDefault="382B9F65" w:rsidP="00AB0F4C">
            <w:pPr>
              <w:rPr>
                <w:rFonts w:ascii="Times New Roman" w:hAnsi="Times New Roman" w:cs="Times New Roman"/>
              </w:rPr>
            </w:pPr>
            <w:r w:rsidRPr="009F8D06">
              <w:rPr>
                <w:rFonts w:ascii="Times New Roman" w:hAnsi="Times New Roman" w:cs="Times New Roman"/>
              </w:rPr>
              <w:t xml:space="preserve"> PathWays</w:t>
            </w:r>
          </w:p>
        </w:tc>
      </w:tr>
      <w:tr w:rsidR="003F19EA" w:rsidTr="6A794F7C">
        <w:trPr>
          <w:trHeight w:val="2060"/>
        </w:trPr>
        <w:tc>
          <w:tcPr>
            <w:tcW w:w="4094" w:type="dxa"/>
          </w:tcPr>
          <w:p w:rsidR="00AB0F4C" w:rsidRPr="00866271" w:rsidRDefault="004E2C93">
            <w:pPr>
              <w:rPr>
                <w:rFonts w:ascii="Times New Roman" w:hAnsi="Times New Roman" w:cs="Times New Roman"/>
                <w:b/>
                <w:bCs/>
              </w:rPr>
            </w:pPr>
            <w:r w:rsidRPr="009F8D06">
              <w:rPr>
                <w:rFonts w:ascii="Times New Roman" w:hAnsi="Times New Roman" w:cs="Times New Roman"/>
                <w:b/>
                <w:bCs/>
              </w:rPr>
              <w:t>Data Reported Each Submission</w:t>
            </w:r>
          </w:p>
        </w:tc>
        <w:tc>
          <w:tcPr>
            <w:tcW w:w="9222" w:type="dxa"/>
          </w:tcPr>
          <w:p w:rsidR="00AB0F4C" w:rsidRPr="00866271" w:rsidRDefault="004E2C93" w:rsidP="00AB0F4C">
            <w:pPr>
              <w:rPr>
                <w:rFonts w:ascii="Times New Roman" w:hAnsi="Times New Roman" w:cs="Times New Roman"/>
              </w:rPr>
            </w:pPr>
            <w:r w:rsidRPr="00866271">
              <w:rPr>
                <w:rFonts w:ascii="Times New Roman" w:hAnsi="Times New Roman" w:cs="Times New Roman"/>
              </w:rPr>
              <w:t xml:space="preserve">This is a point-in-time report.  Data is reported for the activity in a single quarter.  </w:t>
            </w:r>
          </w:p>
          <w:p w:rsidR="00AB0F4C" w:rsidRPr="00866271" w:rsidRDefault="00AB0F4C" w:rsidP="00AB0F4C">
            <w:pPr>
              <w:rPr>
                <w:rFonts w:ascii="Times New Roman" w:hAnsi="Times New Roman" w:cs="Times New Roman"/>
              </w:rPr>
            </w:pPr>
          </w:p>
          <w:p w:rsidR="00AB0F4C" w:rsidRPr="00866271" w:rsidRDefault="004E2C93" w:rsidP="00AB0F4C">
            <w:pPr>
              <w:ind w:left="720"/>
              <w:rPr>
                <w:rFonts w:ascii="Times New Roman" w:hAnsi="Times New Roman" w:cs="Times New Roman"/>
              </w:rPr>
            </w:pPr>
            <w:r w:rsidRPr="00866271">
              <w:rPr>
                <w:rFonts w:ascii="Times New Roman" w:hAnsi="Times New Roman" w:cs="Times New Roman"/>
              </w:rPr>
              <w:t>For submissions April 30:  Include IMD utilization in the period Jan 1 – Mar 31</w:t>
            </w:r>
          </w:p>
          <w:p w:rsidR="00AB0F4C" w:rsidRPr="00866271" w:rsidRDefault="004E2C93" w:rsidP="00AB0F4C">
            <w:pPr>
              <w:ind w:left="720"/>
              <w:rPr>
                <w:rFonts w:ascii="Times New Roman" w:hAnsi="Times New Roman" w:cs="Times New Roman"/>
              </w:rPr>
            </w:pPr>
            <w:r w:rsidRPr="00866271">
              <w:rPr>
                <w:rFonts w:ascii="Times New Roman" w:hAnsi="Times New Roman" w:cs="Times New Roman"/>
              </w:rPr>
              <w:t>For submissions July 31:  Include IMD utilization in the period Apr 1 – June 30</w:t>
            </w:r>
          </w:p>
          <w:p w:rsidR="00AB0F4C" w:rsidRDefault="004E2C93" w:rsidP="00AB0F4C">
            <w:pPr>
              <w:ind w:left="720"/>
              <w:rPr>
                <w:rFonts w:ascii="Times New Roman" w:hAnsi="Times New Roman" w:cs="Times New Roman"/>
              </w:rPr>
            </w:pPr>
            <w:r w:rsidRPr="00866271">
              <w:rPr>
                <w:rFonts w:ascii="Times New Roman" w:hAnsi="Times New Roman" w:cs="Times New Roman"/>
              </w:rPr>
              <w:t>For submissions Oct 31:  Include IMD utilization in the period July 1 – Sept 30</w:t>
            </w:r>
          </w:p>
          <w:p w:rsidR="00AB0F4C" w:rsidRPr="00866271" w:rsidRDefault="004E2C93" w:rsidP="00AB0F4C">
            <w:pPr>
              <w:ind w:left="720"/>
              <w:rPr>
                <w:rFonts w:ascii="Times New Roman" w:hAnsi="Times New Roman" w:cs="Times New Roman"/>
              </w:rPr>
            </w:pPr>
            <w:r w:rsidRPr="00866271">
              <w:rPr>
                <w:rFonts w:ascii="Times New Roman" w:hAnsi="Times New Roman" w:cs="Times New Roman"/>
              </w:rPr>
              <w:t>For submissions Jan 31:  Include IMD utilization in the period Oct 1 – Dec 31</w:t>
            </w:r>
          </w:p>
        </w:tc>
      </w:tr>
      <w:tr w:rsidR="003F19EA" w:rsidTr="6A794F7C">
        <w:trPr>
          <w:trHeight w:val="254"/>
        </w:trPr>
        <w:tc>
          <w:tcPr>
            <w:tcW w:w="4094" w:type="dxa"/>
          </w:tcPr>
          <w:p w:rsidR="00AB0F4C" w:rsidRPr="00866271" w:rsidRDefault="004E2C93" w:rsidP="00AB0F4C">
            <w:pPr>
              <w:rPr>
                <w:rFonts w:ascii="Times New Roman" w:hAnsi="Times New Roman" w:cs="Times New Roman"/>
                <w:b/>
              </w:rPr>
            </w:pPr>
            <w:r w:rsidRPr="00866271">
              <w:rPr>
                <w:rFonts w:ascii="Times New Roman" w:hAnsi="Times New Roman" w:cs="Times New Roman"/>
                <w:b/>
              </w:rPr>
              <w:t>Lines of Business to Report</w:t>
            </w:r>
          </w:p>
        </w:tc>
        <w:tc>
          <w:tcPr>
            <w:tcW w:w="9222" w:type="dxa"/>
          </w:tcPr>
          <w:p w:rsidR="00AB0F4C" w:rsidRPr="00866271" w:rsidRDefault="004E2C93" w:rsidP="00AB0F4C">
            <w:pPr>
              <w:rPr>
                <w:rFonts w:ascii="Times New Roman" w:hAnsi="Times New Roman" w:cs="Times New Roman"/>
              </w:rPr>
            </w:pPr>
            <w:r w:rsidRPr="00866271">
              <w:rPr>
                <w:rFonts w:ascii="Times New Roman" w:hAnsi="Times New Roman" w:cs="Times New Roman"/>
              </w:rPr>
              <w:t>Pathways</w:t>
            </w:r>
          </w:p>
        </w:tc>
      </w:tr>
      <w:tr w:rsidR="003F19EA" w:rsidTr="6A794F7C">
        <w:trPr>
          <w:trHeight w:val="2931"/>
        </w:trPr>
        <w:tc>
          <w:tcPr>
            <w:tcW w:w="4094" w:type="dxa"/>
          </w:tcPr>
          <w:p w:rsidR="00AB0F4C" w:rsidRPr="00866271" w:rsidRDefault="004E2C93" w:rsidP="00AB0F4C">
            <w:pPr>
              <w:rPr>
                <w:rFonts w:ascii="Times New Roman" w:hAnsi="Times New Roman" w:cs="Times New Roman"/>
                <w:b/>
              </w:rPr>
            </w:pPr>
            <w:r w:rsidRPr="00866271">
              <w:rPr>
                <w:rFonts w:ascii="Times New Roman" w:hAnsi="Times New Roman" w:cs="Times New Roman"/>
                <w:b/>
              </w:rPr>
              <w:t>Specifications Used to Guide Definition</w:t>
            </w:r>
          </w:p>
        </w:tc>
        <w:tc>
          <w:tcPr>
            <w:tcW w:w="9222" w:type="dxa"/>
          </w:tcPr>
          <w:p w:rsidR="00AB0F4C" w:rsidRDefault="004E2C93" w:rsidP="00AB0F4C">
            <w:pPr>
              <w:pStyle w:val="NoSpacing"/>
              <w:spacing w:line="276" w:lineRule="auto"/>
            </w:pPr>
            <w:r w:rsidRPr="07C6700D">
              <w:rPr>
                <w:rFonts w:ascii="Times New Roman" w:hAnsi="Times New Roman"/>
              </w:rPr>
              <w:t xml:space="preserve">OMPP will be providing monthly IMD </w:t>
            </w:r>
            <w:r>
              <w:rPr>
                <w:rFonts w:ascii="Times New Roman" w:hAnsi="Times New Roman"/>
              </w:rPr>
              <w:t>Reports. Please reference the most current IMD version when submitting the report.</w:t>
            </w:r>
          </w:p>
          <w:p w:rsidR="00AB0F4C" w:rsidRPr="00866271" w:rsidRDefault="00AB0F4C" w:rsidP="00AB0F4C">
            <w:pPr>
              <w:pStyle w:val="NoSpacing"/>
              <w:spacing w:line="276" w:lineRule="auto"/>
              <w:rPr>
                <w:rFonts w:ascii="Times New Roman" w:hAnsi="Times New Roman"/>
              </w:rPr>
            </w:pPr>
          </w:p>
          <w:p w:rsidR="00AB0F4C" w:rsidRPr="00866271" w:rsidRDefault="004E2C93" w:rsidP="00AB0F4C">
            <w:pPr>
              <w:pStyle w:val="NoSpacing"/>
              <w:spacing w:line="276" w:lineRule="auto"/>
              <w:rPr>
                <w:rFonts w:ascii="Times New Roman" w:hAnsi="Times New Roman"/>
              </w:rPr>
            </w:pPr>
            <w:r w:rsidRPr="00866271">
              <w:rPr>
                <w:rFonts w:ascii="Times New Roman" w:hAnsi="Times New Roman"/>
              </w:rPr>
              <w:t>To count days of stay, include the day of admission and exclude the day of discharge. If a member is admitted and discharged on the same day, that should be reported as a 1 day stay. If a member is admitted one day and discharged the next day, that should also be reported as a 1 day stay.</w:t>
            </w:r>
          </w:p>
        </w:tc>
      </w:tr>
      <w:tr w:rsidR="003F19EA" w:rsidTr="6A794F7C">
        <w:trPr>
          <w:trHeight w:val="508"/>
        </w:trPr>
        <w:tc>
          <w:tcPr>
            <w:tcW w:w="4094" w:type="dxa"/>
          </w:tcPr>
          <w:p w:rsidR="00AB0F4C" w:rsidRPr="00866271" w:rsidRDefault="004E2C93" w:rsidP="00AB0F4C">
            <w:pPr>
              <w:rPr>
                <w:rFonts w:ascii="Times New Roman" w:hAnsi="Times New Roman" w:cs="Times New Roman"/>
                <w:b/>
              </w:rPr>
            </w:pPr>
            <w:r w:rsidRPr="00866271">
              <w:rPr>
                <w:rFonts w:ascii="Times New Roman" w:hAnsi="Times New Roman" w:cs="Times New Roman"/>
                <w:b/>
              </w:rPr>
              <w:t>Continuous Enrollment Requirement</w:t>
            </w:r>
          </w:p>
        </w:tc>
        <w:tc>
          <w:tcPr>
            <w:tcW w:w="9222" w:type="dxa"/>
          </w:tcPr>
          <w:p w:rsidR="00AB0F4C" w:rsidRPr="00866271" w:rsidRDefault="004E2C93" w:rsidP="00AB0F4C">
            <w:pPr>
              <w:rPr>
                <w:rFonts w:ascii="Times New Roman" w:hAnsi="Times New Roman" w:cs="Times New Roman"/>
              </w:rPr>
            </w:pPr>
            <w:r w:rsidRPr="00866271">
              <w:rPr>
                <w:rFonts w:ascii="Times New Roman" w:hAnsi="Times New Roman" w:cs="Times New Roman"/>
              </w:rPr>
              <w:t>No</w:t>
            </w:r>
          </w:p>
        </w:tc>
      </w:tr>
      <w:tr w:rsidR="003F19EA" w:rsidTr="6A794F7C">
        <w:trPr>
          <w:trHeight w:val="508"/>
        </w:trPr>
        <w:tc>
          <w:tcPr>
            <w:tcW w:w="4094" w:type="dxa"/>
          </w:tcPr>
          <w:p w:rsidR="00AB0F4C" w:rsidRPr="00866271" w:rsidRDefault="004E2C93" w:rsidP="00AB0F4C">
            <w:pPr>
              <w:rPr>
                <w:rFonts w:ascii="Times New Roman" w:hAnsi="Times New Roman" w:cs="Times New Roman"/>
                <w:b/>
              </w:rPr>
            </w:pPr>
            <w:r w:rsidRPr="00866271">
              <w:rPr>
                <w:rFonts w:ascii="Times New Roman" w:hAnsi="Times New Roman" w:cs="Times New Roman"/>
                <w:b/>
              </w:rPr>
              <w:t>Items 1, 8, 15, 15a, 15b, 22</w:t>
            </w:r>
          </w:p>
        </w:tc>
        <w:tc>
          <w:tcPr>
            <w:tcW w:w="9222" w:type="dxa"/>
          </w:tcPr>
          <w:p w:rsidR="00AB0F4C" w:rsidRPr="00866271" w:rsidRDefault="004E2C93" w:rsidP="00AB0F4C">
            <w:pPr>
              <w:rPr>
                <w:rFonts w:ascii="Times New Roman" w:hAnsi="Times New Roman" w:cs="Times New Roman"/>
              </w:rPr>
            </w:pPr>
            <w:r w:rsidRPr="00866271">
              <w:rPr>
                <w:rFonts w:ascii="Times New Roman" w:hAnsi="Times New Roman" w:cs="Times New Roman"/>
              </w:rPr>
              <w:t>Enter the total days for all members that had stays in IMDs during the reporting period.</w:t>
            </w:r>
          </w:p>
        </w:tc>
      </w:tr>
      <w:tr w:rsidR="003F19EA" w:rsidTr="6A794F7C">
        <w:trPr>
          <w:trHeight w:val="508"/>
        </w:trPr>
        <w:tc>
          <w:tcPr>
            <w:tcW w:w="4094" w:type="dxa"/>
          </w:tcPr>
          <w:p w:rsidR="00AB0F4C" w:rsidRPr="00866271" w:rsidRDefault="004E2C93" w:rsidP="00AB0F4C">
            <w:pPr>
              <w:rPr>
                <w:rFonts w:ascii="Times New Roman" w:hAnsi="Times New Roman" w:cs="Times New Roman"/>
                <w:b/>
              </w:rPr>
            </w:pPr>
            <w:r w:rsidRPr="00866271">
              <w:rPr>
                <w:rFonts w:ascii="Times New Roman" w:hAnsi="Times New Roman" w:cs="Times New Roman"/>
                <w:b/>
              </w:rPr>
              <w:t>Items 2, 9, 16, 16a, 16b, 23</w:t>
            </w:r>
          </w:p>
        </w:tc>
        <w:tc>
          <w:tcPr>
            <w:tcW w:w="9222" w:type="dxa"/>
          </w:tcPr>
          <w:p w:rsidR="00AB0F4C" w:rsidRPr="00866271" w:rsidRDefault="004E2C93" w:rsidP="00AB0F4C">
            <w:pPr>
              <w:rPr>
                <w:rFonts w:ascii="Times New Roman" w:hAnsi="Times New Roman" w:cs="Times New Roman"/>
              </w:rPr>
            </w:pPr>
            <w:r w:rsidRPr="00866271">
              <w:rPr>
                <w:rFonts w:ascii="Times New Roman" w:hAnsi="Times New Roman" w:cs="Times New Roman"/>
              </w:rPr>
              <w:t>Enter the total stays for all members that had stays in IMDs during the reporting period.</w:t>
            </w:r>
          </w:p>
        </w:tc>
      </w:tr>
      <w:tr w:rsidR="003F19EA" w:rsidTr="6A794F7C">
        <w:trPr>
          <w:trHeight w:val="508"/>
        </w:trPr>
        <w:tc>
          <w:tcPr>
            <w:tcW w:w="4094" w:type="dxa"/>
          </w:tcPr>
          <w:p w:rsidR="00AB0F4C" w:rsidRPr="00866271" w:rsidRDefault="004E2C93" w:rsidP="00AB0F4C">
            <w:pPr>
              <w:tabs>
                <w:tab w:val="center" w:pos="1259"/>
              </w:tabs>
              <w:rPr>
                <w:rFonts w:ascii="Times New Roman" w:hAnsi="Times New Roman" w:cs="Times New Roman"/>
                <w:b/>
              </w:rPr>
            </w:pPr>
            <w:r w:rsidRPr="00866271">
              <w:rPr>
                <w:rFonts w:ascii="Times New Roman" w:hAnsi="Times New Roman" w:cs="Times New Roman"/>
                <w:b/>
              </w:rPr>
              <w:t>Items 3, 10, 17, 17a, 17b, 24</w:t>
            </w:r>
          </w:p>
          <w:p w:rsidR="00AB0F4C" w:rsidRPr="00866271" w:rsidRDefault="004E2C93" w:rsidP="00AB0F4C">
            <w:pPr>
              <w:tabs>
                <w:tab w:val="center" w:pos="1259"/>
              </w:tabs>
              <w:rPr>
                <w:rFonts w:ascii="Times New Roman" w:hAnsi="Times New Roman" w:cs="Times New Roman"/>
                <w:b/>
              </w:rPr>
            </w:pPr>
            <w:r w:rsidRPr="00866271">
              <w:rPr>
                <w:rFonts w:ascii="Times New Roman" w:hAnsi="Times New Roman" w:cs="Times New Roman"/>
                <w:b/>
              </w:rPr>
              <w:tab/>
            </w:r>
          </w:p>
        </w:tc>
        <w:tc>
          <w:tcPr>
            <w:tcW w:w="9222" w:type="dxa"/>
          </w:tcPr>
          <w:p w:rsidR="00AB0F4C" w:rsidRPr="00866271" w:rsidRDefault="004E2C93" w:rsidP="00AB0F4C">
            <w:pPr>
              <w:rPr>
                <w:rFonts w:ascii="Times New Roman" w:hAnsi="Times New Roman" w:cs="Times New Roman"/>
              </w:rPr>
            </w:pPr>
            <w:r w:rsidRPr="00866271">
              <w:rPr>
                <w:rFonts w:ascii="Times New Roman" w:hAnsi="Times New Roman" w:cs="Times New Roman"/>
              </w:rPr>
              <w:t>These are calculated fields. Total number of days divided by total number of stays.</w:t>
            </w:r>
          </w:p>
        </w:tc>
      </w:tr>
      <w:tr w:rsidR="003F19EA" w:rsidTr="6A794F7C">
        <w:trPr>
          <w:trHeight w:val="1272"/>
        </w:trPr>
        <w:tc>
          <w:tcPr>
            <w:tcW w:w="4094" w:type="dxa"/>
          </w:tcPr>
          <w:p w:rsidR="00AB0F4C" w:rsidRPr="00866271" w:rsidRDefault="004E2C93" w:rsidP="00AB0F4C">
            <w:pPr>
              <w:rPr>
                <w:rFonts w:ascii="Times New Roman" w:hAnsi="Times New Roman" w:cs="Times New Roman"/>
                <w:b/>
              </w:rPr>
            </w:pPr>
            <w:r w:rsidRPr="00866271">
              <w:rPr>
                <w:rFonts w:ascii="Times New Roman" w:hAnsi="Times New Roman" w:cs="Times New Roman"/>
                <w:b/>
              </w:rPr>
              <w:t>Items 4, 11, 18, 18a, 18b, 25</w:t>
            </w:r>
          </w:p>
        </w:tc>
        <w:tc>
          <w:tcPr>
            <w:tcW w:w="9222" w:type="dxa"/>
          </w:tcPr>
          <w:p w:rsidR="00AB0F4C" w:rsidRPr="00866271" w:rsidRDefault="004E2C93" w:rsidP="00AB0F4C">
            <w:pPr>
              <w:rPr>
                <w:rFonts w:ascii="Times New Roman" w:hAnsi="Times New Roman" w:cs="Times New Roman"/>
              </w:rPr>
            </w:pPr>
            <w:r w:rsidRPr="00866271">
              <w:rPr>
                <w:rFonts w:ascii="Times New Roman" w:hAnsi="Times New Roman" w:cs="Times New Roman"/>
              </w:rPr>
              <w:t>For items 4, 18, 18a, and 18b, enter the total number of members whose stays were 30 days or less.</w:t>
            </w:r>
          </w:p>
          <w:p w:rsidR="00AB0F4C" w:rsidRPr="00866271" w:rsidRDefault="00AB0F4C" w:rsidP="00AB0F4C">
            <w:pPr>
              <w:rPr>
                <w:rFonts w:ascii="Times New Roman" w:hAnsi="Times New Roman" w:cs="Times New Roman"/>
              </w:rPr>
            </w:pPr>
          </w:p>
          <w:p w:rsidR="00AB0F4C" w:rsidRPr="00866271" w:rsidRDefault="004E2C93" w:rsidP="00AB0F4C">
            <w:pPr>
              <w:rPr>
                <w:rFonts w:ascii="Times New Roman" w:hAnsi="Times New Roman" w:cs="Times New Roman"/>
              </w:rPr>
            </w:pPr>
            <w:r w:rsidRPr="00866271">
              <w:rPr>
                <w:rFonts w:ascii="Times New Roman" w:hAnsi="Times New Roman" w:cs="Times New Roman"/>
              </w:rPr>
              <w:t>For items 11 and 25, enter the total number of members whose stays were 15 days or less (in a calendar month).</w:t>
            </w:r>
          </w:p>
        </w:tc>
      </w:tr>
      <w:tr w:rsidR="003F19EA" w:rsidTr="6A794F7C">
        <w:trPr>
          <w:trHeight w:val="1538"/>
        </w:trPr>
        <w:tc>
          <w:tcPr>
            <w:tcW w:w="4094" w:type="dxa"/>
          </w:tcPr>
          <w:p w:rsidR="00AB0F4C" w:rsidRPr="00866271" w:rsidRDefault="004E2C93" w:rsidP="00AB0F4C">
            <w:pPr>
              <w:rPr>
                <w:rFonts w:ascii="Times New Roman" w:hAnsi="Times New Roman" w:cs="Times New Roman"/>
                <w:b/>
              </w:rPr>
            </w:pPr>
            <w:r w:rsidRPr="00866271">
              <w:rPr>
                <w:rFonts w:ascii="Times New Roman" w:hAnsi="Times New Roman" w:cs="Times New Roman"/>
                <w:b/>
              </w:rPr>
              <w:t>Item 5, 12, 19, 19a, 19b, 26</w:t>
            </w:r>
          </w:p>
        </w:tc>
        <w:tc>
          <w:tcPr>
            <w:tcW w:w="9222" w:type="dxa"/>
          </w:tcPr>
          <w:p w:rsidR="00AB0F4C" w:rsidRPr="00866271" w:rsidRDefault="004E2C93" w:rsidP="00AB0F4C">
            <w:pPr>
              <w:rPr>
                <w:rFonts w:ascii="Times New Roman" w:hAnsi="Times New Roman" w:cs="Times New Roman"/>
              </w:rPr>
            </w:pPr>
            <w:r w:rsidRPr="00866271">
              <w:rPr>
                <w:rFonts w:ascii="Times New Roman" w:hAnsi="Times New Roman" w:cs="Times New Roman"/>
              </w:rPr>
              <w:t>For items 5, 19, 19a, and 19b, enter the total number of members whose stays exceeded 30 days but were less than 60 consecutive days.</w:t>
            </w:r>
          </w:p>
          <w:p w:rsidR="00AB0F4C" w:rsidRPr="00866271" w:rsidRDefault="00AB0F4C" w:rsidP="00AB0F4C">
            <w:pPr>
              <w:rPr>
                <w:rFonts w:ascii="Times New Roman" w:hAnsi="Times New Roman" w:cs="Times New Roman"/>
              </w:rPr>
            </w:pPr>
          </w:p>
          <w:p w:rsidR="00AB0F4C" w:rsidRPr="00866271" w:rsidRDefault="004E2C93" w:rsidP="00AB0F4C">
            <w:pPr>
              <w:rPr>
                <w:rFonts w:ascii="Times New Roman" w:hAnsi="Times New Roman" w:cs="Times New Roman"/>
              </w:rPr>
            </w:pPr>
            <w:r w:rsidRPr="00866271">
              <w:rPr>
                <w:rFonts w:ascii="Times New Roman" w:hAnsi="Times New Roman" w:cs="Times New Roman"/>
              </w:rPr>
              <w:t>For items 12 and 26, enter the total number of members whose stays exceeded 15 days (in a calendar month) but were less than 30 consecutive days.</w:t>
            </w:r>
          </w:p>
        </w:tc>
      </w:tr>
      <w:tr w:rsidR="003F19EA" w:rsidTr="6A794F7C">
        <w:trPr>
          <w:trHeight w:val="1272"/>
        </w:trPr>
        <w:tc>
          <w:tcPr>
            <w:tcW w:w="4094" w:type="dxa"/>
          </w:tcPr>
          <w:p w:rsidR="00AB0F4C" w:rsidRPr="00866271" w:rsidRDefault="004E2C93" w:rsidP="00AB0F4C">
            <w:pPr>
              <w:rPr>
                <w:rFonts w:ascii="Times New Roman" w:hAnsi="Times New Roman" w:cs="Times New Roman"/>
                <w:b/>
              </w:rPr>
            </w:pPr>
            <w:r w:rsidRPr="00866271">
              <w:rPr>
                <w:rFonts w:ascii="Times New Roman" w:hAnsi="Times New Roman" w:cs="Times New Roman"/>
                <w:b/>
              </w:rPr>
              <w:t>Items 6, 13, 20, 20a, 20b, 27</w:t>
            </w:r>
          </w:p>
        </w:tc>
        <w:tc>
          <w:tcPr>
            <w:tcW w:w="9222" w:type="dxa"/>
          </w:tcPr>
          <w:p w:rsidR="00AB0F4C" w:rsidRPr="00866271" w:rsidRDefault="004E2C93" w:rsidP="00AB0F4C">
            <w:pPr>
              <w:rPr>
                <w:rFonts w:ascii="Times New Roman" w:hAnsi="Times New Roman" w:cs="Times New Roman"/>
              </w:rPr>
            </w:pPr>
            <w:r w:rsidRPr="00866271">
              <w:rPr>
                <w:rFonts w:ascii="Times New Roman" w:hAnsi="Times New Roman" w:cs="Times New Roman"/>
              </w:rPr>
              <w:t>For items 6, 20, 20a, and 20b, enter the total number of members whose stays exceeded 60 consecutive days.</w:t>
            </w:r>
          </w:p>
          <w:p w:rsidR="00AB0F4C" w:rsidRPr="00866271" w:rsidRDefault="00AB0F4C" w:rsidP="00AB0F4C">
            <w:pPr>
              <w:rPr>
                <w:rFonts w:ascii="Times New Roman" w:hAnsi="Times New Roman" w:cs="Times New Roman"/>
              </w:rPr>
            </w:pPr>
          </w:p>
          <w:p w:rsidR="00AB0F4C" w:rsidRPr="00866271" w:rsidRDefault="004E2C93" w:rsidP="00AB0F4C">
            <w:pPr>
              <w:rPr>
                <w:rFonts w:ascii="Times New Roman" w:hAnsi="Times New Roman" w:cs="Times New Roman"/>
              </w:rPr>
            </w:pPr>
            <w:r w:rsidRPr="00866271">
              <w:rPr>
                <w:rFonts w:ascii="Times New Roman" w:hAnsi="Times New Roman" w:cs="Times New Roman"/>
              </w:rPr>
              <w:t>For items 13 and 27, enter the total number of members whose stays exceeded 30 consecutive days.</w:t>
            </w:r>
          </w:p>
        </w:tc>
      </w:tr>
      <w:tr w:rsidR="003F19EA" w:rsidTr="6A794F7C">
        <w:trPr>
          <w:trHeight w:val="508"/>
        </w:trPr>
        <w:tc>
          <w:tcPr>
            <w:tcW w:w="4094" w:type="dxa"/>
          </w:tcPr>
          <w:p w:rsidR="00AB0F4C" w:rsidRPr="00866271" w:rsidRDefault="004E2C93" w:rsidP="00AB0F4C">
            <w:pPr>
              <w:rPr>
                <w:rFonts w:ascii="Times New Roman" w:hAnsi="Times New Roman" w:cs="Times New Roman"/>
                <w:b/>
              </w:rPr>
            </w:pPr>
            <w:r w:rsidRPr="00866271">
              <w:rPr>
                <w:rFonts w:ascii="Times New Roman" w:hAnsi="Times New Roman" w:cs="Times New Roman"/>
                <w:b/>
              </w:rPr>
              <w:t>Items 7, 14, 21, 28</w:t>
            </w:r>
          </w:p>
        </w:tc>
        <w:tc>
          <w:tcPr>
            <w:tcW w:w="9222" w:type="dxa"/>
          </w:tcPr>
          <w:p w:rsidR="00AB0F4C" w:rsidRPr="00866271" w:rsidRDefault="004E2C93" w:rsidP="00AB0F4C">
            <w:pPr>
              <w:rPr>
                <w:rFonts w:ascii="Times New Roman" w:hAnsi="Times New Roman" w:cs="Times New Roman"/>
              </w:rPr>
            </w:pPr>
            <w:r w:rsidRPr="00866271">
              <w:rPr>
                <w:rFonts w:ascii="Times New Roman" w:hAnsi="Times New Roman" w:cs="Times New Roman"/>
              </w:rPr>
              <w:t>Enter the total number of members who are awaiting placement in a state operated facility.</w:t>
            </w:r>
          </w:p>
        </w:tc>
      </w:tr>
      <w:tr w:rsidR="003F19EA" w:rsidTr="6A794F7C">
        <w:trPr>
          <w:trHeight w:val="508"/>
        </w:trPr>
        <w:tc>
          <w:tcPr>
            <w:tcW w:w="4094" w:type="dxa"/>
          </w:tcPr>
          <w:p w:rsidR="00AB0F4C" w:rsidRPr="00866271" w:rsidRDefault="004E2C93" w:rsidP="00AB0F4C">
            <w:pPr>
              <w:rPr>
                <w:rFonts w:ascii="Times New Roman" w:hAnsi="Times New Roman" w:cs="Times New Roman"/>
                <w:b/>
              </w:rPr>
            </w:pPr>
            <w:r w:rsidRPr="00866271">
              <w:rPr>
                <w:rFonts w:ascii="Times New Roman" w:hAnsi="Times New Roman" w:cs="Times New Roman"/>
                <w:b/>
              </w:rPr>
              <w:t>Item 29</w:t>
            </w:r>
          </w:p>
        </w:tc>
        <w:tc>
          <w:tcPr>
            <w:tcW w:w="9222" w:type="dxa"/>
          </w:tcPr>
          <w:p w:rsidR="00AB0F4C" w:rsidRPr="00866271" w:rsidRDefault="004E2C93" w:rsidP="00AB0F4C">
            <w:pPr>
              <w:rPr>
                <w:rFonts w:ascii="Times New Roman" w:hAnsi="Times New Roman" w:cs="Times New Roman"/>
              </w:rPr>
            </w:pPr>
            <w:r w:rsidRPr="00866271">
              <w:rPr>
                <w:rFonts w:ascii="Times New Roman" w:hAnsi="Times New Roman" w:cs="Times New Roman"/>
              </w:rPr>
              <w:t>Enter all members, by RID number, who are awaiting placement in a state operated facility.</w:t>
            </w:r>
          </w:p>
        </w:tc>
      </w:tr>
      <w:tr w:rsidR="003F19EA" w:rsidTr="6A794F7C">
        <w:trPr>
          <w:trHeight w:val="508"/>
        </w:trPr>
        <w:tc>
          <w:tcPr>
            <w:tcW w:w="4094" w:type="dxa"/>
          </w:tcPr>
          <w:p w:rsidR="00AB0F4C" w:rsidRPr="00866271" w:rsidRDefault="004E2C93" w:rsidP="00AB0F4C">
            <w:pPr>
              <w:rPr>
                <w:rFonts w:ascii="Times New Roman" w:hAnsi="Times New Roman" w:cs="Times New Roman"/>
                <w:b/>
              </w:rPr>
            </w:pPr>
            <w:r w:rsidRPr="00866271">
              <w:rPr>
                <w:rFonts w:ascii="Times New Roman" w:hAnsi="Times New Roman" w:cs="Times New Roman"/>
                <w:b/>
              </w:rPr>
              <w:t>Item 30</w:t>
            </w:r>
          </w:p>
        </w:tc>
        <w:tc>
          <w:tcPr>
            <w:tcW w:w="9222" w:type="dxa"/>
          </w:tcPr>
          <w:p w:rsidR="00AB0F4C" w:rsidRPr="00866271" w:rsidRDefault="004E2C93" w:rsidP="00AB0F4C">
            <w:pPr>
              <w:rPr>
                <w:rFonts w:ascii="Times New Roman" w:hAnsi="Times New Roman" w:cs="Times New Roman"/>
              </w:rPr>
            </w:pPr>
            <w:r w:rsidRPr="00866271">
              <w:rPr>
                <w:rFonts w:ascii="Times New Roman" w:hAnsi="Times New Roman" w:cs="Times New Roman"/>
              </w:rPr>
              <w:t>Select from the drop-down menu if the member’s stay was in an SMI Inpatient, SUD Inpatient, SUD Residential, or Other type of IMD.</w:t>
            </w:r>
          </w:p>
        </w:tc>
      </w:tr>
      <w:tr w:rsidR="003F19EA" w:rsidTr="6A794F7C">
        <w:trPr>
          <w:trHeight w:val="254"/>
        </w:trPr>
        <w:tc>
          <w:tcPr>
            <w:tcW w:w="4094" w:type="dxa"/>
          </w:tcPr>
          <w:p w:rsidR="00AB0F4C" w:rsidRPr="00866271" w:rsidRDefault="004E2C93" w:rsidP="00AB0F4C">
            <w:pPr>
              <w:rPr>
                <w:rFonts w:ascii="Times New Roman" w:hAnsi="Times New Roman" w:cs="Times New Roman"/>
                <w:b/>
              </w:rPr>
            </w:pPr>
            <w:r w:rsidRPr="00866271">
              <w:rPr>
                <w:rFonts w:ascii="Times New Roman" w:hAnsi="Times New Roman" w:cs="Times New Roman"/>
                <w:b/>
              </w:rPr>
              <w:t>Item 31</w:t>
            </w:r>
          </w:p>
        </w:tc>
        <w:tc>
          <w:tcPr>
            <w:tcW w:w="9222" w:type="dxa"/>
          </w:tcPr>
          <w:p w:rsidR="00AB0F4C" w:rsidRPr="00866271" w:rsidRDefault="004E2C93" w:rsidP="00AB0F4C">
            <w:pPr>
              <w:rPr>
                <w:rFonts w:ascii="Times New Roman" w:hAnsi="Times New Roman" w:cs="Times New Roman"/>
              </w:rPr>
            </w:pPr>
            <w:r w:rsidRPr="00866271">
              <w:rPr>
                <w:rFonts w:ascii="Times New Roman" w:hAnsi="Times New Roman" w:cs="Times New Roman"/>
              </w:rPr>
              <w:t>Enter the length (in days) of the member’s IMD stay.</w:t>
            </w:r>
          </w:p>
        </w:tc>
      </w:tr>
      <w:tr w:rsidR="003F19EA" w:rsidTr="6A794F7C">
        <w:trPr>
          <w:trHeight w:val="763"/>
        </w:trPr>
        <w:tc>
          <w:tcPr>
            <w:tcW w:w="4094" w:type="dxa"/>
          </w:tcPr>
          <w:p w:rsidR="00AB0F4C" w:rsidRPr="00866271" w:rsidRDefault="004E2C93" w:rsidP="00AB0F4C">
            <w:pPr>
              <w:rPr>
                <w:rFonts w:ascii="Times New Roman" w:hAnsi="Times New Roman" w:cs="Times New Roman"/>
                <w:b/>
              </w:rPr>
            </w:pPr>
            <w:r w:rsidRPr="00866271">
              <w:rPr>
                <w:rFonts w:ascii="Times New Roman" w:hAnsi="Times New Roman" w:cs="Times New Roman"/>
                <w:b/>
              </w:rPr>
              <w:t>Item 32</w:t>
            </w:r>
          </w:p>
        </w:tc>
        <w:tc>
          <w:tcPr>
            <w:tcW w:w="9222" w:type="dxa"/>
          </w:tcPr>
          <w:p w:rsidR="00AB0F4C" w:rsidRPr="00866271" w:rsidRDefault="004E2C93" w:rsidP="00AB0F4C">
            <w:pPr>
              <w:rPr>
                <w:rFonts w:ascii="Times New Roman" w:hAnsi="Times New Roman" w:cs="Times New Roman"/>
              </w:rPr>
            </w:pPr>
            <w:r w:rsidRPr="00866271">
              <w:rPr>
                <w:rFonts w:ascii="Times New Roman" w:hAnsi="Times New Roman" w:cs="Times New Roman"/>
              </w:rPr>
              <w:t>Enter the date the member was placed onto the SOF waiting list. You may obtain an exact or approximate date from the IMD or via a copy of the member’s court commitment document.  Use mm/dd/yy format.</w:t>
            </w:r>
          </w:p>
        </w:tc>
      </w:tr>
      <w:tr w:rsidR="003F19EA" w:rsidTr="6A794F7C">
        <w:trPr>
          <w:trHeight w:val="508"/>
        </w:trPr>
        <w:tc>
          <w:tcPr>
            <w:tcW w:w="4094" w:type="dxa"/>
          </w:tcPr>
          <w:p w:rsidR="00AB0F4C" w:rsidRPr="00866271" w:rsidRDefault="004E2C93" w:rsidP="00AB0F4C">
            <w:pPr>
              <w:rPr>
                <w:rFonts w:ascii="Times New Roman" w:hAnsi="Times New Roman" w:cs="Times New Roman"/>
                <w:b/>
              </w:rPr>
            </w:pPr>
            <w:r w:rsidRPr="00866271">
              <w:rPr>
                <w:rFonts w:ascii="Times New Roman" w:hAnsi="Times New Roman" w:cs="Times New Roman"/>
                <w:b/>
              </w:rPr>
              <w:t>Item 33</w:t>
            </w:r>
          </w:p>
        </w:tc>
        <w:tc>
          <w:tcPr>
            <w:tcW w:w="9222" w:type="dxa"/>
          </w:tcPr>
          <w:p w:rsidR="00AB0F4C" w:rsidRPr="00866271" w:rsidRDefault="004E2C93" w:rsidP="00AB0F4C">
            <w:pPr>
              <w:rPr>
                <w:rFonts w:ascii="Times New Roman" w:hAnsi="Times New Roman" w:cs="Times New Roman"/>
              </w:rPr>
            </w:pPr>
            <w:r w:rsidRPr="00866271">
              <w:rPr>
                <w:rFonts w:ascii="Times New Roman" w:hAnsi="Times New Roman" w:cs="Times New Roman"/>
              </w:rPr>
              <w:t>Enter the date the member was disenrolled from their MCE assignment, if applicable.</w:t>
            </w:r>
          </w:p>
        </w:tc>
      </w:tr>
    </w:tbl>
    <w:p w:rsidR="00B82F46" w:rsidRPr="00866271" w:rsidRDefault="00B82F46">
      <w:pPr>
        <w:rPr>
          <w:rFonts w:ascii="Times New Roman" w:hAnsi="Times New Roman" w:cs="Times New Roman"/>
        </w:rPr>
      </w:pPr>
    </w:p>
    <w:p w:rsidR="61270A97" w:rsidRDefault="61270A97">
      <w:r>
        <w:br w:type="page"/>
      </w:r>
    </w:p>
    <w:p w:rsidR="61270A97" w:rsidRDefault="61270A97" w:rsidP="61270A97">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B82F46" w:rsidRPr="00866271" w:rsidRDefault="004E2C93" w:rsidP="00B82F46">
            <w:pPr>
              <w:rPr>
                <w:rFonts w:ascii="Times New Roman" w:hAnsi="Times New Roman" w:cs="Times New Roman"/>
                <w:b/>
              </w:rPr>
            </w:pPr>
            <w:r w:rsidRPr="00866271">
              <w:rPr>
                <w:rFonts w:ascii="Times New Roman" w:hAnsi="Times New Roman" w:cs="Times New Roman"/>
                <w:b/>
              </w:rPr>
              <w:t>Report Number</w:t>
            </w:r>
          </w:p>
        </w:tc>
        <w:tc>
          <w:tcPr>
            <w:tcW w:w="9180" w:type="dxa"/>
          </w:tcPr>
          <w:p w:rsidR="00B82F46" w:rsidRPr="0077041F" w:rsidRDefault="004E2C93" w:rsidP="0077041F">
            <w:pPr>
              <w:pStyle w:val="Heading2"/>
              <w:rPr>
                <w:rFonts w:ascii="Times New Roman" w:hAnsi="Times New Roman" w:cs="Times New Roman"/>
                <w:b/>
                <w:bCs/>
                <w:color w:val="auto"/>
                <w:sz w:val="22"/>
                <w:szCs w:val="22"/>
              </w:rPr>
            </w:pPr>
            <w:bookmarkStart w:id="28" w:name="_Toc221521184"/>
            <w:r w:rsidRPr="6A794F7C">
              <w:rPr>
                <w:rFonts w:ascii="Times New Roman" w:hAnsi="Times New Roman" w:cs="Times New Roman"/>
                <w:b/>
                <w:bCs/>
                <w:color w:val="auto"/>
                <w:sz w:val="22"/>
                <w:szCs w:val="22"/>
              </w:rPr>
              <w:t>0505</w:t>
            </w:r>
            <w:r w:rsidR="0077041F" w:rsidRPr="6A794F7C">
              <w:rPr>
                <w:rFonts w:ascii="Times New Roman" w:hAnsi="Times New Roman" w:cs="Times New Roman"/>
                <w:b/>
                <w:bCs/>
                <w:color w:val="auto"/>
                <w:sz w:val="22"/>
                <w:szCs w:val="22"/>
              </w:rPr>
              <w:t>: Pharmacy Utilization Report</w:t>
            </w:r>
            <w:bookmarkEnd w:id="28"/>
          </w:p>
        </w:tc>
      </w:tr>
      <w:tr w:rsidR="003F19EA" w:rsidTr="6A794F7C">
        <w:tc>
          <w:tcPr>
            <w:tcW w:w="3415" w:type="dxa"/>
          </w:tcPr>
          <w:p w:rsidR="00B82F46" w:rsidRPr="00866271" w:rsidRDefault="004E2C93" w:rsidP="00B82F46">
            <w:pPr>
              <w:rPr>
                <w:rFonts w:ascii="Times New Roman" w:hAnsi="Times New Roman" w:cs="Times New Roman"/>
                <w:b/>
              </w:rPr>
            </w:pPr>
            <w:r w:rsidRPr="00866271">
              <w:rPr>
                <w:rFonts w:ascii="Times New Roman" w:hAnsi="Times New Roman" w:cs="Times New Roman"/>
                <w:b/>
              </w:rPr>
              <w:t>Report Title</w:t>
            </w:r>
          </w:p>
        </w:tc>
        <w:tc>
          <w:tcPr>
            <w:tcW w:w="9180" w:type="dxa"/>
          </w:tcPr>
          <w:p w:rsidR="00B82F46" w:rsidRPr="00866271" w:rsidRDefault="004E2C93" w:rsidP="00B82F46">
            <w:pPr>
              <w:rPr>
                <w:rFonts w:ascii="Times New Roman" w:hAnsi="Times New Roman" w:cs="Times New Roman"/>
                <w:b/>
              </w:rPr>
            </w:pPr>
            <w:r w:rsidRPr="00866271">
              <w:rPr>
                <w:rFonts w:ascii="Times New Roman" w:hAnsi="Times New Roman" w:cs="Times New Roman"/>
                <w:b/>
              </w:rPr>
              <w:t>Pharmacy Utilization Report</w:t>
            </w:r>
          </w:p>
        </w:tc>
      </w:tr>
      <w:tr w:rsidR="003F19EA" w:rsidTr="6A794F7C">
        <w:tc>
          <w:tcPr>
            <w:tcW w:w="3415" w:type="dxa"/>
          </w:tcPr>
          <w:p w:rsidR="00B82F46" w:rsidRPr="00866271" w:rsidRDefault="004E2C93" w:rsidP="00B82F46">
            <w:pPr>
              <w:rPr>
                <w:rFonts w:ascii="Times New Roman" w:hAnsi="Times New Roman" w:cs="Times New Roman"/>
                <w:b/>
              </w:rPr>
            </w:pPr>
            <w:r w:rsidRPr="00866271">
              <w:rPr>
                <w:rFonts w:ascii="Times New Roman" w:hAnsi="Times New Roman" w:cs="Times New Roman"/>
                <w:b/>
              </w:rPr>
              <w:t>Purpose</w:t>
            </w:r>
          </w:p>
        </w:tc>
        <w:tc>
          <w:tcPr>
            <w:tcW w:w="9180" w:type="dxa"/>
          </w:tcPr>
          <w:p w:rsidR="00B82F46" w:rsidRPr="00866271" w:rsidRDefault="004E2C93" w:rsidP="00B82F46">
            <w:pPr>
              <w:rPr>
                <w:rFonts w:ascii="Times New Roman" w:hAnsi="Times New Roman" w:cs="Times New Roman"/>
              </w:rPr>
            </w:pPr>
            <w:r w:rsidRPr="00866271">
              <w:rPr>
                <w:rFonts w:ascii="Times New Roman" w:hAnsi="Times New Roman" w:cs="Times New Roman"/>
              </w:rPr>
              <w:t>To identify MCE members’ pharmacy utilization and payments based on type of scripts.</w:t>
            </w:r>
          </w:p>
        </w:tc>
      </w:tr>
      <w:tr w:rsidR="003F19EA" w:rsidTr="6A794F7C">
        <w:tc>
          <w:tcPr>
            <w:tcW w:w="3415" w:type="dxa"/>
          </w:tcPr>
          <w:p w:rsidR="00B82F46" w:rsidRPr="00866271" w:rsidRDefault="004E2C93" w:rsidP="00B82F46">
            <w:pPr>
              <w:rPr>
                <w:rFonts w:ascii="Times New Roman" w:hAnsi="Times New Roman" w:cs="Times New Roman"/>
                <w:b/>
              </w:rPr>
            </w:pPr>
            <w:r w:rsidRPr="00866271">
              <w:rPr>
                <w:rFonts w:ascii="Times New Roman" w:hAnsi="Times New Roman" w:cs="Times New Roman"/>
                <w:b/>
              </w:rPr>
              <w:t>Format</w:t>
            </w:r>
          </w:p>
        </w:tc>
        <w:tc>
          <w:tcPr>
            <w:tcW w:w="9180" w:type="dxa"/>
          </w:tcPr>
          <w:p w:rsidR="00B82F46" w:rsidRPr="00866271" w:rsidRDefault="004E2C93" w:rsidP="00B82F46">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B82F46" w:rsidRPr="00866271" w:rsidRDefault="004E2C93" w:rsidP="00B82F46">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B82F46" w:rsidRPr="00866271" w:rsidRDefault="004E2C93" w:rsidP="00B82F46">
            <w:pPr>
              <w:rPr>
                <w:rFonts w:ascii="Times New Roman" w:hAnsi="Times New Roman" w:cs="Times New Roman"/>
              </w:rPr>
            </w:pPr>
            <w:r w:rsidRPr="00866271">
              <w:rPr>
                <w:rFonts w:ascii="Times New Roman" w:hAnsi="Times New Roman" w:cs="Times New Roman"/>
              </w:rPr>
              <w:t>Quarterly</w:t>
            </w:r>
          </w:p>
          <w:p w:rsidR="00E43C0D" w:rsidRPr="00866271" w:rsidRDefault="004E2C93" w:rsidP="00E43C0D">
            <w:pPr>
              <w:ind w:left="720"/>
              <w:rPr>
                <w:rFonts w:ascii="Times New Roman" w:hAnsi="Times New Roman" w:cs="Times New Roman"/>
              </w:rPr>
            </w:pPr>
            <w:r w:rsidRPr="00866271">
              <w:rPr>
                <w:rFonts w:ascii="Times New Roman" w:hAnsi="Times New Roman" w:cs="Times New Roman"/>
              </w:rPr>
              <w:t xml:space="preserve">For report due April 30:  Report on </w:t>
            </w:r>
            <w:r w:rsidR="003D4F24" w:rsidRPr="00866271">
              <w:rPr>
                <w:rFonts w:ascii="Times New Roman" w:hAnsi="Times New Roman" w:cs="Times New Roman"/>
              </w:rPr>
              <w:t>Pharmacy scripts paid</w:t>
            </w:r>
            <w:r w:rsidRPr="00866271">
              <w:rPr>
                <w:rFonts w:ascii="Times New Roman" w:hAnsi="Times New Roman" w:cs="Times New Roman"/>
              </w:rPr>
              <w:t xml:space="preserve"> from Oct 1 – Dec 31</w:t>
            </w:r>
          </w:p>
          <w:p w:rsidR="00E43C0D" w:rsidRPr="00866271" w:rsidRDefault="004E2C93" w:rsidP="00E43C0D">
            <w:pPr>
              <w:ind w:left="720"/>
              <w:rPr>
                <w:rFonts w:ascii="Times New Roman" w:hAnsi="Times New Roman" w:cs="Times New Roman"/>
              </w:rPr>
            </w:pPr>
            <w:r w:rsidRPr="00866271">
              <w:rPr>
                <w:rFonts w:ascii="Times New Roman" w:hAnsi="Times New Roman" w:cs="Times New Roman"/>
              </w:rPr>
              <w:t xml:space="preserve">For report due July 31:  Report on </w:t>
            </w:r>
            <w:r w:rsidR="003D4F24" w:rsidRPr="00866271">
              <w:rPr>
                <w:rFonts w:ascii="Times New Roman" w:hAnsi="Times New Roman" w:cs="Times New Roman"/>
              </w:rPr>
              <w:t>Pharmacy scripts paid</w:t>
            </w:r>
            <w:r w:rsidRPr="00866271">
              <w:rPr>
                <w:rFonts w:ascii="Times New Roman" w:hAnsi="Times New Roman" w:cs="Times New Roman"/>
              </w:rPr>
              <w:t xml:space="preserve"> from Jan 1 – Mar 31</w:t>
            </w:r>
          </w:p>
          <w:p w:rsidR="00E43C0D" w:rsidRPr="00866271" w:rsidRDefault="004E2C93" w:rsidP="00E43C0D">
            <w:pPr>
              <w:ind w:left="720"/>
              <w:rPr>
                <w:rFonts w:ascii="Times New Roman" w:hAnsi="Times New Roman" w:cs="Times New Roman"/>
              </w:rPr>
            </w:pPr>
            <w:r w:rsidRPr="00866271">
              <w:rPr>
                <w:rFonts w:ascii="Times New Roman" w:hAnsi="Times New Roman" w:cs="Times New Roman"/>
              </w:rPr>
              <w:t xml:space="preserve">For report due Oct 31:  Report on </w:t>
            </w:r>
            <w:r w:rsidR="003D4F24" w:rsidRPr="00866271">
              <w:rPr>
                <w:rFonts w:ascii="Times New Roman" w:hAnsi="Times New Roman" w:cs="Times New Roman"/>
              </w:rPr>
              <w:t>Pharmacy scripts paid</w:t>
            </w:r>
            <w:r w:rsidRPr="00866271">
              <w:rPr>
                <w:rFonts w:ascii="Times New Roman" w:hAnsi="Times New Roman" w:cs="Times New Roman"/>
              </w:rPr>
              <w:t xml:space="preserve"> from April 1 – June 30</w:t>
            </w:r>
          </w:p>
          <w:p w:rsidR="00E43C0D" w:rsidRPr="00866271" w:rsidRDefault="004E2C93" w:rsidP="00E43C0D">
            <w:pPr>
              <w:ind w:left="720"/>
              <w:rPr>
                <w:rFonts w:ascii="Times New Roman" w:hAnsi="Times New Roman" w:cs="Times New Roman"/>
              </w:rPr>
            </w:pPr>
            <w:r w:rsidRPr="00866271">
              <w:rPr>
                <w:rFonts w:ascii="Times New Roman" w:hAnsi="Times New Roman" w:cs="Times New Roman"/>
              </w:rPr>
              <w:t xml:space="preserve">For report due Jan 31:  Report on </w:t>
            </w:r>
            <w:r w:rsidR="003D4F24" w:rsidRPr="00866271">
              <w:rPr>
                <w:rFonts w:ascii="Times New Roman" w:hAnsi="Times New Roman" w:cs="Times New Roman"/>
              </w:rPr>
              <w:t>Pharmacy scripts paid</w:t>
            </w:r>
            <w:r w:rsidRPr="00866271">
              <w:rPr>
                <w:rFonts w:ascii="Times New Roman" w:hAnsi="Times New Roman" w:cs="Times New Roman"/>
              </w:rPr>
              <w:t xml:space="preserve"> from July 1 – Sept 30</w:t>
            </w:r>
            <w:r w:rsidR="003E53B0" w:rsidRPr="003E53B0">
              <w:rPr>
                <w:rFonts w:ascii="Times New Roman" w:hAnsi="Times New Roman" w:cs="Times New Roman"/>
              </w:rPr>
              <w:t xml:space="preserve">; note </w:t>
            </w:r>
            <w:r w:rsidR="003E53B0">
              <w:rPr>
                <w:rFonts w:ascii="Times New Roman" w:hAnsi="Times New Roman" w:cs="Times New Roman"/>
              </w:rPr>
              <w:t>01</w:t>
            </w:r>
            <w:r w:rsidR="003E53B0" w:rsidRPr="003E53B0">
              <w:rPr>
                <w:rFonts w:ascii="Times New Roman" w:hAnsi="Times New Roman" w:cs="Times New Roman"/>
              </w:rPr>
              <w:t>/31/202</w:t>
            </w:r>
            <w:r w:rsidR="003E53B0">
              <w:rPr>
                <w:rFonts w:ascii="Times New Roman" w:hAnsi="Times New Roman" w:cs="Times New Roman"/>
              </w:rPr>
              <w:t>5</w:t>
            </w:r>
            <w:r w:rsidR="003E53B0" w:rsidRPr="003E53B0">
              <w:rPr>
                <w:rFonts w:ascii="Times New Roman" w:hAnsi="Times New Roman" w:cs="Times New Roman"/>
              </w:rPr>
              <w:t xml:space="preserve"> will be the first submission date, then submission schedule will resume according to schedule outlined in this section</w:t>
            </w:r>
          </w:p>
          <w:p w:rsidR="00E43C0D" w:rsidRPr="00866271" w:rsidRDefault="00E43C0D" w:rsidP="00B82F46">
            <w:pPr>
              <w:rPr>
                <w:rFonts w:ascii="Times New Roman" w:hAnsi="Times New Roman" w:cs="Times New Roman"/>
              </w:rPr>
            </w:pPr>
          </w:p>
        </w:tc>
      </w:tr>
      <w:tr w:rsidR="003F19EA" w:rsidTr="6A794F7C">
        <w:tc>
          <w:tcPr>
            <w:tcW w:w="3415" w:type="dxa"/>
          </w:tcPr>
          <w:p w:rsidR="00B82F46" w:rsidRPr="00866271" w:rsidRDefault="004E2C93" w:rsidP="00B82F46">
            <w:pPr>
              <w:rPr>
                <w:rFonts w:ascii="Times New Roman" w:hAnsi="Times New Roman" w:cs="Times New Roman"/>
                <w:b/>
              </w:rPr>
            </w:pPr>
            <w:r w:rsidRPr="00866271">
              <w:rPr>
                <w:rFonts w:ascii="Times New Roman" w:hAnsi="Times New Roman" w:cs="Times New Roman"/>
                <w:b/>
              </w:rPr>
              <w:t>Claims Lag?</w:t>
            </w:r>
          </w:p>
        </w:tc>
        <w:tc>
          <w:tcPr>
            <w:tcW w:w="9180" w:type="dxa"/>
          </w:tcPr>
          <w:p w:rsidR="00B82F46" w:rsidRPr="00866271" w:rsidRDefault="004E2C93" w:rsidP="00B82F46">
            <w:pPr>
              <w:rPr>
                <w:rFonts w:ascii="Times New Roman" w:hAnsi="Times New Roman" w:cs="Times New Roman"/>
              </w:rPr>
            </w:pPr>
            <w:r w:rsidRPr="00866271">
              <w:rPr>
                <w:rFonts w:ascii="Times New Roman" w:hAnsi="Times New Roman" w:cs="Times New Roman"/>
              </w:rPr>
              <w:t>Yes, 90 days following the anchor date (last day) of the reporting period</w:t>
            </w:r>
          </w:p>
        </w:tc>
      </w:tr>
      <w:tr w:rsidR="003F19EA" w:rsidTr="6A794F7C">
        <w:tc>
          <w:tcPr>
            <w:tcW w:w="3415" w:type="dxa"/>
          </w:tcPr>
          <w:p w:rsidR="003C17CC" w:rsidRPr="00866271" w:rsidRDefault="004E2C93" w:rsidP="003C17CC">
            <w:pPr>
              <w:rPr>
                <w:rFonts w:ascii="Times New Roman" w:hAnsi="Times New Roman" w:cs="Times New Roman"/>
                <w:b/>
              </w:rPr>
            </w:pPr>
            <w:r>
              <w:rPr>
                <w:rFonts w:ascii="Times New Roman" w:hAnsi="Times New Roman" w:cs="Times New Roman"/>
                <w:b/>
              </w:rPr>
              <w:t>Population(s)</w:t>
            </w:r>
          </w:p>
        </w:tc>
        <w:tc>
          <w:tcPr>
            <w:tcW w:w="9180" w:type="dxa"/>
          </w:tcPr>
          <w:p w:rsidR="003C17CC" w:rsidRPr="00866271" w:rsidRDefault="747FDE09" w:rsidP="003C17CC">
            <w:pPr>
              <w:rPr>
                <w:rFonts w:ascii="Times New Roman" w:hAnsi="Times New Roman" w:cs="Times New Roman"/>
              </w:rPr>
            </w:pPr>
            <w:r w:rsidRPr="009F8D06">
              <w:rPr>
                <w:rFonts w:ascii="Times New Roman" w:hAnsi="Times New Roman" w:cs="Times New Roman"/>
              </w:rPr>
              <w:t xml:space="preserve"> </w:t>
            </w:r>
            <w:r w:rsidR="00DFB9F8" w:rsidRPr="009F8D06">
              <w:rPr>
                <w:rFonts w:ascii="Times New Roman" w:hAnsi="Times New Roman" w:cs="Times New Roman"/>
              </w:rPr>
              <w:t>PathWays</w:t>
            </w:r>
          </w:p>
        </w:tc>
      </w:tr>
      <w:tr w:rsidR="003F19EA" w:rsidTr="6A794F7C">
        <w:tc>
          <w:tcPr>
            <w:tcW w:w="3415" w:type="dxa"/>
          </w:tcPr>
          <w:p w:rsidR="003C17CC" w:rsidRPr="00866271" w:rsidRDefault="004E2C93">
            <w:pPr>
              <w:rPr>
                <w:rFonts w:ascii="Times New Roman" w:hAnsi="Times New Roman" w:cs="Times New Roman"/>
                <w:b/>
                <w:bCs/>
              </w:rPr>
            </w:pPr>
            <w:r w:rsidRPr="5E0C66A6">
              <w:rPr>
                <w:rFonts w:ascii="Times New Roman" w:hAnsi="Times New Roman" w:cs="Times New Roman"/>
                <w:b/>
                <w:bCs/>
              </w:rPr>
              <w:t>Data to be Reported Each Submission</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This is a point-in-time report. Data for the new quarter should be reported with each subsequent quarter’s submission.</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Specifications Used to Guide Definition</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Each MCE should use its own mapping of drugs to its Preferred Drug List to segregate the claims reported in Items 4/5 and Items 11/12.</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1</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Enter the total member months for all members enrolled with the MCE during the reporting period.</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2</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Among the members in Item 1, enter the total count of members with at least one paid pharmacy claim during the reporting period.</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3</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 xml:space="preserve">Enter the total number of paid pharmacy claims in the reporting period. It is possible that a claim may have been adjudicated in one quarter but paid in a different quarter. Use the payment date, not the adjudication date, as the anchor date to count paid pharmacy claims. </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4</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Among the paid claims in Item 3, enter the total paid claims that represent scripts on the MCE’s Preferred Drug List.</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5</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Among the paid claims in Item 3, enter the total paid claims that represent scripts not on the MCE’s Preferred Drug List.</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6</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Among the paid claims in Item 3, enter the total paid claims that represent scripts defined as generic drugs.</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7</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Among the paid claims in Item 3, enter the total paid claims that represent scripts defined as non-generic drugs.</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8</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This is a validation field. It checks that the sum of claims reported in Items 4 and 5 equal the value shown in Item 3.</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9</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This is a validation field. It checks that the sum of claims reported in Items 6 and 7 equal the value shown in Item 3.</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10</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Enter the total payments made by the MCE for the paid claims reported in Item 3.</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11</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Enter the total payments made by the MCE for the paid claims reported in Item 4.</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12</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Enter the total payments made by the MCE for the paid claims reported in Item 5.</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13</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Enter the total payments made by the MCE for the paid claims reported in Item 6.</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14</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Enter the total payments made by the MCE for the paid claims reported in Item 7.</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15</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This is a validation field. It checks that the sum of expenditures reported in Items 11 and 12 equal the value shown in Item 10.</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16</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This is a validation field. It checks that the sum of expenditures reported in Items 13 and 14 equal the value shown in Item 10.</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17</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This is a calculated field. Item 3 divided by Item 1.</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18</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This is a calculated field. Item 3 divided by Item 2.</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19</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This is a calculated field. Item 10 divided by Item 2.</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20</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This is a calculated field. Item 13 divided by Item 2.</w:t>
            </w:r>
          </w:p>
        </w:tc>
      </w:tr>
    </w:tbl>
    <w:p w:rsidR="003E15A9" w:rsidRPr="00866271" w:rsidRDefault="003E15A9" w:rsidP="00542447">
      <w:pPr>
        <w:spacing w:after="0" w:line="240" w:lineRule="auto"/>
        <w:rPr>
          <w:rFonts w:ascii="Times New Roman" w:hAnsi="Times New Roman" w:cs="Times New Roman"/>
        </w:rPr>
      </w:pPr>
    </w:p>
    <w:p w:rsidR="00B82F46" w:rsidRPr="00866271" w:rsidRDefault="00B82F46" w:rsidP="003E15A9">
      <w:pPr>
        <w:rPr>
          <w:rFonts w:ascii="Times New Roman" w:hAnsi="Times New Roman" w:cs="Times New Roman"/>
        </w:rPr>
      </w:pPr>
    </w:p>
    <w:p w:rsidR="00E608B4" w:rsidRDefault="00E608B4" w:rsidP="003E15A9">
      <w:pPr>
        <w:rPr>
          <w:rFonts w:ascii="Times New Roman" w:hAnsi="Times New Roman" w:cs="Times New Roman"/>
        </w:rPr>
      </w:pPr>
    </w:p>
    <w:p w:rsidR="00E608B4" w:rsidRDefault="00E608B4" w:rsidP="003E15A9">
      <w:pPr>
        <w:rPr>
          <w:rFonts w:ascii="Times New Roman" w:hAnsi="Times New Roman" w:cs="Times New Roman"/>
        </w:rPr>
      </w:pPr>
    </w:p>
    <w:p w:rsidR="00E608B4" w:rsidRDefault="00E608B4" w:rsidP="003E15A9">
      <w:pPr>
        <w:rPr>
          <w:rFonts w:ascii="Times New Roman" w:hAnsi="Times New Roman" w:cs="Times New Roman"/>
        </w:rPr>
      </w:pPr>
    </w:p>
    <w:p w:rsidR="00E608B4" w:rsidRDefault="00E608B4" w:rsidP="003E15A9">
      <w:pPr>
        <w:rPr>
          <w:rFonts w:ascii="Times New Roman" w:hAnsi="Times New Roman" w:cs="Times New Roman"/>
        </w:rPr>
      </w:pPr>
    </w:p>
    <w:p w:rsidR="00E608B4" w:rsidRDefault="00E608B4" w:rsidP="003E15A9">
      <w:pPr>
        <w:rPr>
          <w:rFonts w:ascii="Times New Roman" w:hAnsi="Times New Roman" w:cs="Times New Roman"/>
        </w:rPr>
      </w:pPr>
    </w:p>
    <w:p w:rsidR="00E608B4" w:rsidRDefault="00E608B4" w:rsidP="003E15A9">
      <w:pPr>
        <w:rPr>
          <w:rFonts w:ascii="Times New Roman" w:hAnsi="Times New Roman" w:cs="Times New Roman"/>
        </w:rPr>
      </w:pPr>
    </w:p>
    <w:p w:rsidR="00E608B4" w:rsidRDefault="00E608B4" w:rsidP="003E15A9">
      <w:pPr>
        <w:rPr>
          <w:rFonts w:ascii="Times New Roman" w:hAnsi="Times New Roman" w:cs="Times New Roman"/>
        </w:rPr>
      </w:pPr>
    </w:p>
    <w:p w:rsidR="00E608B4" w:rsidRPr="00866271" w:rsidRDefault="00E608B4" w:rsidP="003E15A9">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B82F46" w:rsidRPr="00866271" w:rsidRDefault="004E2C93" w:rsidP="00B82F46">
            <w:pPr>
              <w:rPr>
                <w:rFonts w:ascii="Times New Roman" w:hAnsi="Times New Roman" w:cs="Times New Roman"/>
                <w:b/>
              </w:rPr>
            </w:pPr>
            <w:r w:rsidRPr="00866271">
              <w:rPr>
                <w:rFonts w:ascii="Times New Roman" w:hAnsi="Times New Roman" w:cs="Times New Roman"/>
                <w:b/>
              </w:rPr>
              <w:t>Report Number</w:t>
            </w:r>
          </w:p>
        </w:tc>
        <w:tc>
          <w:tcPr>
            <w:tcW w:w="9180" w:type="dxa"/>
          </w:tcPr>
          <w:p w:rsidR="00B82F46" w:rsidRPr="0077041F" w:rsidRDefault="004E2C93" w:rsidP="0077041F">
            <w:pPr>
              <w:pStyle w:val="Heading2"/>
              <w:rPr>
                <w:rFonts w:ascii="Times New Roman" w:hAnsi="Times New Roman" w:cs="Times New Roman"/>
                <w:b/>
                <w:bCs/>
              </w:rPr>
            </w:pPr>
            <w:bookmarkStart w:id="29" w:name="_Toc221521185"/>
            <w:r w:rsidRPr="6A794F7C">
              <w:rPr>
                <w:rFonts w:ascii="Times New Roman" w:hAnsi="Times New Roman" w:cs="Times New Roman"/>
                <w:b/>
                <w:bCs/>
                <w:color w:val="auto"/>
                <w:sz w:val="22"/>
                <w:szCs w:val="22"/>
              </w:rPr>
              <w:t>0506</w:t>
            </w:r>
            <w:r w:rsidR="0077041F" w:rsidRPr="6A794F7C">
              <w:rPr>
                <w:rFonts w:ascii="Times New Roman" w:hAnsi="Times New Roman" w:cs="Times New Roman"/>
                <w:b/>
                <w:bCs/>
                <w:color w:val="auto"/>
                <w:sz w:val="22"/>
                <w:szCs w:val="22"/>
              </w:rPr>
              <w:t>: Pharmacy Audit Report</w:t>
            </w:r>
            <w:bookmarkEnd w:id="29"/>
          </w:p>
        </w:tc>
      </w:tr>
      <w:tr w:rsidR="003F19EA" w:rsidTr="6A794F7C">
        <w:tc>
          <w:tcPr>
            <w:tcW w:w="3415" w:type="dxa"/>
          </w:tcPr>
          <w:p w:rsidR="00B82F46" w:rsidRPr="00866271" w:rsidRDefault="004E2C93" w:rsidP="00B82F46">
            <w:pPr>
              <w:rPr>
                <w:rFonts w:ascii="Times New Roman" w:hAnsi="Times New Roman" w:cs="Times New Roman"/>
                <w:b/>
              </w:rPr>
            </w:pPr>
            <w:r w:rsidRPr="00866271">
              <w:rPr>
                <w:rFonts w:ascii="Times New Roman" w:hAnsi="Times New Roman" w:cs="Times New Roman"/>
                <w:b/>
              </w:rPr>
              <w:t>Report Title</w:t>
            </w:r>
          </w:p>
        </w:tc>
        <w:tc>
          <w:tcPr>
            <w:tcW w:w="9180" w:type="dxa"/>
          </w:tcPr>
          <w:p w:rsidR="00B82F46" w:rsidRPr="00866271" w:rsidRDefault="004E2C93" w:rsidP="00B82F46">
            <w:pPr>
              <w:rPr>
                <w:rFonts w:ascii="Times New Roman" w:hAnsi="Times New Roman" w:cs="Times New Roman"/>
                <w:b/>
              </w:rPr>
            </w:pPr>
            <w:r w:rsidRPr="00866271">
              <w:rPr>
                <w:rFonts w:ascii="Times New Roman" w:hAnsi="Times New Roman" w:cs="Times New Roman"/>
                <w:b/>
              </w:rPr>
              <w:t>Pharmacy Audit Report</w:t>
            </w:r>
          </w:p>
        </w:tc>
      </w:tr>
      <w:tr w:rsidR="003F19EA" w:rsidTr="6A794F7C">
        <w:tc>
          <w:tcPr>
            <w:tcW w:w="3415" w:type="dxa"/>
          </w:tcPr>
          <w:p w:rsidR="00B82F46" w:rsidRPr="00866271" w:rsidRDefault="004E2C93" w:rsidP="00B82F46">
            <w:pPr>
              <w:rPr>
                <w:rFonts w:ascii="Times New Roman" w:hAnsi="Times New Roman" w:cs="Times New Roman"/>
                <w:b/>
              </w:rPr>
            </w:pPr>
            <w:r w:rsidRPr="00866271">
              <w:rPr>
                <w:rFonts w:ascii="Times New Roman" w:hAnsi="Times New Roman" w:cs="Times New Roman"/>
                <w:b/>
              </w:rPr>
              <w:t>Purpose</w:t>
            </w:r>
          </w:p>
        </w:tc>
        <w:tc>
          <w:tcPr>
            <w:tcW w:w="9180" w:type="dxa"/>
          </w:tcPr>
          <w:p w:rsidR="00B82F46" w:rsidRPr="00866271" w:rsidRDefault="004E2C93" w:rsidP="00B82F46">
            <w:pPr>
              <w:rPr>
                <w:rFonts w:ascii="Times New Roman" w:hAnsi="Times New Roman" w:cs="Times New Roman"/>
              </w:rPr>
            </w:pPr>
            <w:r w:rsidRPr="00866271">
              <w:rPr>
                <w:rFonts w:ascii="Times New Roman" w:hAnsi="Times New Roman" w:cs="Times New Roman"/>
              </w:rPr>
              <w:t>To monitor compliance of participating pharmacies with the Pharmacy Benefit Manager (PBM) contract.</w:t>
            </w:r>
          </w:p>
        </w:tc>
      </w:tr>
      <w:tr w:rsidR="003F19EA" w:rsidTr="6A794F7C">
        <w:tc>
          <w:tcPr>
            <w:tcW w:w="3415" w:type="dxa"/>
          </w:tcPr>
          <w:p w:rsidR="00B82F46" w:rsidRPr="00866271" w:rsidRDefault="004E2C93" w:rsidP="00B82F46">
            <w:pPr>
              <w:rPr>
                <w:rFonts w:ascii="Times New Roman" w:hAnsi="Times New Roman" w:cs="Times New Roman"/>
                <w:b/>
              </w:rPr>
            </w:pPr>
            <w:r w:rsidRPr="00866271">
              <w:rPr>
                <w:rFonts w:ascii="Times New Roman" w:hAnsi="Times New Roman" w:cs="Times New Roman"/>
                <w:b/>
              </w:rPr>
              <w:t>Format</w:t>
            </w:r>
          </w:p>
        </w:tc>
        <w:tc>
          <w:tcPr>
            <w:tcW w:w="9180" w:type="dxa"/>
          </w:tcPr>
          <w:p w:rsidR="00B82F46" w:rsidRPr="00866271" w:rsidRDefault="004E2C93" w:rsidP="00B82F46">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B82F46" w:rsidRPr="00866271" w:rsidRDefault="004E2C93" w:rsidP="00B82F46">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B82F46" w:rsidRPr="00866271" w:rsidRDefault="004E2C93" w:rsidP="00B82F46">
            <w:pPr>
              <w:rPr>
                <w:rFonts w:ascii="Times New Roman" w:hAnsi="Times New Roman" w:cs="Times New Roman"/>
              </w:rPr>
            </w:pPr>
            <w:r w:rsidRPr="00866271">
              <w:rPr>
                <w:rFonts w:ascii="Times New Roman" w:hAnsi="Times New Roman" w:cs="Times New Roman"/>
              </w:rPr>
              <w:t>Quarterly</w:t>
            </w:r>
          </w:p>
          <w:p w:rsidR="003D4F24" w:rsidRPr="00866271" w:rsidRDefault="004E2C93" w:rsidP="003D4F24">
            <w:pPr>
              <w:ind w:left="720"/>
              <w:rPr>
                <w:rFonts w:ascii="Times New Roman" w:hAnsi="Times New Roman" w:cs="Times New Roman"/>
              </w:rPr>
            </w:pPr>
            <w:r w:rsidRPr="00866271">
              <w:rPr>
                <w:rFonts w:ascii="Times New Roman" w:hAnsi="Times New Roman" w:cs="Times New Roman"/>
              </w:rPr>
              <w:t>For submissions April 30:  Include audits closed in the period Jan 1 – Mar 31</w:t>
            </w:r>
          </w:p>
          <w:p w:rsidR="003D4F24" w:rsidRPr="00866271" w:rsidRDefault="004E2C93" w:rsidP="003D4F24">
            <w:pPr>
              <w:ind w:left="720"/>
              <w:rPr>
                <w:rFonts w:ascii="Times New Roman" w:hAnsi="Times New Roman" w:cs="Times New Roman"/>
              </w:rPr>
            </w:pPr>
            <w:r w:rsidRPr="00866271">
              <w:rPr>
                <w:rFonts w:ascii="Times New Roman" w:hAnsi="Times New Roman" w:cs="Times New Roman"/>
              </w:rPr>
              <w:t>For submissions July 31:  Include audits closed in the period Apr 1 – June 30</w:t>
            </w:r>
          </w:p>
          <w:p w:rsidR="003D4F24" w:rsidRPr="00866271" w:rsidRDefault="004E2C93" w:rsidP="003D4F24">
            <w:pPr>
              <w:ind w:left="720"/>
              <w:rPr>
                <w:rFonts w:ascii="Times New Roman" w:hAnsi="Times New Roman" w:cs="Times New Roman"/>
              </w:rPr>
            </w:pPr>
            <w:r w:rsidRPr="00866271">
              <w:rPr>
                <w:rFonts w:ascii="Times New Roman" w:hAnsi="Times New Roman" w:cs="Times New Roman"/>
              </w:rPr>
              <w:t>For submissions Oct 31:  Include audits closed in the period July 1 – Sept 30</w:t>
            </w:r>
          </w:p>
          <w:p w:rsidR="003D4F24" w:rsidRPr="00866271" w:rsidRDefault="004E2C93" w:rsidP="003D4F24">
            <w:pPr>
              <w:ind w:left="720"/>
              <w:rPr>
                <w:rFonts w:ascii="Times New Roman" w:hAnsi="Times New Roman" w:cs="Times New Roman"/>
              </w:rPr>
            </w:pPr>
            <w:r w:rsidRPr="00866271">
              <w:rPr>
                <w:rFonts w:ascii="Times New Roman" w:hAnsi="Times New Roman" w:cs="Times New Roman"/>
              </w:rPr>
              <w:t>For submissions Jan 31:  Include audits closed in the period Oct 1 – Dec 31</w:t>
            </w:r>
          </w:p>
          <w:p w:rsidR="003D4F24" w:rsidRPr="00866271" w:rsidRDefault="003D4F24" w:rsidP="00B82F46">
            <w:pPr>
              <w:rPr>
                <w:rFonts w:ascii="Times New Roman" w:hAnsi="Times New Roman" w:cs="Times New Roman"/>
              </w:rPr>
            </w:pPr>
          </w:p>
        </w:tc>
      </w:tr>
      <w:tr w:rsidR="003F19EA" w:rsidTr="6A794F7C">
        <w:tc>
          <w:tcPr>
            <w:tcW w:w="3415" w:type="dxa"/>
          </w:tcPr>
          <w:p w:rsidR="00B82F46" w:rsidRPr="00866271" w:rsidRDefault="004E2C93" w:rsidP="00B82F46">
            <w:pPr>
              <w:rPr>
                <w:rFonts w:ascii="Times New Roman" w:hAnsi="Times New Roman" w:cs="Times New Roman"/>
                <w:b/>
              </w:rPr>
            </w:pPr>
            <w:r w:rsidRPr="00866271">
              <w:rPr>
                <w:rFonts w:ascii="Times New Roman" w:hAnsi="Times New Roman" w:cs="Times New Roman"/>
                <w:b/>
              </w:rPr>
              <w:t>Claims Lag?</w:t>
            </w:r>
          </w:p>
        </w:tc>
        <w:tc>
          <w:tcPr>
            <w:tcW w:w="9180" w:type="dxa"/>
          </w:tcPr>
          <w:p w:rsidR="00B82F46" w:rsidRPr="00866271" w:rsidRDefault="004E2C93" w:rsidP="00B82F46">
            <w:pPr>
              <w:rPr>
                <w:rFonts w:ascii="Times New Roman" w:hAnsi="Times New Roman" w:cs="Times New Roman"/>
              </w:rPr>
            </w:pPr>
            <w:r w:rsidRPr="00866271">
              <w:rPr>
                <w:rFonts w:ascii="Times New Roman" w:hAnsi="Times New Roman" w:cs="Times New Roman"/>
              </w:rPr>
              <w:t>No</w:t>
            </w:r>
          </w:p>
        </w:tc>
      </w:tr>
      <w:tr w:rsidR="003F19EA" w:rsidTr="6A794F7C">
        <w:tc>
          <w:tcPr>
            <w:tcW w:w="3415" w:type="dxa"/>
          </w:tcPr>
          <w:p w:rsidR="003C17CC" w:rsidRPr="00866271" w:rsidRDefault="004E2C93" w:rsidP="003C17CC">
            <w:pPr>
              <w:rPr>
                <w:rFonts w:ascii="Times New Roman" w:hAnsi="Times New Roman" w:cs="Times New Roman"/>
                <w:b/>
              </w:rPr>
            </w:pPr>
            <w:r>
              <w:rPr>
                <w:rFonts w:ascii="Times New Roman" w:hAnsi="Times New Roman" w:cs="Times New Roman"/>
                <w:b/>
              </w:rPr>
              <w:t>Population(s)</w:t>
            </w:r>
          </w:p>
        </w:tc>
        <w:tc>
          <w:tcPr>
            <w:tcW w:w="9180" w:type="dxa"/>
          </w:tcPr>
          <w:p w:rsidR="003C17CC" w:rsidRPr="00866271" w:rsidRDefault="5B9FEEFC" w:rsidP="003C17CC">
            <w:pPr>
              <w:rPr>
                <w:rFonts w:ascii="Times New Roman" w:hAnsi="Times New Roman" w:cs="Times New Roman"/>
              </w:rPr>
            </w:pPr>
            <w:r w:rsidRPr="009F8D06">
              <w:rPr>
                <w:rFonts w:ascii="Times New Roman" w:hAnsi="Times New Roman" w:cs="Times New Roman"/>
              </w:rPr>
              <w:t xml:space="preserve"> PathWays</w:t>
            </w:r>
          </w:p>
        </w:tc>
      </w:tr>
      <w:tr w:rsidR="003F19EA" w:rsidTr="6A794F7C">
        <w:tc>
          <w:tcPr>
            <w:tcW w:w="3415" w:type="dxa"/>
          </w:tcPr>
          <w:p w:rsidR="003C17CC" w:rsidRPr="00866271" w:rsidRDefault="004E2C93">
            <w:pPr>
              <w:rPr>
                <w:rFonts w:ascii="Times New Roman" w:hAnsi="Times New Roman" w:cs="Times New Roman"/>
                <w:b/>
                <w:bCs/>
              </w:rPr>
            </w:pPr>
            <w:r w:rsidRPr="009F8D06">
              <w:rPr>
                <w:rFonts w:ascii="Times New Roman" w:hAnsi="Times New Roman" w:cs="Times New Roman"/>
                <w:b/>
                <w:bCs/>
              </w:rPr>
              <w:t>Data to be Reported Each Submission</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This is a point-in-time report. Data is reported for the activity in a single quarter. The provider audits that are reported in the quarter are anchored by the audit close date. In other words, if an audit crosses two quarters, do not include in the information on two quarterly reports. Rather, wait and report all activity in the quarter that the audit was closed.</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Specifications Used to Guide Definition</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If a provider was audited for more than one NDC, then list the provider NPI on multiple rows in the report. Each NPI/NDC combination should be reported on its own row.</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1</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Enter the NPI of the provider being audited.</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2</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Enter the name of the provider being audited.</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3</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Enter the start date of the audit in mm/dd/yy format. The start date may be in a prior reporting period.</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4</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Enter the end date of the audit in mm/dd/yy format. The end date must be in the current reporting period.</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5</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Enter the number of claims reviewed for the specific NPI/NDC combination.</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6</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Select from the drop-down list if this was a desk or field audit.</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7</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Select from the drop-down list Yes or No if the MCE intends to recoup dollars from the provider.</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8</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Enter the NDC number of the type of drug reviewed.</w:t>
            </w:r>
          </w:p>
        </w:tc>
      </w:tr>
      <w:tr w:rsidR="003F19EA" w:rsidTr="6A794F7C">
        <w:tc>
          <w:tcPr>
            <w:tcW w:w="3415" w:type="dxa"/>
          </w:tcPr>
          <w:p w:rsidR="003C17CC" w:rsidRPr="00866271" w:rsidRDefault="004E2C93" w:rsidP="003C17CC">
            <w:pPr>
              <w:rPr>
                <w:rFonts w:ascii="Times New Roman" w:hAnsi="Times New Roman" w:cs="Times New Roman"/>
                <w:b/>
              </w:rPr>
            </w:pPr>
            <w:r w:rsidRPr="00866271">
              <w:rPr>
                <w:rFonts w:ascii="Times New Roman" w:hAnsi="Times New Roman" w:cs="Times New Roman"/>
                <w:b/>
              </w:rPr>
              <w:t>Item 9</w:t>
            </w:r>
          </w:p>
        </w:tc>
        <w:tc>
          <w:tcPr>
            <w:tcW w:w="9180" w:type="dxa"/>
          </w:tcPr>
          <w:p w:rsidR="003C17CC" w:rsidRPr="00866271" w:rsidRDefault="004E2C93" w:rsidP="003C17CC">
            <w:pPr>
              <w:rPr>
                <w:rFonts w:ascii="Times New Roman" w:hAnsi="Times New Roman" w:cs="Times New Roman"/>
              </w:rPr>
            </w:pPr>
            <w:r w:rsidRPr="00866271">
              <w:rPr>
                <w:rFonts w:ascii="Times New Roman" w:hAnsi="Times New Roman" w:cs="Times New Roman"/>
              </w:rPr>
              <w:t>Enter the name of the type of drug reviewed.</w:t>
            </w:r>
          </w:p>
        </w:tc>
      </w:tr>
    </w:tbl>
    <w:p w:rsidR="00B82F46" w:rsidRPr="00866271" w:rsidRDefault="004E2C93">
      <w:pPr>
        <w:rPr>
          <w:rFonts w:ascii="Times New Roman" w:hAnsi="Times New Roman" w:cs="Times New Roman"/>
        </w:rPr>
      </w:pPr>
      <w:r w:rsidRPr="026914F5">
        <w:rPr>
          <w:rFonts w:ascii="Times New Roman" w:hAnsi="Times New Roman" w:cs="Times New Roman"/>
        </w:rPr>
        <w:br w:type="page"/>
      </w:r>
    </w:p>
    <w:p w:rsidR="026914F5" w:rsidRDefault="026914F5"/>
    <w:tbl>
      <w:tblPr>
        <w:tblStyle w:val="TableGrid"/>
        <w:tblW w:w="0" w:type="auto"/>
        <w:tblInd w:w="135" w:type="dxa"/>
        <w:tblLook w:val="04A0" w:firstRow="1" w:lastRow="0" w:firstColumn="1" w:lastColumn="0" w:noHBand="0" w:noVBand="1"/>
      </w:tblPr>
      <w:tblGrid>
        <w:gridCol w:w="3415"/>
        <w:gridCol w:w="9180"/>
      </w:tblGrid>
      <w:tr w:rsidR="61270A97" w:rsidTr="77699C16">
        <w:trPr>
          <w:trHeight w:val="300"/>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b/>
                <w:bCs/>
              </w:rPr>
              <w:t>Report Number</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1E72558E">
            <w:pPr>
              <w:pStyle w:val="Heading2"/>
              <w:rPr>
                <w:rFonts w:ascii="Times New Roman" w:eastAsia="Times New Roman" w:hAnsi="Times New Roman" w:cs="Times New Roman"/>
                <w:b/>
                <w:bCs/>
                <w:sz w:val="22"/>
                <w:szCs w:val="22"/>
              </w:rPr>
            </w:pPr>
            <w:bookmarkStart w:id="30" w:name="_Toc221521186"/>
            <w:r w:rsidRPr="337512A9">
              <w:rPr>
                <w:rFonts w:ascii="Times New Roman" w:eastAsia="Times New Roman" w:hAnsi="Times New Roman" w:cs="Times New Roman"/>
                <w:b/>
                <w:bCs/>
                <w:sz w:val="22"/>
                <w:szCs w:val="22"/>
              </w:rPr>
              <w:t>0508: HCBS Utilization Report</w:t>
            </w:r>
            <w:bookmarkEnd w:id="30"/>
          </w:p>
        </w:tc>
      </w:tr>
      <w:tr w:rsidR="61270A97" w:rsidTr="77699C16">
        <w:trPr>
          <w:trHeight w:val="300"/>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b/>
                <w:bCs/>
              </w:rPr>
              <w:t>Report Title</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b/>
                <w:bCs/>
              </w:rPr>
              <w:t>HCBS Utilization Report</w:t>
            </w:r>
          </w:p>
        </w:tc>
      </w:tr>
      <w:tr w:rsidR="61270A97" w:rsidTr="77699C16">
        <w:trPr>
          <w:trHeight w:val="300"/>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b/>
                <w:bCs/>
              </w:rPr>
              <w:t>Purpose</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rPr>
              <w:t>To summarize utilization of home- and community-based services by MCE members.</w:t>
            </w:r>
          </w:p>
        </w:tc>
      </w:tr>
      <w:tr w:rsidR="61270A97" w:rsidTr="77699C16">
        <w:trPr>
          <w:trHeight w:val="300"/>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b/>
                <w:bCs/>
              </w:rPr>
              <w:t>Format</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rPr>
              <w:t>OMPP Excel template</w:t>
            </w:r>
          </w:p>
        </w:tc>
      </w:tr>
      <w:tr w:rsidR="61270A97" w:rsidTr="77699C16">
        <w:trPr>
          <w:trHeight w:val="300"/>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b/>
                <w:bCs/>
              </w:rPr>
              <w:t>Periodicity of Submission</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rPr>
              <w:t>Monthly; due the 15</w:t>
            </w:r>
            <w:r w:rsidRPr="61270A97">
              <w:rPr>
                <w:rFonts w:ascii="Times New Roman" w:eastAsia="Times New Roman" w:hAnsi="Times New Roman" w:cs="Times New Roman"/>
                <w:vertAlign w:val="superscript"/>
              </w:rPr>
              <w:t>th</w:t>
            </w:r>
            <w:r w:rsidRPr="61270A97">
              <w:rPr>
                <w:rFonts w:ascii="Times New Roman" w:eastAsia="Times New Roman" w:hAnsi="Times New Roman" w:cs="Times New Roman"/>
              </w:rPr>
              <w:t xml:space="preserve"> of each month</w:t>
            </w:r>
          </w:p>
        </w:tc>
      </w:tr>
      <w:tr w:rsidR="61270A97" w:rsidTr="77699C16">
        <w:trPr>
          <w:trHeight w:val="300"/>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b/>
                <w:bCs/>
              </w:rPr>
              <w:t>Claims Lag?</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rPr>
              <w:t>No</w:t>
            </w:r>
          </w:p>
        </w:tc>
      </w:tr>
      <w:tr w:rsidR="61270A97" w:rsidTr="77699C16">
        <w:trPr>
          <w:trHeight w:val="300"/>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b/>
                <w:bCs/>
              </w:rPr>
              <w:t>Population(s)</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pPr>
              <w:spacing w:after="160"/>
            </w:pPr>
            <w:r w:rsidRPr="61270A97">
              <w:rPr>
                <w:rFonts w:ascii="Times New Roman" w:eastAsia="Times New Roman" w:hAnsi="Times New Roman" w:cs="Times New Roman"/>
              </w:rPr>
              <w:t>PathWays</w:t>
            </w:r>
          </w:p>
        </w:tc>
      </w:tr>
      <w:tr w:rsidR="61270A97" w:rsidTr="77699C16">
        <w:trPr>
          <w:trHeight w:val="300"/>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b/>
                <w:bCs/>
              </w:rPr>
              <w:t>Data to be Reported Each Submission</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pPr>
              <w:spacing w:after="160"/>
            </w:pPr>
            <w:r w:rsidRPr="61270A97">
              <w:rPr>
                <w:rFonts w:ascii="Times New Roman" w:eastAsia="Times New Roman" w:hAnsi="Times New Roman" w:cs="Times New Roman"/>
                <w:color w:val="000000" w:themeColor="text1"/>
              </w:rPr>
              <w:t>The information on this report draws from the individual records reported in the file extract associated with Report 1206. The Excel template references the columns within the Report 1206 extract that the counts should be pulled from.</w:t>
            </w:r>
          </w:p>
          <w:p w:rsidR="61270A97" w:rsidRDefault="61270A97" w:rsidP="61270A97">
            <w:pPr>
              <w:spacing w:after="160"/>
            </w:pPr>
            <w:r w:rsidRPr="61270A97">
              <w:rPr>
                <w:rFonts w:ascii="Times New Roman" w:eastAsia="Times New Roman" w:hAnsi="Times New Roman" w:cs="Times New Roman"/>
                <w:color w:val="000000" w:themeColor="text1"/>
                <w:sz w:val="12"/>
                <w:szCs w:val="12"/>
              </w:rPr>
              <w:t xml:space="preserve"> </w:t>
            </w:r>
          </w:p>
          <w:p w:rsidR="61270A97" w:rsidRDefault="61270A97" w:rsidP="61270A97">
            <w:pPr>
              <w:spacing w:after="160"/>
            </w:pPr>
            <w:r w:rsidRPr="61270A97">
              <w:rPr>
                <w:rFonts w:ascii="Times New Roman" w:eastAsia="Times New Roman" w:hAnsi="Times New Roman" w:cs="Times New Roman"/>
                <w:color w:val="000000" w:themeColor="text1"/>
              </w:rPr>
              <w:t>This is a point-in-time report. The Report 0508 template is built to report on each month discretely. MCEs will use the same template for the entire year. As months progress during the year, MCEs will continue to show the results reported from previous months in the columns representing months that have already passed.</w:t>
            </w:r>
          </w:p>
          <w:p w:rsidR="61270A97" w:rsidRDefault="61270A97" w:rsidP="61270A97">
            <w:pPr>
              <w:spacing w:after="160"/>
            </w:pPr>
            <w:r w:rsidRPr="61270A97">
              <w:rPr>
                <w:rFonts w:ascii="Times New Roman" w:eastAsia="Times New Roman" w:hAnsi="Times New Roman" w:cs="Times New Roman"/>
                <w:color w:val="000000" w:themeColor="text1"/>
                <w:sz w:val="12"/>
                <w:szCs w:val="12"/>
              </w:rPr>
              <w:t xml:space="preserve"> </w:t>
            </w:r>
          </w:p>
          <w:p w:rsidR="61270A97" w:rsidRDefault="61270A97" w:rsidP="61270A97">
            <w:pPr>
              <w:spacing w:after="160"/>
            </w:pPr>
            <w:r w:rsidRPr="61270A97">
              <w:rPr>
                <w:rFonts w:ascii="Times New Roman" w:eastAsia="Times New Roman" w:hAnsi="Times New Roman" w:cs="Times New Roman"/>
                <w:color w:val="000000" w:themeColor="text1"/>
              </w:rPr>
              <w:t>For all service categories, the tabulation of information is based on date of payment, not date of service.</w:t>
            </w:r>
          </w:p>
          <w:p w:rsidR="61270A97" w:rsidRDefault="61270A97" w:rsidP="61270A97">
            <w:pPr>
              <w:spacing w:after="160"/>
            </w:pPr>
            <w:r w:rsidRPr="61270A97">
              <w:rPr>
                <w:rFonts w:ascii="Times New Roman" w:eastAsia="Times New Roman" w:hAnsi="Times New Roman" w:cs="Times New Roman"/>
                <w:color w:val="000000" w:themeColor="text1"/>
                <w:sz w:val="12"/>
                <w:szCs w:val="12"/>
              </w:rPr>
              <w:t xml:space="preserve"> </w:t>
            </w:r>
          </w:p>
          <w:p w:rsidR="61270A97" w:rsidRDefault="61270A97" w:rsidP="61270A97">
            <w:pPr>
              <w:spacing w:after="160"/>
            </w:pPr>
            <w:r w:rsidRPr="61270A97">
              <w:rPr>
                <w:rFonts w:ascii="Times New Roman" w:eastAsia="Times New Roman" w:hAnsi="Times New Roman" w:cs="Times New Roman"/>
                <w:color w:val="000000" w:themeColor="text1"/>
              </w:rPr>
              <w:t>The columns that show Percent of Members Used and Average Per User of Service are calculated fields.</w:t>
            </w:r>
          </w:p>
        </w:tc>
      </w:tr>
      <w:tr w:rsidR="61270A97" w:rsidTr="77699C16">
        <w:trPr>
          <w:trHeight w:val="300"/>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0733E8A5">
            <w:pPr>
              <w:rPr>
                <w:rFonts w:ascii="Times New Roman" w:eastAsia="Times New Roman" w:hAnsi="Times New Roman" w:cs="Times New Roman"/>
                <w:b/>
                <w:bCs/>
              </w:rPr>
            </w:pPr>
            <w:r w:rsidRPr="0733E8A5">
              <w:rPr>
                <w:rFonts w:ascii="Times New Roman" w:eastAsia="Times New Roman" w:hAnsi="Times New Roman" w:cs="Times New Roman"/>
                <w:b/>
                <w:bCs/>
              </w:rPr>
              <w:t xml:space="preserve">Item </w:t>
            </w:r>
            <w:r w:rsidR="345737AA" w:rsidRPr="0733E8A5">
              <w:rPr>
                <w:rFonts w:ascii="Times New Roman" w:eastAsia="Times New Roman" w:hAnsi="Times New Roman" w:cs="Times New Roman"/>
                <w:b/>
                <w:bCs/>
              </w:rPr>
              <w:t>1</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rPr>
              <w:t>Report the total Pathways members enrolled with the MCE as of the end of the reporting month that meet Nursing Facility Level of Care that live outside of a nursing facility. The total should match the total records in Report 1203, Column D where the value = 1.</w:t>
            </w:r>
          </w:p>
        </w:tc>
      </w:tr>
      <w:tr w:rsidR="61270A97" w:rsidTr="77699C16">
        <w:trPr>
          <w:trHeight w:val="300"/>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b/>
                <w:bCs/>
              </w:rPr>
              <w:t>Item 2</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rPr>
              <w:t>Of the total members reported in Item 1, report the subtotal that have a Service Plan activated. The total should match the total records in Report 1203, Column F where a date is reported.</w:t>
            </w:r>
          </w:p>
        </w:tc>
      </w:tr>
      <w:tr w:rsidR="61270A97" w:rsidTr="77699C16">
        <w:trPr>
          <w:trHeight w:val="300"/>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b/>
                <w:bCs/>
              </w:rPr>
              <w:t>Item 3</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rPr>
              <w:t>Report the total number of members in the reporting month who utilized adult day services. The total should match the total records in Report 1206, Column D where the value is &gt;$0.</w:t>
            </w:r>
          </w:p>
        </w:tc>
      </w:tr>
      <w:tr w:rsidR="61270A97" w:rsidTr="77699C16">
        <w:trPr>
          <w:trHeight w:val="300"/>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b/>
                <w:bCs/>
              </w:rPr>
              <w:t>Item 4</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rPr>
              <w:t>Report the total number of members in the reporting month who utilized adult family care. The total should match the total records in Report 1206, Column E where the value is &gt;$0.</w:t>
            </w:r>
          </w:p>
        </w:tc>
      </w:tr>
      <w:tr w:rsidR="61270A97" w:rsidTr="77699C16">
        <w:trPr>
          <w:trHeight w:val="300"/>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b/>
                <w:bCs/>
              </w:rPr>
              <w:t>Item 5</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rPr>
              <w:t>Report the total number of members in the reporting month who utilized assisted living. The total should match the total records in Report 1206, Column F where the value is &gt;$0.</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b/>
                <w:bCs/>
              </w:rPr>
              <w:t>Item 6</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rPr>
              <w:t>Report the total number of members in the reporting month who utilized attendant care. The total should match the total records in Report 1206, Column G where the value is &gt;$0.</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b/>
                <w:bCs/>
              </w:rPr>
              <w:t>Item 7</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rPr>
              <w:t>Report the total number of members in the reporting month who utilized caregiver coaching. The total should match the total records in Report 1206, Column H where the value is &gt;$0.</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b/>
                <w:bCs/>
              </w:rPr>
              <w:t>Item 8</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rPr>
              <w:t>Report the total number of members in the reporting month who utilized transition. The total should match the total records in Report 1206, Column I where the value is &gt;$0.</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b/>
                <w:bCs/>
              </w:rPr>
              <w:t>Item 9</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rPr>
              <w:t>Report the total number of members in the reporting month who utilized home and community assistance. The total should match the total records in Report 1206, Column J where the value is &gt;$0.</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b/>
                <w:bCs/>
              </w:rPr>
              <w:t>Item 10</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61270A97">
              <w:rPr>
                <w:rFonts w:ascii="Times New Roman" w:eastAsia="Times New Roman" w:hAnsi="Times New Roman" w:cs="Times New Roman"/>
              </w:rPr>
              <w:t>Report the total number of members in the reporting month who utilized home-delivered meals. The total should match the total records in Report 1206, Column K where the value is &gt;$0.</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1</w:t>
            </w:r>
            <w:r w:rsidR="711D79E9" w:rsidRPr="0733E8A5">
              <w:rPr>
                <w:rFonts w:ascii="Times New Roman" w:eastAsia="Times New Roman" w:hAnsi="Times New Roman" w:cs="Times New Roman"/>
                <w:b/>
                <w:bCs/>
              </w:rPr>
              <w:t>1</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 xml:space="preserve">Report the total number of members in the reporting month who utilized home modification. The total should match the total records in Report 1206, Column </w:t>
            </w:r>
            <w:r w:rsidR="26210D33" w:rsidRPr="77699C16">
              <w:rPr>
                <w:rFonts w:ascii="Times New Roman" w:eastAsia="Times New Roman" w:hAnsi="Times New Roman" w:cs="Times New Roman"/>
              </w:rPr>
              <w:t>L</w:t>
            </w:r>
            <w:r w:rsidRPr="77699C16">
              <w:rPr>
                <w:rFonts w:ascii="Times New Roman" w:eastAsia="Times New Roman" w:hAnsi="Times New Roman" w:cs="Times New Roman"/>
              </w:rPr>
              <w:t xml:space="preserve"> where the value is &gt;$0.</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1</w:t>
            </w:r>
            <w:r w:rsidR="5F0AF65C" w:rsidRPr="0733E8A5">
              <w:rPr>
                <w:rFonts w:ascii="Times New Roman" w:eastAsia="Times New Roman" w:hAnsi="Times New Roman" w:cs="Times New Roman"/>
                <w:b/>
                <w:bCs/>
              </w:rPr>
              <w:t>2</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 xml:space="preserve">Report the total number of members in the reporting month who utilized integrated health care coordination. The total should match the total records in Report 1206, Column </w:t>
            </w:r>
            <w:r w:rsidR="0CE3D8F1" w:rsidRPr="77699C16">
              <w:rPr>
                <w:rFonts w:ascii="Times New Roman" w:eastAsia="Times New Roman" w:hAnsi="Times New Roman" w:cs="Times New Roman"/>
              </w:rPr>
              <w:t>M</w:t>
            </w:r>
            <w:r w:rsidRPr="77699C16">
              <w:rPr>
                <w:rFonts w:ascii="Times New Roman" w:eastAsia="Times New Roman" w:hAnsi="Times New Roman" w:cs="Times New Roman"/>
              </w:rPr>
              <w:t xml:space="preserve"> where the value is &gt;$0.</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1</w:t>
            </w:r>
            <w:r w:rsidR="3F8D9796" w:rsidRPr="0733E8A5">
              <w:rPr>
                <w:rFonts w:ascii="Times New Roman" w:eastAsia="Times New Roman" w:hAnsi="Times New Roman" w:cs="Times New Roman"/>
                <w:b/>
                <w:bCs/>
              </w:rPr>
              <w:t>3</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 xml:space="preserve">Report the total number of members in the reporting month who utilized nutritional supplements. The total should match the total records in Report 1206, Column </w:t>
            </w:r>
            <w:r w:rsidR="6E45C4F1" w:rsidRPr="77699C16">
              <w:rPr>
                <w:rFonts w:ascii="Times New Roman" w:eastAsia="Times New Roman" w:hAnsi="Times New Roman" w:cs="Times New Roman"/>
              </w:rPr>
              <w:t>N</w:t>
            </w:r>
            <w:r w:rsidRPr="77699C16">
              <w:rPr>
                <w:rFonts w:ascii="Times New Roman" w:eastAsia="Times New Roman" w:hAnsi="Times New Roman" w:cs="Times New Roman"/>
              </w:rPr>
              <w:t xml:space="preserve"> where the value is &gt;$0.</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0733E8A5">
            <w:pPr>
              <w:rPr>
                <w:rFonts w:ascii="Times New Roman" w:eastAsia="Times New Roman" w:hAnsi="Times New Roman" w:cs="Times New Roman"/>
                <w:b/>
                <w:bCs/>
              </w:rPr>
            </w:pPr>
            <w:r w:rsidRPr="0733E8A5">
              <w:rPr>
                <w:rFonts w:ascii="Times New Roman" w:eastAsia="Times New Roman" w:hAnsi="Times New Roman" w:cs="Times New Roman"/>
                <w:b/>
                <w:bCs/>
              </w:rPr>
              <w:t>Item 1</w:t>
            </w:r>
            <w:r w:rsidR="20E2059C" w:rsidRPr="0733E8A5">
              <w:rPr>
                <w:rFonts w:ascii="Times New Roman" w:eastAsia="Times New Roman" w:hAnsi="Times New Roman" w:cs="Times New Roman"/>
                <w:b/>
                <w:bCs/>
              </w:rPr>
              <w:t>4</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 xml:space="preserve">Report the total number of members in the reporting month who utilized participant-directed home care services. The total should match the total records in Report 1206, Column </w:t>
            </w:r>
            <w:r w:rsidR="7C284546" w:rsidRPr="77699C16">
              <w:rPr>
                <w:rFonts w:ascii="Times New Roman" w:eastAsia="Times New Roman" w:hAnsi="Times New Roman" w:cs="Times New Roman"/>
              </w:rPr>
              <w:t>O</w:t>
            </w:r>
            <w:r w:rsidRPr="77699C16">
              <w:rPr>
                <w:rFonts w:ascii="Times New Roman" w:eastAsia="Times New Roman" w:hAnsi="Times New Roman" w:cs="Times New Roman"/>
              </w:rPr>
              <w:t xml:space="preserve"> where the value is &gt;$0.</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1</w:t>
            </w:r>
            <w:r w:rsidR="0DD8702B" w:rsidRPr="0733E8A5">
              <w:rPr>
                <w:rFonts w:ascii="Times New Roman" w:eastAsia="Times New Roman" w:hAnsi="Times New Roman" w:cs="Times New Roman"/>
                <w:b/>
                <w:bCs/>
              </w:rPr>
              <w:t>5</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 xml:space="preserve">Report the total number of members in the reporting month who utilized personal emergency response system. The total should match the total records in Report 1206, Column </w:t>
            </w:r>
            <w:r w:rsidR="014E3513" w:rsidRPr="77699C16">
              <w:rPr>
                <w:rFonts w:ascii="Times New Roman" w:eastAsia="Times New Roman" w:hAnsi="Times New Roman" w:cs="Times New Roman"/>
              </w:rPr>
              <w:t>P</w:t>
            </w:r>
            <w:r w:rsidRPr="77699C16">
              <w:rPr>
                <w:rFonts w:ascii="Times New Roman" w:eastAsia="Times New Roman" w:hAnsi="Times New Roman" w:cs="Times New Roman"/>
              </w:rPr>
              <w:t xml:space="preserve"> where the value is &gt;$0.</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1</w:t>
            </w:r>
            <w:r w:rsidR="7755453F" w:rsidRPr="0733E8A5">
              <w:rPr>
                <w:rFonts w:ascii="Times New Roman" w:eastAsia="Times New Roman" w:hAnsi="Times New Roman" w:cs="Times New Roman"/>
                <w:b/>
                <w:bCs/>
              </w:rPr>
              <w:t>6</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 xml:space="preserve">Report the total number of members in the reporting month who utilized pest control.. The total should match the total records in Report 1206, Column </w:t>
            </w:r>
            <w:r w:rsidR="66AA2205" w:rsidRPr="77699C16">
              <w:rPr>
                <w:rFonts w:ascii="Times New Roman" w:eastAsia="Times New Roman" w:hAnsi="Times New Roman" w:cs="Times New Roman"/>
              </w:rPr>
              <w:t>Q</w:t>
            </w:r>
            <w:r w:rsidRPr="77699C16">
              <w:rPr>
                <w:rFonts w:ascii="Times New Roman" w:eastAsia="Times New Roman" w:hAnsi="Times New Roman" w:cs="Times New Roman"/>
              </w:rPr>
              <w:t xml:space="preserve"> where the value is &gt;$0.</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1</w:t>
            </w:r>
            <w:r w:rsidR="635C8FB5" w:rsidRPr="0733E8A5">
              <w:rPr>
                <w:rFonts w:ascii="Times New Roman" w:eastAsia="Times New Roman" w:hAnsi="Times New Roman" w:cs="Times New Roman"/>
                <w:b/>
                <w:bCs/>
              </w:rPr>
              <w:t>7</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 xml:space="preserve">Report the total number of members in the reporting month for whom respite care was paid. The total should match the total records in Report 1206, Column </w:t>
            </w:r>
            <w:r w:rsidR="72F715CF" w:rsidRPr="77699C16">
              <w:rPr>
                <w:rFonts w:ascii="Times New Roman" w:eastAsia="Times New Roman" w:hAnsi="Times New Roman" w:cs="Times New Roman"/>
              </w:rPr>
              <w:t>R</w:t>
            </w:r>
            <w:r w:rsidRPr="77699C16">
              <w:rPr>
                <w:rFonts w:ascii="Times New Roman" w:eastAsia="Times New Roman" w:hAnsi="Times New Roman" w:cs="Times New Roman"/>
              </w:rPr>
              <w:t xml:space="preserve"> where the value is &gt;$0.</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0733E8A5">
            <w:pPr>
              <w:rPr>
                <w:rFonts w:ascii="Times New Roman" w:eastAsia="Times New Roman" w:hAnsi="Times New Roman" w:cs="Times New Roman"/>
                <w:b/>
                <w:bCs/>
              </w:rPr>
            </w:pPr>
            <w:r w:rsidRPr="0733E8A5">
              <w:rPr>
                <w:rFonts w:ascii="Times New Roman" w:eastAsia="Times New Roman" w:hAnsi="Times New Roman" w:cs="Times New Roman"/>
                <w:b/>
                <w:bCs/>
              </w:rPr>
              <w:t>Item 1</w:t>
            </w:r>
            <w:r w:rsidR="1EB4227F" w:rsidRPr="0733E8A5">
              <w:rPr>
                <w:rFonts w:ascii="Times New Roman" w:eastAsia="Times New Roman" w:hAnsi="Times New Roman" w:cs="Times New Roman"/>
                <w:b/>
                <w:bCs/>
              </w:rPr>
              <w:t>8</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 xml:space="preserve">Report the total number of members in the reporting month for whom specialized medical Equipment and supplies was paid. The total should match the total records in Report 1206, Column </w:t>
            </w:r>
            <w:r w:rsidR="76E083C1" w:rsidRPr="77699C16">
              <w:rPr>
                <w:rFonts w:ascii="Times New Roman" w:eastAsia="Times New Roman" w:hAnsi="Times New Roman" w:cs="Times New Roman"/>
              </w:rPr>
              <w:t>S</w:t>
            </w:r>
            <w:r w:rsidRPr="77699C16">
              <w:rPr>
                <w:rFonts w:ascii="Times New Roman" w:eastAsia="Times New Roman" w:hAnsi="Times New Roman" w:cs="Times New Roman"/>
              </w:rPr>
              <w:t xml:space="preserve"> where the value is &gt;$0.</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0733E8A5">
            <w:pPr>
              <w:rPr>
                <w:rFonts w:ascii="Times New Roman" w:eastAsia="Times New Roman" w:hAnsi="Times New Roman" w:cs="Times New Roman"/>
                <w:b/>
                <w:bCs/>
              </w:rPr>
            </w:pPr>
            <w:r w:rsidRPr="0733E8A5">
              <w:rPr>
                <w:rFonts w:ascii="Times New Roman" w:eastAsia="Times New Roman" w:hAnsi="Times New Roman" w:cs="Times New Roman"/>
                <w:b/>
                <w:bCs/>
              </w:rPr>
              <w:t xml:space="preserve">Item </w:t>
            </w:r>
            <w:r w:rsidR="1100F1B0" w:rsidRPr="0733E8A5">
              <w:rPr>
                <w:rFonts w:ascii="Times New Roman" w:eastAsia="Times New Roman" w:hAnsi="Times New Roman" w:cs="Times New Roman"/>
                <w:b/>
                <w:bCs/>
              </w:rPr>
              <w:t>19</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 xml:space="preserve">Report the total number of members in the reporting month for whom structured family caregiving was paid. The total should match the total records in Report 1206, Column </w:t>
            </w:r>
            <w:r w:rsidR="56911E26" w:rsidRPr="77699C16">
              <w:rPr>
                <w:rFonts w:ascii="Times New Roman" w:eastAsia="Times New Roman" w:hAnsi="Times New Roman" w:cs="Times New Roman"/>
              </w:rPr>
              <w:t>T</w:t>
            </w:r>
            <w:r w:rsidRPr="77699C16">
              <w:rPr>
                <w:rFonts w:ascii="Times New Roman" w:eastAsia="Times New Roman" w:hAnsi="Times New Roman" w:cs="Times New Roman"/>
              </w:rPr>
              <w:t xml:space="preserve"> where the value is &gt;$0.</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2</w:t>
            </w:r>
            <w:r w:rsidR="15A8F18D" w:rsidRPr="0733E8A5">
              <w:rPr>
                <w:rFonts w:ascii="Times New Roman" w:eastAsia="Times New Roman" w:hAnsi="Times New Roman" w:cs="Times New Roman"/>
                <w:b/>
                <w:bCs/>
              </w:rPr>
              <w:t>0</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 xml:space="preserve">Report the total number of members in the reporting month for whom transportation was paid. The total should match the total records in Report 1206, Column </w:t>
            </w:r>
            <w:r w:rsidR="63AF8381" w:rsidRPr="77699C16">
              <w:rPr>
                <w:rFonts w:ascii="Times New Roman" w:eastAsia="Times New Roman" w:hAnsi="Times New Roman" w:cs="Times New Roman"/>
              </w:rPr>
              <w:t>U</w:t>
            </w:r>
            <w:r w:rsidRPr="77699C16">
              <w:rPr>
                <w:rFonts w:ascii="Times New Roman" w:eastAsia="Times New Roman" w:hAnsi="Times New Roman" w:cs="Times New Roman"/>
              </w:rPr>
              <w:t xml:space="preserve"> where the value is &gt;$0.</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2</w:t>
            </w:r>
            <w:r w:rsidR="28AE73A9" w:rsidRPr="0733E8A5">
              <w:rPr>
                <w:rFonts w:ascii="Times New Roman" w:eastAsia="Times New Roman" w:hAnsi="Times New Roman" w:cs="Times New Roman"/>
                <w:b/>
                <w:bCs/>
              </w:rPr>
              <w:t>1</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 xml:space="preserve">Report the total number of members in the reporting month for whom vehicle modifications were paid. The total should match the total records in Report 1206, Column </w:t>
            </w:r>
            <w:r w:rsidR="0AF7DA30" w:rsidRPr="77699C16">
              <w:rPr>
                <w:rFonts w:ascii="Times New Roman" w:eastAsia="Times New Roman" w:hAnsi="Times New Roman" w:cs="Times New Roman"/>
              </w:rPr>
              <w:t>V</w:t>
            </w:r>
            <w:r w:rsidRPr="77699C16">
              <w:rPr>
                <w:rFonts w:ascii="Times New Roman" w:eastAsia="Times New Roman" w:hAnsi="Times New Roman" w:cs="Times New Roman"/>
              </w:rPr>
              <w:t xml:space="preserve"> where the value is &gt;$0.</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0733E8A5">
            <w:pPr>
              <w:rPr>
                <w:rFonts w:ascii="Times New Roman" w:eastAsia="Times New Roman" w:hAnsi="Times New Roman" w:cs="Times New Roman"/>
                <w:b/>
                <w:bCs/>
              </w:rPr>
            </w:pPr>
            <w:r w:rsidRPr="0733E8A5">
              <w:rPr>
                <w:rFonts w:ascii="Times New Roman" w:eastAsia="Times New Roman" w:hAnsi="Times New Roman" w:cs="Times New Roman"/>
                <w:b/>
                <w:bCs/>
              </w:rPr>
              <w:t>Item 2</w:t>
            </w:r>
            <w:r w:rsidR="1881DA8D" w:rsidRPr="0733E8A5">
              <w:rPr>
                <w:rFonts w:ascii="Times New Roman" w:eastAsia="Times New Roman" w:hAnsi="Times New Roman" w:cs="Times New Roman"/>
                <w:b/>
                <w:bCs/>
              </w:rPr>
              <w:t>2</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 xml:space="preserve">Report the total units paid in the reporting month for adult day services. The total should match the sum of units in Report 1206, Column </w:t>
            </w:r>
            <w:r w:rsidR="71B5B05D" w:rsidRPr="77699C16">
              <w:rPr>
                <w:rFonts w:ascii="Times New Roman" w:eastAsia="Times New Roman" w:hAnsi="Times New Roman" w:cs="Times New Roman"/>
              </w:rPr>
              <w:t>W</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2</w:t>
            </w:r>
            <w:r w:rsidR="554C3C58" w:rsidRPr="0733E8A5">
              <w:rPr>
                <w:rFonts w:ascii="Times New Roman" w:eastAsia="Times New Roman" w:hAnsi="Times New Roman" w:cs="Times New Roman"/>
                <w:b/>
                <w:bCs/>
              </w:rPr>
              <w:t>3</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 xml:space="preserve">Report the total units paid in the reporting month for adult family care. The total should match the sum of units in Report 1206, Column </w:t>
            </w:r>
            <w:r w:rsidR="3959E6A0" w:rsidRPr="77699C16">
              <w:rPr>
                <w:rFonts w:ascii="Times New Roman" w:eastAsia="Times New Roman" w:hAnsi="Times New Roman" w:cs="Times New Roman"/>
              </w:rPr>
              <w:t>X</w:t>
            </w:r>
            <w:r w:rsidRPr="77699C16">
              <w:rPr>
                <w:rFonts w:ascii="Times New Roman" w:eastAsia="Times New Roman" w:hAnsi="Times New Roman" w:cs="Times New Roman"/>
              </w:rPr>
              <w:t>.</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2</w:t>
            </w:r>
            <w:r w:rsidR="6B33E5D4" w:rsidRPr="0733E8A5">
              <w:rPr>
                <w:rFonts w:ascii="Times New Roman" w:eastAsia="Times New Roman" w:hAnsi="Times New Roman" w:cs="Times New Roman"/>
                <w:b/>
                <w:bCs/>
              </w:rPr>
              <w:t>4</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 xml:space="preserve">Report the total units paid in the reporting month for assisted living. The total should match the sum of units in Report 1206, Column </w:t>
            </w:r>
            <w:r w:rsidR="64B86F6D" w:rsidRPr="77699C16">
              <w:rPr>
                <w:rFonts w:ascii="Times New Roman" w:eastAsia="Times New Roman" w:hAnsi="Times New Roman" w:cs="Times New Roman"/>
              </w:rPr>
              <w:t>Y</w:t>
            </w:r>
            <w:r w:rsidRPr="77699C16">
              <w:rPr>
                <w:rFonts w:ascii="Times New Roman" w:eastAsia="Times New Roman" w:hAnsi="Times New Roman" w:cs="Times New Roman"/>
              </w:rPr>
              <w:t>.</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2</w:t>
            </w:r>
            <w:r w:rsidR="6477DFBF" w:rsidRPr="0733E8A5">
              <w:rPr>
                <w:rFonts w:ascii="Times New Roman" w:eastAsia="Times New Roman" w:hAnsi="Times New Roman" w:cs="Times New Roman"/>
                <w:b/>
                <w:bCs/>
              </w:rPr>
              <w:t>5</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 xml:space="preserve">Report the total units paid in the reporting month for attendant care. The total should match the sum of units in Report 1206, Column </w:t>
            </w:r>
            <w:r w:rsidR="4296F757" w:rsidRPr="77699C16">
              <w:rPr>
                <w:rFonts w:ascii="Times New Roman" w:eastAsia="Times New Roman" w:hAnsi="Times New Roman" w:cs="Times New Roman"/>
              </w:rPr>
              <w:t>Z</w:t>
            </w:r>
            <w:r w:rsidRPr="77699C16">
              <w:rPr>
                <w:rFonts w:ascii="Times New Roman" w:eastAsia="Times New Roman" w:hAnsi="Times New Roman" w:cs="Times New Roman"/>
              </w:rPr>
              <w:t>.</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2</w:t>
            </w:r>
            <w:r w:rsidR="508A071A" w:rsidRPr="0733E8A5">
              <w:rPr>
                <w:rFonts w:ascii="Times New Roman" w:eastAsia="Times New Roman" w:hAnsi="Times New Roman" w:cs="Times New Roman"/>
                <w:b/>
                <w:bCs/>
              </w:rPr>
              <w:t>6</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Report the total units paid in the reporting month for caregiver coaching. The total should match the sum of units in Report 1206, Column A</w:t>
            </w:r>
            <w:r w:rsidR="4AF337F0" w:rsidRPr="77699C16">
              <w:rPr>
                <w:rFonts w:ascii="Times New Roman" w:eastAsia="Times New Roman" w:hAnsi="Times New Roman" w:cs="Times New Roman"/>
              </w:rPr>
              <w:t>A</w:t>
            </w:r>
            <w:r w:rsidRPr="77699C16">
              <w:rPr>
                <w:rFonts w:ascii="Times New Roman" w:eastAsia="Times New Roman" w:hAnsi="Times New Roman" w:cs="Times New Roman"/>
              </w:rPr>
              <w:t>.</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2</w:t>
            </w:r>
            <w:r w:rsidR="273A90C1" w:rsidRPr="0733E8A5">
              <w:rPr>
                <w:rFonts w:ascii="Times New Roman" w:eastAsia="Times New Roman" w:hAnsi="Times New Roman" w:cs="Times New Roman"/>
                <w:b/>
                <w:bCs/>
              </w:rPr>
              <w:t>7</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Report the total units paid in the reporting month for community transition. The total should match the sum of units in Report 1206, Column A</w:t>
            </w:r>
            <w:r w:rsidR="7DD466D2" w:rsidRPr="77699C16">
              <w:rPr>
                <w:rFonts w:ascii="Times New Roman" w:eastAsia="Times New Roman" w:hAnsi="Times New Roman" w:cs="Times New Roman"/>
              </w:rPr>
              <w:t>B</w:t>
            </w:r>
            <w:r w:rsidRPr="77699C16">
              <w:rPr>
                <w:rFonts w:ascii="Times New Roman" w:eastAsia="Times New Roman" w:hAnsi="Times New Roman" w:cs="Times New Roman"/>
              </w:rPr>
              <w:t>.</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2</w:t>
            </w:r>
            <w:r w:rsidR="0BAD45A7" w:rsidRPr="0733E8A5">
              <w:rPr>
                <w:rFonts w:ascii="Times New Roman" w:eastAsia="Times New Roman" w:hAnsi="Times New Roman" w:cs="Times New Roman"/>
                <w:b/>
                <w:bCs/>
              </w:rPr>
              <w:t>8</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Report the total units paid in the reporting month for home and community assistance. The total should match the sum of units in Report 1206, Column A</w:t>
            </w:r>
            <w:r w:rsidR="7F63B7B4" w:rsidRPr="77699C16">
              <w:rPr>
                <w:rFonts w:ascii="Times New Roman" w:eastAsia="Times New Roman" w:hAnsi="Times New Roman" w:cs="Times New Roman"/>
              </w:rPr>
              <w:t>C</w:t>
            </w:r>
            <w:r w:rsidRPr="77699C16">
              <w:rPr>
                <w:rFonts w:ascii="Times New Roman" w:eastAsia="Times New Roman" w:hAnsi="Times New Roman" w:cs="Times New Roman"/>
              </w:rPr>
              <w:t>.</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0733E8A5">
            <w:pPr>
              <w:rPr>
                <w:rFonts w:ascii="Times New Roman" w:eastAsia="Times New Roman" w:hAnsi="Times New Roman" w:cs="Times New Roman"/>
                <w:b/>
                <w:bCs/>
              </w:rPr>
            </w:pPr>
            <w:r w:rsidRPr="0733E8A5">
              <w:rPr>
                <w:rFonts w:ascii="Times New Roman" w:eastAsia="Times New Roman" w:hAnsi="Times New Roman" w:cs="Times New Roman"/>
                <w:b/>
                <w:bCs/>
              </w:rPr>
              <w:t xml:space="preserve">Item </w:t>
            </w:r>
            <w:r w:rsidR="4DBEE2BE" w:rsidRPr="0733E8A5">
              <w:rPr>
                <w:rFonts w:ascii="Times New Roman" w:eastAsia="Times New Roman" w:hAnsi="Times New Roman" w:cs="Times New Roman"/>
                <w:b/>
                <w:bCs/>
              </w:rPr>
              <w:t>29</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Report the total units paid in the reporting month for home-delivered meals. The total should match the sum of units in Report 1206, Column A</w:t>
            </w:r>
            <w:r w:rsidR="25F75A03" w:rsidRPr="77699C16">
              <w:rPr>
                <w:rFonts w:ascii="Times New Roman" w:eastAsia="Times New Roman" w:hAnsi="Times New Roman" w:cs="Times New Roman"/>
              </w:rPr>
              <w:t>D</w:t>
            </w:r>
            <w:r w:rsidRPr="77699C16">
              <w:rPr>
                <w:rFonts w:ascii="Times New Roman" w:eastAsia="Times New Roman" w:hAnsi="Times New Roman" w:cs="Times New Roman"/>
              </w:rPr>
              <w:t>.</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0733E8A5">
            <w:pPr>
              <w:rPr>
                <w:rFonts w:ascii="Times New Roman" w:eastAsia="Times New Roman" w:hAnsi="Times New Roman" w:cs="Times New Roman"/>
                <w:b/>
                <w:bCs/>
              </w:rPr>
            </w:pPr>
            <w:r w:rsidRPr="0733E8A5">
              <w:rPr>
                <w:rFonts w:ascii="Times New Roman" w:eastAsia="Times New Roman" w:hAnsi="Times New Roman" w:cs="Times New Roman"/>
                <w:b/>
                <w:bCs/>
              </w:rPr>
              <w:t xml:space="preserve">Item </w:t>
            </w:r>
            <w:r w:rsidR="7BA5F5D3" w:rsidRPr="0733E8A5">
              <w:rPr>
                <w:rFonts w:ascii="Times New Roman" w:eastAsia="Times New Roman" w:hAnsi="Times New Roman" w:cs="Times New Roman"/>
                <w:b/>
                <w:bCs/>
              </w:rPr>
              <w:t>30</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 xml:space="preserve">Report the total units paid in the reporting month for home </w:t>
            </w:r>
            <w:r w:rsidR="3C81D15C" w:rsidRPr="77699C16">
              <w:rPr>
                <w:rFonts w:ascii="Times New Roman" w:eastAsia="Times New Roman" w:hAnsi="Times New Roman" w:cs="Times New Roman"/>
              </w:rPr>
              <w:t>modifications</w:t>
            </w:r>
            <w:r w:rsidRPr="77699C16">
              <w:rPr>
                <w:rFonts w:ascii="Times New Roman" w:eastAsia="Times New Roman" w:hAnsi="Times New Roman" w:cs="Times New Roman"/>
              </w:rPr>
              <w:t>. The total should match the sum of units in Report 1206, Column A</w:t>
            </w:r>
            <w:r w:rsidR="1AB2A632" w:rsidRPr="77699C16">
              <w:rPr>
                <w:rFonts w:ascii="Times New Roman" w:eastAsia="Times New Roman" w:hAnsi="Times New Roman" w:cs="Times New Roman"/>
              </w:rPr>
              <w:t>E</w:t>
            </w:r>
            <w:r w:rsidRPr="77699C16">
              <w:rPr>
                <w:rFonts w:ascii="Times New Roman" w:eastAsia="Times New Roman" w:hAnsi="Times New Roman" w:cs="Times New Roman"/>
              </w:rPr>
              <w:t>.</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0733E8A5">
            <w:pPr>
              <w:rPr>
                <w:rFonts w:ascii="Times New Roman" w:eastAsia="Times New Roman" w:hAnsi="Times New Roman" w:cs="Times New Roman"/>
                <w:b/>
                <w:bCs/>
              </w:rPr>
            </w:pPr>
            <w:r w:rsidRPr="0733E8A5">
              <w:rPr>
                <w:rFonts w:ascii="Times New Roman" w:eastAsia="Times New Roman" w:hAnsi="Times New Roman" w:cs="Times New Roman"/>
                <w:b/>
                <w:bCs/>
              </w:rPr>
              <w:t xml:space="preserve">Item </w:t>
            </w:r>
            <w:r w:rsidR="66F704E6" w:rsidRPr="0733E8A5">
              <w:rPr>
                <w:rFonts w:ascii="Times New Roman" w:eastAsia="Times New Roman" w:hAnsi="Times New Roman" w:cs="Times New Roman"/>
                <w:b/>
                <w:bCs/>
              </w:rPr>
              <w:t>31</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Report the total units paid in the reporting month for integrated health care coordination. The total should match the sum of units in Report 1206, Column A</w:t>
            </w:r>
            <w:r w:rsidR="1449DF9C" w:rsidRPr="77699C16">
              <w:rPr>
                <w:rFonts w:ascii="Times New Roman" w:eastAsia="Times New Roman" w:hAnsi="Times New Roman" w:cs="Times New Roman"/>
              </w:rPr>
              <w:t>F</w:t>
            </w:r>
            <w:r w:rsidRPr="77699C16">
              <w:rPr>
                <w:rFonts w:ascii="Times New Roman" w:eastAsia="Times New Roman" w:hAnsi="Times New Roman" w:cs="Times New Roman"/>
              </w:rPr>
              <w:t>.</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3</w:t>
            </w:r>
            <w:r w:rsidR="4CCA9AD3" w:rsidRPr="0733E8A5">
              <w:rPr>
                <w:rFonts w:ascii="Times New Roman" w:eastAsia="Times New Roman" w:hAnsi="Times New Roman" w:cs="Times New Roman"/>
                <w:b/>
                <w:bCs/>
              </w:rPr>
              <w:t>2</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Report the total units paid in the reporting month for nutritional supplements. The total should match the sum of units in Report 1206, Column A</w:t>
            </w:r>
            <w:r w:rsidR="6B42B061" w:rsidRPr="77699C16">
              <w:rPr>
                <w:rFonts w:ascii="Times New Roman" w:eastAsia="Times New Roman" w:hAnsi="Times New Roman" w:cs="Times New Roman"/>
              </w:rPr>
              <w:t>G</w:t>
            </w:r>
            <w:r w:rsidRPr="77699C16">
              <w:rPr>
                <w:rFonts w:ascii="Times New Roman" w:eastAsia="Times New Roman" w:hAnsi="Times New Roman" w:cs="Times New Roman"/>
              </w:rPr>
              <w:t>.</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3</w:t>
            </w:r>
            <w:r w:rsidR="483C31DC" w:rsidRPr="0733E8A5">
              <w:rPr>
                <w:rFonts w:ascii="Times New Roman" w:eastAsia="Times New Roman" w:hAnsi="Times New Roman" w:cs="Times New Roman"/>
                <w:b/>
                <w:bCs/>
              </w:rPr>
              <w:t>3</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Report the total units paid in the reporting month for participation-directed home care services. The total should match the sum of units in Report 1206, Column A</w:t>
            </w:r>
            <w:r w:rsidR="54F88A57" w:rsidRPr="77699C16">
              <w:rPr>
                <w:rFonts w:ascii="Times New Roman" w:eastAsia="Times New Roman" w:hAnsi="Times New Roman" w:cs="Times New Roman"/>
              </w:rPr>
              <w:t>H</w:t>
            </w:r>
            <w:r w:rsidRPr="77699C16">
              <w:rPr>
                <w:rFonts w:ascii="Times New Roman" w:eastAsia="Times New Roman" w:hAnsi="Times New Roman" w:cs="Times New Roman"/>
              </w:rPr>
              <w:t>.</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3</w:t>
            </w:r>
            <w:r w:rsidR="77C47D66" w:rsidRPr="0733E8A5">
              <w:rPr>
                <w:rFonts w:ascii="Times New Roman" w:eastAsia="Times New Roman" w:hAnsi="Times New Roman" w:cs="Times New Roman"/>
                <w:b/>
                <w:bCs/>
              </w:rPr>
              <w:t>4</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Report the total units paid in the reporting month for personal emergency response system. The total should match the sum of units in Report 1206, Column A</w:t>
            </w:r>
            <w:r w:rsidR="6106D6CF" w:rsidRPr="77699C16">
              <w:rPr>
                <w:rFonts w:ascii="Times New Roman" w:eastAsia="Times New Roman" w:hAnsi="Times New Roman" w:cs="Times New Roman"/>
              </w:rPr>
              <w:t>I</w:t>
            </w:r>
            <w:r w:rsidRPr="77699C16">
              <w:rPr>
                <w:rFonts w:ascii="Times New Roman" w:eastAsia="Times New Roman" w:hAnsi="Times New Roman" w:cs="Times New Roman"/>
              </w:rPr>
              <w:t>.</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3</w:t>
            </w:r>
            <w:r w:rsidR="0C331788" w:rsidRPr="0733E8A5">
              <w:rPr>
                <w:rFonts w:ascii="Times New Roman" w:eastAsia="Times New Roman" w:hAnsi="Times New Roman" w:cs="Times New Roman"/>
                <w:b/>
                <w:bCs/>
              </w:rPr>
              <w:t>5</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Report the total payments made in the reporting month for pest control. The total should match the sum of payments in Report 1206, Column A</w:t>
            </w:r>
            <w:r w:rsidR="51C24437" w:rsidRPr="77699C16">
              <w:rPr>
                <w:rFonts w:ascii="Times New Roman" w:eastAsia="Times New Roman" w:hAnsi="Times New Roman" w:cs="Times New Roman"/>
              </w:rPr>
              <w:t>J</w:t>
            </w:r>
            <w:r w:rsidRPr="77699C16">
              <w:rPr>
                <w:rFonts w:ascii="Times New Roman" w:eastAsia="Times New Roman" w:hAnsi="Times New Roman" w:cs="Times New Roman"/>
              </w:rPr>
              <w:t>.</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3</w:t>
            </w:r>
            <w:r w:rsidR="1C63BC40" w:rsidRPr="0733E8A5">
              <w:rPr>
                <w:rFonts w:ascii="Times New Roman" w:eastAsia="Times New Roman" w:hAnsi="Times New Roman" w:cs="Times New Roman"/>
                <w:b/>
                <w:bCs/>
              </w:rPr>
              <w:t>6</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Report the total payments made in the reporting month for respite care services. The total should match the sum of payments in Report 1206, Column A</w:t>
            </w:r>
            <w:r w:rsidR="69BA9A05" w:rsidRPr="77699C16">
              <w:rPr>
                <w:rFonts w:ascii="Times New Roman" w:eastAsia="Times New Roman" w:hAnsi="Times New Roman" w:cs="Times New Roman"/>
              </w:rPr>
              <w:t>K</w:t>
            </w:r>
            <w:r w:rsidRPr="77699C16">
              <w:rPr>
                <w:rFonts w:ascii="Times New Roman" w:eastAsia="Times New Roman" w:hAnsi="Times New Roman" w:cs="Times New Roman"/>
              </w:rPr>
              <w:t>.</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0733E8A5">
              <w:rPr>
                <w:rFonts w:ascii="Times New Roman" w:eastAsia="Times New Roman" w:hAnsi="Times New Roman" w:cs="Times New Roman"/>
                <w:b/>
                <w:bCs/>
              </w:rPr>
              <w:t>Item 3</w:t>
            </w:r>
            <w:r w:rsidR="572AE8F9" w:rsidRPr="0733E8A5">
              <w:rPr>
                <w:rFonts w:ascii="Times New Roman" w:eastAsia="Times New Roman" w:hAnsi="Times New Roman" w:cs="Times New Roman"/>
                <w:b/>
                <w:bCs/>
              </w:rPr>
              <w:t>7</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Report the total payments made in the reporting month for specialized medical equipment and supplies. The total should match the sum of payments in Report 1206, Column A</w:t>
            </w:r>
            <w:r w:rsidR="7F980392" w:rsidRPr="77699C16">
              <w:rPr>
                <w:rFonts w:ascii="Times New Roman" w:eastAsia="Times New Roman" w:hAnsi="Times New Roman" w:cs="Times New Roman"/>
              </w:rPr>
              <w:t>L</w:t>
            </w:r>
            <w:r w:rsidRPr="77699C16">
              <w:rPr>
                <w:rFonts w:ascii="Times New Roman" w:eastAsia="Times New Roman" w:hAnsi="Times New Roman" w:cs="Times New Roman"/>
              </w:rPr>
              <w:t>.</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0733E8A5">
            <w:pPr>
              <w:rPr>
                <w:rFonts w:ascii="Times New Roman" w:eastAsia="Times New Roman" w:hAnsi="Times New Roman" w:cs="Times New Roman"/>
                <w:b/>
                <w:bCs/>
              </w:rPr>
            </w:pPr>
            <w:r w:rsidRPr="0733E8A5">
              <w:rPr>
                <w:rFonts w:ascii="Times New Roman" w:eastAsia="Times New Roman" w:hAnsi="Times New Roman" w:cs="Times New Roman"/>
                <w:b/>
                <w:bCs/>
              </w:rPr>
              <w:t xml:space="preserve">Item </w:t>
            </w:r>
            <w:r w:rsidR="50FEC774" w:rsidRPr="0733E8A5">
              <w:rPr>
                <w:rFonts w:ascii="Times New Roman" w:eastAsia="Times New Roman" w:hAnsi="Times New Roman" w:cs="Times New Roman"/>
                <w:b/>
                <w:bCs/>
              </w:rPr>
              <w:t>38</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Report the total payments made in the reporting month for structured family caregiving. The total should match the sum of payments in Report 1206, Column A</w:t>
            </w:r>
            <w:r w:rsidR="23C1BAEC" w:rsidRPr="77699C16">
              <w:rPr>
                <w:rFonts w:ascii="Times New Roman" w:eastAsia="Times New Roman" w:hAnsi="Times New Roman" w:cs="Times New Roman"/>
              </w:rPr>
              <w:t>M</w:t>
            </w:r>
            <w:r w:rsidRPr="77699C16">
              <w:rPr>
                <w:rFonts w:ascii="Times New Roman" w:eastAsia="Times New Roman" w:hAnsi="Times New Roman" w:cs="Times New Roman"/>
              </w:rPr>
              <w:t>.</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0733E8A5">
            <w:pPr>
              <w:rPr>
                <w:rFonts w:ascii="Times New Roman" w:eastAsia="Times New Roman" w:hAnsi="Times New Roman" w:cs="Times New Roman"/>
                <w:b/>
                <w:bCs/>
              </w:rPr>
            </w:pPr>
            <w:r w:rsidRPr="0733E8A5">
              <w:rPr>
                <w:rFonts w:ascii="Times New Roman" w:eastAsia="Times New Roman" w:hAnsi="Times New Roman" w:cs="Times New Roman"/>
                <w:b/>
                <w:bCs/>
              </w:rPr>
              <w:t xml:space="preserve">Item </w:t>
            </w:r>
            <w:r w:rsidR="4CFE2FC8" w:rsidRPr="0733E8A5">
              <w:rPr>
                <w:rFonts w:ascii="Times New Roman" w:eastAsia="Times New Roman" w:hAnsi="Times New Roman" w:cs="Times New Roman"/>
                <w:b/>
                <w:bCs/>
              </w:rPr>
              <w:t>39</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Report the total payments made in the reporting month for transportation. The total should match the sum of payments in Report 1206, Column A</w:t>
            </w:r>
            <w:r w:rsidR="6D74D923" w:rsidRPr="77699C16">
              <w:rPr>
                <w:rFonts w:ascii="Times New Roman" w:eastAsia="Times New Roman" w:hAnsi="Times New Roman" w:cs="Times New Roman"/>
              </w:rPr>
              <w:t>N</w:t>
            </w:r>
            <w:r w:rsidRPr="77699C16">
              <w:rPr>
                <w:rFonts w:ascii="Times New Roman" w:eastAsia="Times New Roman" w:hAnsi="Times New Roman" w:cs="Times New Roman"/>
              </w:rPr>
              <w:t>.</w:t>
            </w:r>
          </w:p>
        </w:tc>
      </w:tr>
      <w:tr w:rsidR="61270A97" w:rsidTr="77699C16">
        <w:trPr>
          <w:trHeight w:val="75"/>
        </w:trPr>
        <w:tc>
          <w:tcPr>
            <w:tcW w:w="3415"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0733E8A5">
            <w:pPr>
              <w:rPr>
                <w:rFonts w:ascii="Times New Roman" w:eastAsia="Times New Roman" w:hAnsi="Times New Roman" w:cs="Times New Roman"/>
                <w:b/>
                <w:bCs/>
              </w:rPr>
            </w:pPr>
            <w:r w:rsidRPr="0733E8A5">
              <w:rPr>
                <w:rFonts w:ascii="Times New Roman" w:eastAsia="Times New Roman" w:hAnsi="Times New Roman" w:cs="Times New Roman"/>
                <w:b/>
                <w:bCs/>
              </w:rPr>
              <w:t xml:space="preserve">Item </w:t>
            </w:r>
            <w:r w:rsidR="4D5A411A" w:rsidRPr="0733E8A5">
              <w:rPr>
                <w:rFonts w:ascii="Times New Roman" w:eastAsia="Times New Roman" w:hAnsi="Times New Roman" w:cs="Times New Roman"/>
                <w:b/>
                <w:bCs/>
              </w:rPr>
              <w:t>40</w:t>
            </w:r>
          </w:p>
        </w:tc>
        <w:tc>
          <w:tcPr>
            <w:tcW w:w="9180" w:type="dxa"/>
            <w:tcBorders>
              <w:top w:val="single" w:sz="8" w:space="0" w:color="auto"/>
              <w:left w:val="single" w:sz="8" w:space="0" w:color="auto"/>
              <w:bottom w:val="single" w:sz="8" w:space="0" w:color="auto"/>
              <w:right w:val="single" w:sz="8" w:space="0" w:color="auto"/>
            </w:tcBorders>
            <w:tcMar>
              <w:left w:w="108" w:type="dxa"/>
              <w:right w:w="108" w:type="dxa"/>
            </w:tcMar>
          </w:tcPr>
          <w:p w:rsidR="61270A97" w:rsidRDefault="61270A97" w:rsidP="61270A97">
            <w:r w:rsidRPr="77699C16">
              <w:rPr>
                <w:rFonts w:ascii="Times New Roman" w:eastAsia="Times New Roman" w:hAnsi="Times New Roman" w:cs="Times New Roman"/>
              </w:rPr>
              <w:t>Report the total payments made in the reporting month for vehicle modifications. The total should match the sum of payments in Report 1206, Column A</w:t>
            </w:r>
            <w:r w:rsidR="0444077C" w:rsidRPr="77699C16">
              <w:rPr>
                <w:rFonts w:ascii="Times New Roman" w:eastAsia="Times New Roman" w:hAnsi="Times New Roman" w:cs="Times New Roman"/>
              </w:rPr>
              <w:t>O</w:t>
            </w:r>
            <w:r w:rsidRPr="77699C16">
              <w:rPr>
                <w:rFonts w:ascii="Times New Roman" w:eastAsia="Times New Roman" w:hAnsi="Times New Roman" w:cs="Times New Roman"/>
              </w:rPr>
              <w:t>.</w:t>
            </w:r>
          </w:p>
        </w:tc>
      </w:tr>
    </w:tbl>
    <w:p w:rsidR="026914F5" w:rsidRDefault="026914F5"/>
    <w:p w:rsidR="026914F5" w:rsidRDefault="026914F5"/>
    <w:p w:rsidR="00AF24C7" w:rsidRDefault="004E2C93">
      <w:pPr>
        <w:rPr>
          <w:rFonts w:ascii="Times New Roman" w:hAnsi="Times New Roman" w:cs="Times New Roman"/>
        </w:rPr>
      </w:pPr>
      <w:r w:rsidRPr="1E72558E">
        <w:rPr>
          <w:rFonts w:ascii="Times New Roman" w:hAnsi="Times New Roman" w:cs="Times New Roman"/>
        </w:rPr>
        <w:br w:type="page"/>
      </w:r>
    </w:p>
    <w:tbl>
      <w:tblPr>
        <w:tblStyle w:val="TableGrid"/>
        <w:tblpPr w:leftFromText="180" w:rightFromText="180" w:vertAnchor="text" w:tblpY="1"/>
        <w:tblOverlap w:val="never"/>
        <w:tblW w:w="12595" w:type="dxa"/>
        <w:tblLook w:val="04A0" w:firstRow="1" w:lastRow="0" w:firstColumn="1" w:lastColumn="0" w:noHBand="0" w:noVBand="1"/>
      </w:tblPr>
      <w:tblGrid>
        <w:gridCol w:w="3415"/>
        <w:gridCol w:w="9180"/>
      </w:tblGrid>
      <w:tr w:rsidR="003F19EA" w:rsidTr="6A794F7C">
        <w:trPr>
          <w:trHeight w:val="254"/>
        </w:trPr>
        <w:tc>
          <w:tcPr>
            <w:tcW w:w="3415" w:type="dxa"/>
          </w:tcPr>
          <w:p w:rsidR="00CD3117" w:rsidRPr="00866271" w:rsidRDefault="004E2C93" w:rsidP="008B3271">
            <w:pPr>
              <w:rPr>
                <w:rFonts w:ascii="Times New Roman" w:hAnsi="Times New Roman" w:cs="Times New Roman"/>
                <w:b/>
              </w:rPr>
            </w:pPr>
            <w:r w:rsidRPr="00866271">
              <w:rPr>
                <w:rFonts w:ascii="Times New Roman" w:hAnsi="Times New Roman" w:cs="Times New Roman"/>
                <w:b/>
              </w:rPr>
              <w:t>Report Number</w:t>
            </w:r>
          </w:p>
        </w:tc>
        <w:tc>
          <w:tcPr>
            <w:tcW w:w="9180" w:type="dxa"/>
          </w:tcPr>
          <w:p w:rsidR="00CD3117" w:rsidRPr="0077041F" w:rsidRDefault="004E2C93" w:rsidP="008B3271">
            <w:pPr>
              <w:pStyle w:val="Heading2"/>
              <w:rPr>
                <w:rFonts w:ascii="Times New Roman" w:hAnsi="Times New Roman" w:cs="Times New Roman"/>
                <w:b/>
                <w:bCs/>
              </w:rPr>
            </w:pPr>
            <w:bookmarkStart w:id="31" w:name="_Toc221521187"/>
            <w:r w:rsidRPr="00335395">
              <w:rPr>
                <w:rFonts w:ascii="Times New Roman" w:hAnsi="Times New Roman" w:cs="Times New Roman"/>
                <w:b/>
                <w:bCs/>
                <w:color w:val="auto"/>
                <w:sz w:val="22"/>
                <w:szCs w:val="22"/>
              </w:rPr>
              <w:t>0509: Nursing Facility Length of Stay Report</w:t>
            </w:r>
            <w:bookmarkEnd w:id="31"/>
          </w:p>
        </w:tc>
      </w:tr>
      <w:tr w:rsidR="003F19EA" w:rsidTr="6A794F7C">
        <w:trPr>
          <w:trHeight w:val="290"/>
        </w:trPr>
        <w:tc>
          <w:tcPr>
            <w:tcW w:w="3415" w:type="dxa"/>
          </w:tcPr>
          <w:p w:rsidR="00CD3117" w:rsidRPr="00866271" w:rsidRDefault="004E2C93" w:rsidP="008B3271">
            <w:pPr>
              <w:rPr>
                <w:rFonts w:ascii="Times New Roman" w:hAnsi="Times New Roman" w:cs="Times New Roman"/>
                <w:b/>
              </w:rPr>
            </w:pPr>
            <w:r w:rsidRPr="00866271">
              <w:rPr>
                <w:rFonts w:ascii="Times New Roman" w:hAnsi="Times New Roman" w:cs="Times New Roman"/>
                <w:b/>
              </w:rPr>
              <w:t>Report Title</w:t>
            </w:r>
          </w:p>
        </w:tc>
        <w:tc>
          <w:tcPr>
            <w:tcW w:w="9180" w:type="dxa"/>
          </w:tcPr>
          <w:p w:rsidR="00CD3117" w:rsidRPr="00EA2EA0" w:rsidRDefault="004E2C93" w:rsidP="008B3271">
            <w:pPr>
              <w:pStyle w:val="Heading2"/>
              <w:rPr>
                <w:rFonts w:ascii="Times New Roman" w:hAnsi="Times New Roman" w:cs="Times New Roman"/>
                <w:b/>
                <w:bCs/>
                <w:color w:val="auto"/>
                <w:sz w:val="22"/>
                <w:szCs w:val="22"/>
              </w:rPr>
            </w:pPr>
            <w:bookmarkStart w:id="32" w:name="_Toc221521188"/>
            <w:r w:rsidRPr="6A794F7C">
              <w:rPr>
                <w:rFonts w:ascii="Times New Roman" w:hAnsi="Times New Roman" w:cs="Times New Roman"/>
                <w:b/>
                <w:bCs/>
                <w:color w:val="auto"/>
                <w:sz w:val="22"/>
                <w:szCs w:val="22"/>
              </w:rPr>
              <w:t>Nursing Facility Length of Stay Report</w:t>
            </w:r>
            <w:bookmarkEnd w:id="32"/>
          </w:p>
        </w:tc>
      </w:tr>
      <w:tr w:rsidR="003F19EA" w:rsidTr="6A794F7C">
        <w:trPr>
          <w:trHeight w:val="553"/>
        </w:trPr>
        <w:tc>
          <w:tcPr>
            <w:tcW w:w="3415" w:type="dxa"/>
          </w:tcPr>
          <w:p w:rsidR="00CD3117" w:rsidRPr="00866271" w:rsidRDefault="004E2C93" w:rsidP="008B3271">
            <w:pPr>
              <w:rPr>
                <w:rFonts w:ascii="Times New Roman" w:hAnsi="Times New Roman" w:cs="Times New Roman"/>
                <w:b/>
              </w:rPr>
            </w:pPr>
            <w:r w:rsidRPr="00866271">
              <w:rPr>
                <w:rFonts w:ascii="Times New Roman" w:hAnsi="Times New Roman" w:cs="Times New Roman"/>
                <w:b/>
              </w:rPr>
              <w:t>Purpose</w:t>
            </w:r>
          </w:p>
        </w:tc>
        <w:tc>
          <w:tcPr>
            <w:tcW w:w="9180" w:type="dxa"/>
          </w:tcPr>
          <w:p w:rsidR="00CD3117" w:rsidRPr="00866271" w:rsidRDefault="004E2C93" w:rsidP="008B3271">
            <w:pPr>
              <w:rPr>
                <w:rFonts w:ascii="Times New Roman" w:hAnsi="Times New Roman" w:cs="Times New Roman"/>
              </w:rPr>
            </w:pPr>
            <w:r w:rsidRPr="00866271">
              <w:rPr>
                <w:rFonts w:ascii="Times New Roman" w:hAnsi="Times New Roman" w:cs="Times New Roman"/>
              </w:rPr>
              <w:t xml:space="preserve">To monitor utilization of </w:t>
            </w:r>
            <w:r>
              <w:rPr>
                <w:rFonts w:ascii="Times New Roman" w:hAnsi="Times New Roman" w:cs="Times New Roman"/>
              </w:rPr>
              <w:t>Nursing Facilities</w:t>
            </w:r>
            <w:r w:rsidRPr="00866271">
              <w:rPr>
                <w:rFonts w:ascii="Times New Roman" w:hAnsi="Times New Roman" w:cs="Times New Roman"/>
              </w:rPr>
              <w:t xml:space="preserve">. </w:t>
            </w:r>
            <w:r>
              <w:rPr>
                <w:rFonts w:ascii="Times New Roman" w:hAnsi="Times New Roman" w:cs="Times New Roman"/>
              </w:rPr>
              <w:t>To monitor the length of NF stays and identify longitudinal trends. To monitor the discharge disposition of members discharging from NFs.</w:t>
            </w:r>
          </w:p>
        </w:tc>
      </w:tr>
      <w:tr w:rsidR="003F19EA" w:rsidTr="6A794F7C">
        <w:trPr>
          <w:trHeight w:val="254"/>
        </w:trPr>
        <w:tc>
          <w:tcPr>
            <w:tcW w:w="3415" w:type="dxa"/>
          </w:tcPr>
          <w:p w:rsidR="00CD3117" w:rsidRPr="00866271" w:rsidRDefault="004E2C93" w:rsidP="008B3271">
            <w:pPr>
              <w:rPr>
                <w:rFonts w:ascii="Times New Roman" w:hAnsi="Times New Roman" w:cs="Times New Roman"/>
                <w:b/>
              </w:rPr>
            </w:pPr>
            <w:r w:rsidRPr="00866271">
              <w:rPr>
                <w:rFonts w:ascii="Times New Roman" w:hAnsi="Times New Roman" w:cs="Times New Roman"/>
                <w:b/>
              </w:rPr>
              <w:t>Format</w:t>
            </w:r>
          </w:p>
        </w:tc>
        <w:tc>
          <w:tcPr>
            <w:tcW w:w="9180" w:type="dxa"/>
          </w:tcPr>
          <w:p w:rsidR="00CD3117" w:rsidRPr="00866271" w:rsidRDefault="004E2C93" w:rsidP="008B3271">
            <w:pPr>
              <w:rPr>
                <w:rFonts w:ascii="Times New Roman" w:hAnsi="Times New Roman" w:cs="Times New Roman"/>
              </w:rPr>
            </w:pPr>
            <w:r w:rsidRPr="00866271">
              <w:rPr>
                <w:rFonts w:ascii="Times New Roman" w:hAnsi="Times New Roman" w:cs="Times New Roman"/>
              </w:rPr>
              <w:t>OMPP Excel template</w:t>
            </w:r>
          </w:p>
        </w:tc>
      </w:tr>
      <w:tr w:rsidR="003F19EA" w:rsidTr="6A794F7C">
        <w:trPr>
          <w:trHeight w:val="254"/>
        </w:trPr>
        <w:tc>
          <w:tcPr>
            <w:tcW w:w="3415" w:type="dxa"/>
          </w:tcPr>
          <w:p w:rsidR="00CD3117" w:rsidRPr="00866271" w:rsidRDefault="004E2C93" w:rsidP="008B3271">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CD3117" w:rsidRPr="00866271" w:rsidRDefault="004E2C93" w:rsidP="008B3271">
            <w:pPr>
              <w:rPr>
                <w:rFonts w:ascii="Times New Roman" w:hAnsi="Times New Roman" w:cs="Times New Roman"/>
              </w:rPr>
            </w:pPr>
            <w:r w:rsidRPr="00866271">
              <w:rPr>
                <w:rFonts w:ascii="Times New Roman" w:hAnsi="Times New Roman" w:cs="Times New Roman"/>
              </w:rPr>
              <w:t>Quarterly</w:t>
            </w:r>
          </w:p>
        </w:tc>
      </w:tr>
      <w:tr w:rsidR="003F19EA" w:rsidTr="6A794F7C">
        <w:trPr>
          <w:trHeight w:val="254"/>
        </w:trPr>
        <w:tc>
          <w:tcPr>
            <w:tcW w:w="3415" w:type="dxa"/>
          </w:tcPr>
          <w:p w:rsidR="00CD3117" w:rsidRPr="00866271" w:rsidRDefault="004E2C93" w:rsidP="008B3271">
            <w:pPr>
              <w:rPr>
                <w:rFonts w:ascii="Times New Roman" w:hAnsi="Times New Roman" w:cs="Times New Roman"/>
                <w:b/>
              </w:rPr>
            </w:pPr>
            <w:r w:rsidRPr="00866271">
              <w:rPr>
                <w:rFonts w:ascii="Times New Roman" w:hAnsi="Times New Roman" w:cs="Times New Roman"/>
                <w:b/>
              </w:rPr>
              <w:t>Claims Lag?</w:t>
            </w:r>
          </w:p>
        </w:tc>
        <w:tc>
          <w:tcPr>
            <w:tcW w:w="9180" w:type="dxa"/>
          </w:tcPr>
          <w:p w:rsidR="00CD3117" w:rsidRPr="00866271" w:rsidRDefault="004E2C93" w:rsidP="008B3271">
            <w:pPr>
              <w:rPr>
                <w:rFonts w:ascii="Times New Roman" w:hAnsi="Times New Roman" w:cs="Times New Roman"/>
              </w:rPr>
            </w:pPr>
            <w:r w:rsidRPr="00866271">
              <w:rPr>
                <w:rFonts w:ascii="Times New Roman" w:hAnsi="Times New Roman" w:cs="Times New Roman"/>
              </w:rPr>
              <w:t>No</w:t>
            </w:r>
          </w:p>
        </w:tc>
      </w:tr>
      <w:tr w:rsidR="003F19EA" w:rsidTr="6A794F7C">
        <w:trPr>
          <w:trHeight w:val="254"/>
        </w:trPr>
        <w:tc>
          <w:tcPr>
            <w:tcW w:w="3415" w:type="dxa"/>
          </w:tcPr>
          <w:p w:rsidR="003C17CC" w:rsidRPr="00866271" w:rsidRDefault="004E2C93" w:rsidP="008B3271">
            <w:pPr>
              <w:rPr>
                <w:rFonts w:ascii="Times New Roman" w:hAnsi="Times New Roman" w:cs="Times New Roman"/>
                <w:b/>
              </w:rPr>
            </w:pPr>
            <w:r>
              <w:rPr>
                <w:rFonts w:ascii="Times New Roman" w:hAnsi="Times New Roman" w:cs="Times New Roman"/>
                <w:b/>
              </w:rPr>
              <w:t>Population(s)</w:t>
            </w:r>
          </w:p>
        </w:tc>
        <w:tc>
          <w:tcPr>
            <w:tcW w:w="9180" w:type="dxa"/>
          </w:tcPr>
          <w:p w:rsidR="003C17CC" w:rsidRPr="00866271" w:rsidRDefault="54F550A2" w:rsidP="008B3271">
            <w:pPr>
              <w:rPr>
                <w:rFonts w:ascii="Times New Roman" w:hAnsi="Times New Roman" w:cs="Times New Roman"/>
              </w:rPr>
            </w:pPr>
            <w:r w:rsidRPr="009F8D06">
              <w:rPr>
                <w:rFonts w:ascii="Times New Roman" w:hAnsi="Times New Roman" w:cs="Times New Roman"/>
              </w:rPr>
              <w:t xml:space="preserve"> </w:t>
            </w:r>
            <w:r w:rsidR="6EF0FCF9" w:rsidRPr="009F8D06">
              <w:rPr>
                <w:rFonts w:ascii="Consolas" w:eastAsia="Consolas" w:hAnsi="Consolas" w:cs="Consolas"/>
              </w:rPr>
              <w:t>PathWays and PathWays Dual Care</w:t>
            </w:r>
          </w:p>
        </w:tc>
      </w:tr>
      <w:tr w:rsidR="003F19EA" w:rsidTr="6A794F7C">
        <w:trPr>
          <w:trHeight w:val="1723"/>
        </w:trPr>
        <w:tc>
          <w:tcPr>
            <w:tcW w:w="3415" w:type="dxa"/>
          </w:tcPr>
          <w:p w:rsidR="00CD3117" w:rsidRPr="00866271" w:rsidRDefault="004E2C93" w:rsidP="008B3271">
            <w:pPr>
              <w:rPr>
                <w:rFonts w:ascii="Times New Roman" w:hAnsi="Times New Roman" w:cs="Times New Roman"/>
                <w:b/>
              </w:rPr>
            </w:pPr>
            <w:r w:rsidRPr="00866271">
              <w:rPr>
                <w:rFonts w:ascii="Times New Roman" w:hAnsi="Times New Roman" w:cs="Times New Roman"/>
                <w:b/>
              </w:rPr>
              <w:t>Data Reported Each Submission</w:t>
            </w:r>
          </w:p>
        </w:tc>
        <w:tc>
          <w:tcPr>
            <w:tcW w:w="9180" w:type="dxa"/>
          </w:tcPr>
          <w:p w:rsidR="00CD3117" w:rsidRPr="00866271" w:rsidRDefault="004E2C93" w:rsidP="008B3271">
            <w:pPr>
              <w:rPr>
                <w:rFonts w:ascii="Times New Roman" w:hAnsi="Times New Roman" w:cs="Times New Roman"/>
              </w:rPr>
            </w:pPr>
            <w:r w:rsidRPr="00866271">
              <w:rPr>
                <w:rFonts w:ascii="Times New Roman" w:hAnsi="Times New Roman" w:cs="Times New Roman"/>
              </w:rPr>
              <w:t>This is a point-in-time report.  Data is reported for the activity in a single quarter.</w:t>
            </w:r>
          </w:p>
          <w:p w:rsidR="00CD3117" w:rsidRPr="00866271" w:rsidRDefault="00CD3117" w:rsidP="008B3271">
            <w:pPr>
              <w:rPr>
                <w:rFonts w:ascii="Times New Roman" w:hAnsi="Times New Roman" w:cs="Times New Roman"/>
              </w:rPr>
            </w:pPr>
          </w:p>
          <w:p w:rsidR="00CD3117" w:rsidRPr="00866271" w:rsidRDefault="004E2C93" w:rsidP="008B3271">
            <w:pPr>
              <w:ind w:left="720"/>
              <w:rPr>
                <w:rFonts w:ascii="Times New Roman" w:hAnsi="Times New Roman" w:cs="Times New Roman"/>
              </w:rPr>
            </w:pPr>
            <w:r w:rsidRPr="00866271">
              <w:rPr>
                <w:rFonts w:ascii="Times New Roman" w:hAnsi="Times New Roman" w:cs="Times New Roman"/>
              </w:rPr>
              <w:t xml:space="preserve">For submissions April 30:  Include </w:t>
            </w:r>
            <w:r>
              <w:rPr>
                <w:rFonts w:ascii="Times New Roman" w:hAnsi="Times New Roman" w:cs="Times New Roman"/>
              </w:rPr>
              <w:t>NF</w:t>
            </w:r>
            <w:r w:rsidRPr="00866271">
              <w:rPr>
                <w:rFonts w:ascii="Times New Roman" w:hAnsi="Times New Roman" w:cs="Times New Roman"/>
              </w:rPr>
              <w:t xml:space="preserve"> utilization in the period Jan 1 – Mar 31</w:t>
            </w:r>
          </w:p>
          <w:p w:rsidR="00CD3117" w:rsidRPr="00866271" w:rsidRDefault="004E2C93" w:rsidP="008B3271">
            <w:pPr>
              <w:ind w:left="720"/>
              <w:rPr>
                <w:rFonts w:ascii="Times New Roman" w:hAnsi="Times New Roman" w:cs="Times New Roman"/>
              </w:rPr>
            </w:pPr>
            <w:r w:rsidRPr="00866271">
              <w:rPr>
                <w:rFonts w:ascii="Times New Roman" w:hAnsi="Times New Roman" w:cs="Times New Roman"/>
              </w:rPr>
              <w:t xml:space="preserve">For submissions July 31:  Include </w:t>
            </w:r>
            <w:r>
              <w:rPr>
                <w:rFonts w:ascii="Times New Roman" w:hAnsi="Times New Roman" w:cs="Times New Roman"/>
              </w:rPr>
              <w:t>NF</w:t>
            </w:r>
            <w:r w:rsidRPr="00866271">
              <w:rPr>
                <w:rFonts w:ascii="Times New Roman" w:hAnsi="Times New Roman" w:cs="Times New Roman"/>
              </w:rPr>
              <w:t xml:space="preserve"> utilization in the period Apr 1 – June 30</w:t>
            </w:r>
          </w:p>
          <w:p w:rsidR="00CD3117" w:rsidRDefault="004E2C93" w:rsidP="008B3271">
            <w:pPr>
              <w:ind w:left="720"/>
              <w:rPr>
                <w:rFonts w:ascii="Times New Roman" w:hAnsi="Times New Roman" w:cs="Times New Roman"/>
              </w:rPr>
            </w:pPr>
            <w:r w:rsidRPr="00866271">
              <w:rPr>
                <w:rFonts w:ascii="Times New Roman" w:hAnsi="Times New Roman" w:cs="Times New Roman"/>
              </w:rPr>
              <w:t xml:space="preserve">For submissions Oct 31:  Include </w:t>
            </w:r>
            <w:r>
              <w:rPr>
                <w:rFonts w:ascii="Times New Roman" w:hAnsi="Times New Roman" w:cs="Times New Roman"/>
              </w:rPr>
              <w:t>NF</w:t>
            </w:r>
            <w:r w:rsidRPr="00866271">
              <w:rPr>
                <w:rFonts w:ascii="Times New Roman" w:hAnsi="Times New Roman" w:cs="Times New Roman"/>
              </w:rPr>
              <w:t xml:space="preserve"> utilization in the period July 1 – Sept 30</w:t>
            </w:r>
          </w:p>
          <w:p w:rsidR="00CD3117" w:rsidRDefault="004E2C93" w:rsidP="008B3271">
            <w:pPr>
              <w:ind w:left="720"/>
              <w:rPr>
                <w:rFonts w:ascii="Times New Roman" w:hAnsi="Times New Roman" w:cs="Times New Roman"/>
              </w:rPr>
            </w:pPr>
            <w:r w:rsidRPr="00866271">
              <w:rPr>
                <w:rFonts w:ascii="Times New Roman" w:hAnsi="Times New Roman" w:cs="Times New Roman"/>
              </w:rPr>
              <w:t xml:space="preserve">For submissions Jan 31:  Include </w:t>
            </w:r>
            <w:r>
              <w:rPr>
                <w:rFonts w:ascii="Times New Roman" w:hAnsi="Times New Roman" w:cs="Times New Roman"/>
              </w:rPr>
              <w:t>NF</w:t>
            </w:r>
            <w:r w:rsidRPr="00866271">
              <w:rPr>
                <w:rFonts w:ascii="Times New Roman" w:hAnsi="Times New Roman" w:cs="Times New Roman"/>
              </w:rPr>
              <w:t xml:space="preserve"> utilization in the period Oct 1 – Dec 31</w:t>
            </w:r>
          </w:p>
          <w:p w:rsidR="00CD3117" w:rsidRDefault="00CD3117" w:rsidP="008B3271">
            <w:pPr>
              <w:ind w:left="720"/>
              <w:rPr>
                <w:rFonts w:ascii="Times New Roman" w:hAnsi="Times New Roman" w:cs="Times New Roman"/>
              </w:rPr>
            </w:pPr>
          </w:p>
          <w:p w:rsidR="00CD3117" w:rsidRPr="00866271" w:rsidRDefault="004E2C93" w:rsidP="008B3271">
            <w:pPr>
              <w:rPr>
                <w:rFonts w:ascii="Times New Roman" w:hAnsi="Times New Roman" w:cs="Times New Roman"/>
              </w:rPr>
            </w:pPr>
            <w:r w:rsidRPr="337512A9">
              <w:rPr>
                <w:rFonts w:ascii="Times New Roman" w:hAnsi="Times New Roman" w:cs="Times New Roman"/>
              </w:rPr>
              <w:t>Note for Items 1 and 16-21: For NF stays that cross reporting periods, all days of the stay should be reported. For example, a member who is admitted 12/15/24 and discharged 1/20/25 should be reflected in the 1/31/25 submission as having been admitted and as a 16-day stay and then in the 4/30/25 submissions as having discharged and having had a 36-day stay.</w:t>
            </w:r>
          </w:p>
        </w:tc>
      </w:tr>
      <w:tr w:rsidR="003F19EA" w:rsidTr="6A794F7C">
        <w:trPr>
          <w:trHeight w:val="254"/>
        </w:trPr>
        <w:tc>
          <w:tcPr>
            <w:tcW w:w="3415" w:type="dxa"/>
          </w:tcPr>
          <w:p w:rsidR="00CD3117" w:rsidRPr="00866271" w:rsidRDefault="004E2C93" w:rsidP="008B3271">
            <w:pPr>
              <w:rPr>
                <w:rFonts w:ascii="Times New Roman" w:hAnsi="Times New Roman" w:cs="Times New Roman"/>
                <w:b/>
              </w:rPr>
            </w:pPr>
            <w:r w:rsidRPr="00866271">
              <w:rPr>
                <w:rFonts w:ascii="Times New Roman" w:hAnsi="Times New Roman" w:cs="Times New Roman"/>
                <w:b/>
              </w:rPr>
              <w:t>Lines of Business to Report</w:t>
            </w:r>
          </w:p>
        </w:tc>
        <w:tc>
          <w:tcPr>
            <w:tcW w:w="9180" w:type="dxa"/>
          </w:tcPr>
          <w:p w:rsidR="00CD3117" w:rsidRPr="00866271" w:rsidRDefault="004E2C93" w:rsidP="008B3271">
            <w:pPr>
              <w:rPr>
                <w:rFonts w:ascii="Times New Roman" w:hAnsi="Times New Roman" w:cs="Times New Roman"/>
              </w:rPr>
            </w:pPr>
            <w:r w:rsidRPr="00866271">
              <w:rPr>
                <w:rFonts w:ascii="Times New Roman" w:hAnsi="Times New Roman" w:cs="Times New Roman"/>
              </w:rPr>
              <w:t>Pathways</w:t>
            </w:r>
          </w:p>
        </w:tc>
      </w:tr>
      <w:tr w:rsidR="003F19EA" w:rsidTr="6A794F7C">
        <w:trPr>
          <w:trHeight w:val="980"/>
        </w:trPr>
        <w:tc>
          <w:tcPr>
            <w:tcW w:w="3415" w:type="dxa"/>
          </w:tcPr>
          <w:p w:rsidR="00CD3117" w:rsidRPr="00866271" w:rsidRDefault="004E2C93" w:rsidP="008B3271">
            <w:pPr>
              <w:rPr>
                <w:rFonts w:ascii="Times New Roman" w:hAnsi="Times New Roman" w:cs="Times New Roman"/>
                <w:b/>
              </w:rPr>
            </w:pPr>
            <w:r w:rsidRPr="00866271">
              <w:rPr>
                <w:rFonts w:ascii="Times New Roman" w:hAnsi="Times New Roman" w:cs="Times New Roman"/>
                <w:b/>
              </w:rPr>
              <w:t>Specifications Used to Guide Definition</w:t>
            </w:r>
          </w:p>
        </w:tc>
        <w:tc>
          <w:tcPr>
            <w:tcW w:w="9180" w:type="dxa"/>
          </w:tcPr>
          <w:p w:rsidR="00CD3117" w:rsidRDefault="004E2C93" w:rsidP="008B3271">
            <w:pPr>
              <w:pStyle w:val="NoSpacing"/>
              <w:spacing w:line="276" w:lineRule="auto"/>
              <w:rPr>
                <w:rFonts w:ascii="Times New Roman" w:hAnsi="Times New Roman"/>
              </w:rPr>
            </w:pPr>
            <w:r w:rsidRPr="00866271">
              <w:rPr>
                <w:rFonts w:ascii="Times New Roman" w:hAnsi="Times New Roman"/>
              </w:rPr>
              <w:t>To count days of stay, include the day of admission and exclude the day of discharge. If a member is admitted and discharged on the same day, that should be reported as a 1 day stay. If a member is admitted one day and discharged the next day, that should also be reported as a 1 day stay.</w:t>
            </w:r>
          </w:p>
          <w:p w:rsidR="00CD3117" w:rsidRDefault="00CD3117" w:rsidP="008B3271">
            <w:pPr>
              <w:pStyle w:val="NoSpacing"/>
              <w:spacing w:line="276" w:lineRule="auto"/>
              <w:rPr>
                <w:rFonts w:ascii="Times New Roman" w:hAnsi="Times New Roman"/>
              </w:rPr>
            </w:pPr>
          </w:p>
          <w:p w:rsidR="00CD3117" w:rsidRPr="00D77A11" w:rsidRDefault="004E2C93" w:rsidP="008B3271">
            <w:pPr>
              <w:pStyle w:val="NoSpacing"/>
              <w:spacing w:line="276" w:lineRule="auto"/>
              <w:rPr>
                <w:rFonts w:ascii="Times New Roman" w:hAnsi="Times New Roman"/>
              </w:rPr>
            </w:pPr>
            <w:r w:rsidRPr="337512A9">
              <w:rPr>
                <w:rFonts w:ascii="Times New Roman" w:hAnsi="Times New Roman"/>
              </w:rPr>
              <w:t>Direct transfers between Nursing Facilities should not be counted as a discharge and admission, it should count as one continuous stay. Transfers where a member is discharged from one NF, spends at least one night in a hospital, and then admits to a new NF should be counted as separate stays with distinct admissions and discharges.</w:t>
            </w:r>
          </w:p>
          <w:p w:rsidR="00CD3117" w:rsidRPr="00D77A11" w:rsidRDefault="00CD3117" w:rsidP="008B3271">
            <w:pPr>
              <w:pStyle w:val="NoSpacing"/>
              <w:spacing w:line="276" w:lineRule="auto"/>
              <w:rPr>
                <w:rFonts w:ascii="Times New Roman" w:hAnsi="Times New Roman"/>
              </w:rPr>
            </w:pPr>
          </w:p>
          <w:p w:rsidR="00CD3117" w:rsidRDefault="004E2C93" w:rsidP="008B3271">
            <w:pPr>
              <w:pStyle w:val="NoSpacing"/>
              <w:spacing w:line="276" w:lineRule="auto"/>
              <w:rPr>
                <w:rFonts w:ascii="Times New Roman" w:hAnsi="Times New Roman"/>
              </w:rPr>
            </w:pPr>
            <w:r w:rsidRPr="337512A9">
              <w:rPr>
                <w:rFonts w:ascii="Times New Roman" w:hAnsi="Times New Roman"/>
              </w:rPr>
              <w:t>“Discharged to home with HCBS” should include any members who have PathWays Waiver or MFP HCBS available upon discharge.</w:t>
            </w:r>
          </w:p>
          <w:p w:rsidR="00CD3117" w:rsidRDefault="00CD3117" w:rsidP="008B3271">
            <w:pPr>
              <w:pStyle w:val="NoSpacing"/>
              <w:spacing w:line="276" w:lineRule="auto"/>
              <w:rPr>
                <w:rFonts w:ascii="Times New Roman" w:hAnsi="Times New Roman"/>
              </w:rPr>
            </w:pPr>
          </w:p>
          <w:p w:rsidR="00CD3117" w:rsidRPr="00AD5799" w:rsidRDefault="004E2C93" w:rsidP="008B3271">
            <w:pPr>
              <w:pStyle w:val="NoSpacing"/>
              <w:spacing w:line="276" w:lineRule="auto"/>
              <w:rPr>
                <w:rFonts w:ascii="Times New Roman" w:hAnsi="Times New Roman"/>
              </w:rPr>
            </w:pPr>
            <w:r w:rsidRPr="337512A9">
              <w:rPr>
                <w:rFonts w:ascii="Times New Roman" w:hAnsi="Times New Roman"/>
              </w:rPr>
              <w:t>“Discharged to hospice” should include any members who receive hospice services, regardless of the setting. If a member remains in an NF to receive hospice services, that should be counted as discharge to hospice.</w:t>
            </w:r>
          </w:p>
        </w:tc>
      </w:tr>
      <w:tr w:rsidR="003F19EA" w:rsidTr="6A794F7C">
        <w:trPr>
          <w:trHeight w:val="508"/>
        </w:trPr>
        <w:tc>
          <w:tcPr>
            <w:tcW w:w="3415" w:type="dxa"/>
          </w:tcPr>
          <w:p w:rsidR="00CD3117" w:rsidRPr="00866271" w:rsidRDefault="004E2C93" w:rsidP="008B3271">
            <w:pPr>
              <w:rPr>
                <w:rFonts w:ascii="Times New Roman" w:hAnsi="Times New Roman" w:cs="Times New Roman"/>
                <w:b/>
              </w:rPr>
            </w:pPr>
            <w:r w:rsidRPr="00866271">
              <w:rPr>
                <w:rFonts w:ascii="Times New Roman" w:hAnsi="Times New Roman" w:cs="Times New Roman"/>
                <w:b/>
              </w:rPr>
              <w:t>Continuous Enrollment Requirement</w:t>
            </w:r>
          </w:p>
        </w:tc>
        <w:tc>
          <w:tcPr>
            <w:tcW w:w="9180" w:type="dxa"/>
          </w:tcPr>
          <w:p w:rsidR="00CD3117" w:rsidRPr="00866271" w:rsidRDefault="004E2C93" w:rsidP="008B3271">
            <w:pPr>
              <w:rPr>
                <w:rFonts w:ascii="Times New Roman" w:hAnsi="Times New Roman" w:cs="Times New Roman"/>
              </w:rPr>
            </w:pPr>
            <w:r w:rsidRPr="00866271">
              <w:rPr>
                <w:rFonts w:ascii="Times New Roman" w:hAnsi="Times New Roman" w:cs="Times New Roman"/>
              </w:rPr>
              <w:t>No</w:t>
            </w:r>
          </w:p>
        </w:tc>
      </w:tr>
      <w:tr w:rsidR="003F19EA" w:rsidTr="6A794F7C">
        <w:trPr>
          <w:trHeight w:val="508"/>
        </w:trPr>
        <w:tc>
          <w:tcPr>
            <w:tcW w:w="3415" w:type="dxa"/>
          </w:tcPr>
          <w:p w:rsidR="00CD3117" w:rsidRPr="00866271" w:rsidRDefault="004E2C93" w:rsidP="008B3271">
            <w:pPr>
              <w:rPr>
                <w:rFonts w:ascii="Times New Roman" w:hAnsi="Times New Roman" w:cs="Times New Roman"/>
                <w:b/>
              </w:rPr>
            </w:pPr>
            <w:r w:rsidRPr="00866271">
              <w:rPr>
                <w:rFonts w:ascii="Times New Roman" w:hAnsi="Times New Roman" w:cs="Times New Roman"/>
                <w:b/>
              </w:rPr>
              <w:t>Item 1</w:t>
            </w:r>
          </w:p>
        </w:tc>
        <w:tc>
          <w:tcPr>
            <w:tcW w:w="9180" w:type="dxa"/>
          </w:tcPr>
          <w:p w:rsidR="00CD3117" w:rsidRPr="00866271" w:rsidRDefault="004E2C93" w:rsidP="008B3271">
            <w:pPr>
              <w:rPr>
                <w:rFonts w:ascii="Times New Roman" w:hAnsi="Times New Roman" w:cs="Times New Roman"/>
              </w:rPr>
            </w:pPr>
            <w:r w:rsidRPr="00866271">
              <w:rPr>
                <w:rFonts w:ascii="Times New Roman" w:hAnsi="Times New Roman" w:cs="Times New Roman"/>
              </w:rPr>
              <w:t xml:space="preserve">Enter the total days for all members that had stays in </w:t>
            </w:r>
            <w:r w:rsidR="00564190">
              <w:rPr>
                <w:rFonts w:ascii="Times New Roman" w:hAnsi="Times New Roman" w:cs="Times New Roman"/>
              </w:rPr>
              <w:t>nursing facilities</w:t>
            </w:r>
            <w:r w:rsidRPr="00866271">
              <w:rPr>
                <w:rFonts w:ascii="Times New Roman" w:hAnsi="Times New Roman" w:cs="Times New Roman"/>
              </w:rPr>
              <w:t xml:space="preserve"> during the reporting period.</w:t>
            </w:r>
          </w:p>
        </w:tc>
      </w:tr>
      <w:tr w:rsidR="003F19EA" w:rsidTr="6A794F7C">
        <w:trPr>
          <w:trHeight w:val="508"/>
        </w:trPr>
        <w:tc>
          <w:tcPr>
            <w:tcW w:w="3415" w:type="dxa"/>
          </w:tcPr>
          <w:p w:rsidR="00CD3117" w:rsidRPr="00866271" w:rsidRDefault="004E2C93" w:rsidP="008B3271">
            <w:pPr>
              <w:rPr>
                <w:rFonts w:ascii="Times New Roman" w:hAnsi="Times New Roman" w:cs="Times New Roman"/>
                <w:b/>
              </w:rPr>
            </w:pPr>
            <w:r w:rsidRPr="00866271">
              <w:rPr>
                <w:rFonts w:ascii="Times New Roman" w:hAnsi="Times New Roman" w:cs="Times New Roman"/>
                <w:b/>
              </w:rPr>
              <w:t>Item 2</w:t>
            </w:r>
          </w:p>
        </w:tc>
        <w:tc>
          <w:tcPr>
            <w:tcW w:w="9180" w:type="dxa"/>
          </w:tcPr>
          <w:p w:rsidR="00CD3117" w:rsidRPr="00866271" w:rsidRDefault="004E2C93" w:rsidP="008B3271">
            <w:pPr>
              <w:rPr>
                <w:rFonts w:ascii="Times New Roman" w:hAnsi="Times New Roman" w:cs="Times New Roman"/>
              </w:rPr>
            </w:pPr>
            <w:r w:rsidRPr="00866271">
              <w:rPr>
                <w:rFonts w:ascii="Times New Roman" w:hAnsi="Times New Roman" w:cs="Times New Roman"/>
              </w:rPr>
              <w:t xml:space="preserve">Enter the total stays for all members that had stays in </w:t>
            </w:r>
            <w:r w:rsidR="00C32B22">
              <w:rPr>
                <w:rFonts w:ascii="Times New Roman" w:hAnsi="Times New Roman" w:cs="Times New Roman"/>
              </w:rPr>
              <w:t>nursing facilities</w:t>
            </w:r>
            <w:r w:rsidR="00C32B22" w:rsidRPr="00866271">
              <w:rPr>
                <w:rFonts w:ascii="Times New Roman" w:hAnsi="Times New Roman" w:cs="Times New Roman"/>
              </w:rPr>
              <w:t xml:space="preserve"> </w:t>
            </w:r>
            <w:r w:rsidRPr="00866271">
              <w:rPr>
                <w:rFonts w:ascii="Times New Roman" w:hAnsi="Times New Roman" w:cs="Times New Roman"/>
              </w:rPr>
              <w:t xml:space="preserve"> during the reporting period.</w:t>
            </w:r>
          </w:p>
        </w:tc>
      </w:tr>
      <w:tr w:rsidR="003F19EA" w:rsidTr="6A794F7C">
        <w:trPr>
          <w:trHeight w:val="458"/>
        </w:trPr>
        <w:tc>
          <w:tcPr>
            <w:tcW w:w="3415" w:type="dxa"/>
          </w:tcPr>
          <w:p w:rsidR="00CE63F4" w:rsidRPr="00866271" w:rsidRDefault="004E2C93" w:rsidP="008B3271">
            <w:pPr>
              <w:rPr>
                <w:rFonts w:ascii="Times New Roman" w:hAnsi="Times New Roman" w:cs="Times New Roman"/>
                <w:b/>
              </w:rPr>
            </w:pPr>
            <w:r>
              <w:rPr>
                <w:rFonts w:ascii="Times New Roman" w:hAnsi="Times New Roman" w:cs="Times New Roman"/>
                <w:b/>
              </w:rPr>
              <w:t>Item 3</w:t>
            </w:r>
          </w:p>
        </w:tc>
        <w:tc>
          <w:tcPr>
            <w:tcW w:w="9180" w:type="dxa"/>
          </w:tcPr>
          <w:p w:rsidR="00CE63F4" w:rsidRPr="00866271" w:rsidRDefault="004E2C93" w:rsidP="008B3271">
            <w:pPr>
              <w:rPr>
                <w:rFonts w:ascii="Times New Roman" w:hAnsi="Times New Roman" w:cs="Times New Roman"/>
              </w:rPr>
            </w:pPr>
            <w:r w:rsidRPr="00214173">
              <w:rPr>
                <w:rFonts w:ascii="Times New Roman" w:hAnsi="Times New Roman" w:cs="Times New Roman"/>
              </w:rPr>
              <w:t xml:space="preserve">These are calculated fields. </w:t>
            </w:r>
            <w:r w:rsidR="00B61FF0">
              <w:rPr>
                <w:rFonts w:ascii="Times New Roman" w:hAnsi="Times New Roman" w:cs="Times New Roman"/>
              </w:rPr>
              <w:t>Item 1divided by Item 2.</w:t>
            </w:r>
          </w:p>
        </w:tc>
      </w:tr>
      <w:tr w:rsidR="003F19EA" w:rsidTr="6A794F7C">
        <w:trPr>
          <w:trHeight w:val="620"/>
        </w:trPr>
        <w:tc>
          <w:tcPr>
            <w:tcW w:w="3415" w:type="dxa"/>
          </w:tcPr>
          <w:p w:rsidR="00CE63F4" w:rsidRPr="00866271" w:rsidRDefault="004E2C93" w:rsidP="008B3271">
            <w:pPr>
              <w:rPr>
                <w:rFonts w:ascii="Times New Roman" w:hAnsi="Times New Roman" w:cs="Times New Roman"/>
                <w:b/>
              </w:rPr>
            </w:pPr>
            <w:r>
              <w:rPr>
                <w:rFonts w:ascii="Times New Roman" w:hAnsi="Times New Roman" w:cs="Times New Roman"/>
                <w:b/>
              </w:rPr>
              <w:t>Item 4</w:t>
            </w:r>
          </w:p>
        </w:tc>
        <w:tc>
          <w:tcPr>
            <w:tcW w:w="9180" w:type="dxa"/>
          </w:tcPr>
          <w:p w:rsidR="00CE63F4" w:rsidRPr="00866271" w:rsidRDefault="004E2C93" w:rsidP="008B3271">
            <w:pPr>
              <w:rPr>
                <w:rFonts w:ascii="Times New Roman" w:hAnsi="Times New Roman" w:cs="Times New Roman"/>
              </w:rPr>
            </w:pPr>
            <w:r>
              <w:rPr>
                <w:rFonts w:ascii="Times New Roman" w:hAnsi="Times New Roman" w:cs="Times New Roman"/>
              </w:rPr>
              <w:t xml:space="preserve">Enter the total number of admissions </w:t>
            </w:r>
            <w:r w:rsidR="00C32B22">
              <w:rPr>
                <w:rFonts w:ascii="Times New Roman" w:hAnsi="Times New Roman" w:cs="Times New Roman"/>
              </w:rPr>
              <w:t>for all members that had stays in nursing facilities during the reporting period.</w:t>
            </w:r>
          </w:p>
        </w:tc>
      </w:tr>
      <w:tr w:rsidR="003F19EA" w:rsidTr="6A794F7C">
        <w:trPr>
          <w:trHeight w:val="508"/>
        </w:trPr>
        <w:tc>
          <w:tcPr>
            <w:tcW w:w="3415" w:type="dxa"/>
          </w:tcPr>
          <w:p w:rsidR="00CE63F4" w:rsidRPr="00866271" w:rsidRDefault="004E2C93" w:rsidP="008B3271">
            <w:pPr>
              <w:rPr>
                <w:rFonts w:ascii="Times New Roman" w:hAnsi="Times New Roman" w:cs="Times New Roman"/>
                <w:b/>
              </w:rPr>
            </w:pPr>
            <w:r>
              <w:rPr>
                <w:rFonts w:ascii="Times New Roman" w:hAnsi="Times New Roman" w:cs="Times New Roman"/>
                <w:b/>
              </w:rPr>
              <w:t>Item 5</w:t>
            </w:r>
          </w:p>
        </w:tc>
        <w:tc>
          <w:tcPr>
            <w:tcW w:w="9180" w:type="dxa"/>
          </w:tcPr>
          <w:p w:rsidR="00CE63F4" w:rsidRPr="00866271" w:rsidRDefault="004E2C93" w:rsidP="008B3271">
            <w:pPr>
              <w:rPr>
                <w:rFonts w:ascii="Times New Roman" w:hAnsi="Times New Roman" w:cs="Times New Roman"/>
              </w:rPr>
            </w:pPr>
            <w:r>
              <w:rPr>
                <w:rFonts w:ascii="Times New Roman" w:hAnsi="Times New Roman" w:cs="Times New Roman"/>
              </w:rPr>
              <w:t>Enter the total number of discharges for all members that had stays in nursing facilities during the reporting period.</w:t>
            </w:r>
          </w:p>
        </w:tc>
      </w:tr>
      <w:tr w:rsidR="003F19EA" w:rsidTr="6A794F7C">
        <w:trPr>
          <w:trHeight w:val="508"/>
        </w:trPr>
        <w:tc>
          <w:tcPr>
            <w:tcW w:w="3415" w:type="dxa"/>
          </w:tcPr>
          <w:p w:rsidR="00CE63F4" w:rsidRPr="00866271" w:rsidRDefault="004E2C93" w:rsidP="008B3271">
            <w:pPr>
              <w:rPr>
                <w:rFonts w:ascii="Times New Roman" w:hAnsi="Times New Roman" w:cs="Times New Roman"/>
                <w:b/>
              </w:rPr>
            </w:pPr>
            <w:r>
              <w:rPr>
                <w:rFonts w:ascii="Times New Roman" w:hAnsi="Times New Roman" w:cs="Times New Roman"/>
                <w:b/>
              </w:rPr>
              <w:t>Item 6</w:t>
            </w:r>
          </w:p>
        </w:tc>
        <w:tc>
          <w:tcPr>
            <w:tcW w:w="9180" w:type="dxa"/>
          </w:tcPr>
          <w:p w:rsidR="00CE63F4" w:rsidRPr="00866271" w:rsidRDefault="004E2C93" w:rsidP="008B3271">
            <w:pPr>
              <w:rPr>
                <w:rFonts w:ascii="Times New Roman" w:hAnsi="Times New Roman" w:cs="Times New Roman"/>
              </w:rPr>
            </w:pPr>
            <w:r w:rsidRPr="00214173">
              <w:rPr>
                <w:rFonts w:ascii="Times New Roman" w:hAnsi="Times New Roman" w:cs="Times New Roman"/>
              </w:rPr>
              <w:t xml:space="preserve">These are calculated fields. </w:t>
            </w:r>
            <w:r w:rsidR="00774505">
              <w:rPr>
                <w:rFonts w:ascii="Times New Roman" w:hAnsi="Times New Roman" w:cs="Times New Roman"/>
              </w:rPr>
              <w:t>Item 4 minus Item 5.</w:t>
            </w:r>
          </w:p>
        </w:tc>
      </w:tr>
      <w:tr w:rsidR="003F19EA" w:rsidTr="6A794F7C">
        <w:trPr>
          <w:trHeight w:val="508"/>
        </w:trPr>
        <w:tc>
          <w:tcPr>
            <w:tcW w:w="3415" w:type="dxa"/>
          </w:tcPr>
          <w:p w:rsidR="00CE63F4" w:rsidRPr="00866271" w:rsidRDefault="004E2C93" w:rsidP="008B3271">
            <w:pPr>
              <w:rPr>
                <w:rFonts w:ascii="Times New Roman" w:hAnsi="Times New Roman" w:cs="Times New Roman"/>
                <w:b/>
              </w:rPr>
            </w:pPr>
            <w:r>
              <w:rPr>
                <w:rFonts w:ascii="Times New Roman" w:hAnsi="Times New Roman" w:cs="Times New Roman"/>
                <w:b/>
              </w:rPr>
              <w:t>Item 7</w:t>
            </w:r>
          </w:p>
        </w:tc>
        <w:tc>
          <w:tcPr>
            <w:tcW w:w="9180" w:type="dxa"/>
          </w:tcPr>
          <w:p w:rsidR="00CE63F4" w:rsidRPr="00866271" w:rsidRDefault="004E2C93" w:rsidP="008B3271">
            <w:pPr>
              <w:rPr>
                <w:rFonts w:ascii="Times New Roman" w:hAnsi="Times New Roman" w:cs="Times New Roman"/>
              </w:rPr>
            </w:pPr>
            <w:r>
              <w:rPr>
                <w:rFonts w:ascii="Times New Roman" w:hAnsi="Times New Roman" w:cs="Times New Roman"/>
              </w:rPr>
              <w:t xml:space="preserve">Enter the number of members that had stays in nursing facilities </w:t>
            </w:r>
            <w:r w:rsidR="00F71F51">
              <w:rPr>
                <w:rFonts w:ascii="Times New Roman" w:hAnsi="Times New Roman" w:cs="Times New Roman"/>
              </w:rPr>
              <w:t>as of the first day of the reporting period.</w:t>
            </w:r>
          </w:p>
        </w:tc>
      </w:tr>
      <w:tr w:rsidR="003F19EA" w:rsidTr="6A794F7C">
        <w:trPr>
          <w:trHeight w:val="467"/>
        </w:trPr>
        <w:tc>
          <w:tcPr>
            <w:tcW w:w="3415" w:type="dxa"/>
          </w:tcPr>
          <w:p w:rsidR="00CE63F4" w:rsidRPr="00866271" w:rsidRDefault="004E2C93" w:rsidP="008B3271">
            <w:pPr>
              <w:rPr>
                <w:rFonts w:ascii="Times New Roman" w:hAnsi="Times New Roman" w:cs="Times New Roman"/>
                <w:b/>
              </w:rPr>
            </w:pPr>
            <w:r>
              <w:rPr>
                <w:rFonts w:ascii="Times New Roman" w:hAnsi="Times New Roman" w:cs="Times New Roman"/>
                <w:b/>
              </w:rPr>
              <w:t>Item 8</w:t>
            </w:r>
          </w:p>
        </w:tc>
        <w:tc>
          <w:tcPr>
            <w:tcW w:w="9180" w:type="dxa"/>
          </w:tcPr>
          <w:p w:rsidR="00CE63F4" w:rsidRPr="00866271" w:rsidRDefault="004E2C93" w:rsidP="008B3271">
            <w:pPr>
              <w:rPr>
                <w:rFonts w:ascii="Times New Roman" w:hAnsi="Times New Roman" w:cs="Times New Roman"/>
              </w:rPr>
            </w:pPr>
            <w:r>
              <w:rPr>
                <w:rFonts w:ascii="Times New Roman" w:hAnsi="Times New Roman" w:cs="Times New Roman"/>
              </w:rPr>
              <w:t xml:space="preserve">Enter the number of </w:t>
            </w:r>
            <w:r w:rsidR="00711CAC">
              <w:rPr>
                <w:rFonts w:ascii="Times New Roman" w:hAnsi="Times New Roman" w:cs="Times New Roman"/>
              </w:rPr>
              <w:t xml:space="preserve">admitted </w:t>
            </w:r>
            <w:r>
              <w:rPr>
                <w:rFonts w:ascii="Times New Roman" w:hAnsi="Times New Roman" w:cs="Times New Roman"/>
              </w:rPr>
              <w:t xml:space="preserve">members that had stays in nursing facilities </w:t>
            </w:r>
            <w:r w:rsidR="00065BD0">
              <w:rPr>
                <w:rFonts w:ascii="Times New Roman" w:hAnsi="Times New Roman" w:cs="Times New Roman"/>
              </w:rPr>
              <w:t>during the reporting period.</w:t>
            </w:r>
          </w:p>
        </w:tc>
      </w:tr>
      <w:tr w:rsidR="003F19EA" w:rsidTr="6A794F7C">
        <w:trPr>
          <w:trHeight w:val="440"/>
        </w:trPr>
        <w:tc>
          <w:tcPr>
            <w:tcW w:w="3415" w:type="dxa"/>
          </w:tcPr>
          <w:p w:rsidR="00CE63F4" w:rsidRPr="00866271" w:rsidRDefault="004E2C93" w:rsidP="008B3271">
            <w:pPr>
              <w:rPr>
                <w:rFonts w:ascii="Times New Roman" w:hAnsi="Times New Roman" w:cs="Times New Roman"/>
                <w:b/>
              </w:rPr>
            </w:pPr>
            <w:r>
              <w:rPr>
                <w:rFonts w:ascii="Times New Roman" w:hAnsi="Times New Roman" w:cs="Times New Roman"/>
                <w:b/>
              </w:rPr>
              <w:t>Item 9</w:t>
            </w:r>
          </w:p>
        </w:tc>
        <w:tc>
          <w:tcPr>
            <w:tcW w:w="9180" w:type="dxa"/>
          </w:tcPr>
          <w:p w:rsidR="00CE63F4" w:rsidRPr="00866271" w:rsidRDefault="004E2C93" w:rsidP="008B3271">
            <w:pPr>
              <w:rPr>
                <w:rFonts w:ascii="Times New Roman" w:hAnsi="Times New Roman" w:cs="Times New Roman"/>
              </w:rPr>
            </w:pPr>
            <w:r>
              <w:rPr>
                <w:rFonts w:ascii="Times New Roman" w:hAnsi="Times New Roman" w:cs="Times New Roman"/>
              </w:rPr>
              <w:t xml:space="preserve">Enter the number of </w:t>
            </w:r>
            <w:r w:rsidR="00210EE9">
              <w:rPr>
                <w:rFonts w:ascii="Times New Roman" w:hAnsi="Times New Roman" w:cs="Times New Roman"/>
              </w:rPr>
              <w:t>discharged</w:t>
            </w:r>
            <w:r>
              <w:rPr>
                <w:rFonts w:ascii="Times New Roman" w:hAnsi="Times New Roman" w:cs="Times New Roman"/>
              </w:rPr>
              <w:t xml:space="preserve"> members that had stays in nursing facilities during the reporting period.</w:t>
            </w:r>
          </w:p>
        </w:tc>
      </w:tr>
      <w:tr w:rsidR="003F19EA" w:rsidTr="6A794F7C">
        <w:trPr>
          <w:trHeight w:val="508"/>
        </w:trPr>
        <w:tc>
          <w:tcPr>
            <w:tcW w:w="3415" w:type="dxa"/>
          </w:tcPr>
          <w:p w:rsidR="00CE63F4" w:rsidRPr="00866271" w:rsidRDefault="004E2C93" w:rsidP="008B3271">
            <w:pPr>
              <w:rPr>
                <w:rFonts w:ascii="Times New Roman" w:hAnsi="Times New Roman" w:cs="Times New Roman"/>
                <w:b/>
              </w:rPr>
            </w:pPr>
            <w:r>
              <w:rPr>
                <w:rFonts w:ascii="Times New Roman" w:hAnsi="Times New Roman" w:cs="Times New Roman"/>
                <w:b/>
              </w:rPr>
              <w:t>Item 10</w:t>
            </w:r>
          </w:p>
        </w:tc>
        <w:tc>
          <w:tcPr>
            <w:tcW w:w="9180" w:type="dxa"/>
          </w:tcPr>
          <w:p w:rsidR="00CE63F4" w:rsidRPr="00866271" w:rsidRDefault="004E2C93" w:rsidP="008B3271">
            <w:pPr>
              <w:rPr>
                <w:rFonts w:ascii="Times New Roman" w:hAnsi="Times New Roman" w:cs="Times New Roman"/>
              </w:rPr>
            </w:pPr>
            <w:r w:rsidRPr="00214173">
              <w:rPr>
                <w:rFonts w:ascii="Times New Roman" w:hAnsi="Times New Roman" w:cs="Times New Roman"/>
              </w:rPr>
              <w:t xml:space="preserve">These are calculated fields. </w:t>
            </w:r>
            <w:r w:rsidR="00110760">
              <w:rPr>
                <w:rFonts w:ascii="Times New Roman" w:hAnsi="Times New Roman" w:cs="Times New Roman"/>
              </w:rPr>
              <w:t>(</w:t>
            </w:r>
            <w:r w:rsidR="00774505">
              <w:rPr>
                <w:rFonts w:ascii="Times New Roman" w:hAnsi="Times New Roman" w:cs="Times New Roman"/>
              </w:rPr>
              <w:t xml:space="preserve">Item </w:t>
            </w:r>
            <w:r w:rsidR="00D6045D">
              <w:rPr>
                <w:rFonts w:ascii="Times New Roman" w:hAnsi="Times New Roman" w:cs="Times New Roman"/>
              </w:rPr>
              <w:t>7 plus Item 8</w:t>
            </w:r>
            <w:r w:rsidR="00110760">
              <w:rPr>
                <w:rFonts w:ascii="Times New Roman" w:hAnsi="Times New Roman" w:cs="Times New Roman"/>
              </w:rPr>
              <w:t xml:space="preserve">) </w:t>
            </w:r>
            <w:r w:rsidR="00D6045D">
              <w:rPr>
                <w:rFonts w:ascii="Times New Roman" w:hAnsi="Times New Roman" w:cs="Times New Roman"/>
              </w:rPr>
              <w:t>minus Item 9</w:t>
            </w:r>
            <w:r w:rsidR="00FA0830">
              <w:rPr>
                <w:rFonts w:ascii="Times New Roman" w:hAnsi="Times New Roman" w:cs="Times New Roman"/>
              </w:rPr>
              <w:t>.</w:t>
            </w:r>
          </w:p>
        </w:tc>
      </w:tr>
      <w:tr w:rsidR="003F19EA" w:rsidTr="6A794F7C">
        <w:trPr>
          <w:trHeight w:val="508"/>
        </w:trPr>
        <w:tc>
          <w:tcPr>
            <w:tcW w:w="3415" w:type="dxa"/>
          </w:tcPr>
          <w:p w:rsidR="00110760" w:rsidRDefault="004E2C93" w:rsidP="008B3271">
            <w:pPr>
              <w:rPr>
                <w:rFonts w:ascii="Times New Roman" w:hAnsi="Times New Roman" w:cs="Times New Roman"/>
                <w:b/>
              </w:rPr>
            </w:pPr>
            <w:r>
              <w:rPr>
                <w:rFonts w:ascii="Times New Roman" w:hAnsi="Times New Roman" w:cs="Times New Roman"/>
                <w:b/>
              </w:rPr>
              <w:t>Item 11</w:t>
            </w:r>
          </w:p>
        </w:tc>
        <w:tc>
          <w:tcPr>
            <w:tcW w:w="9180" w:type="dxa"/>
          </w:tcPr>
          <w:p w:rsidR="00110760" w:rsidRPr="00214173" w:rsidRDefault="004E2C93" w:rsidP="008B3271">
            <w:pPr>
              <w:rPr>
                <w:rFonts w:ascii="Times New Roman" w:hAnsi="Times New Roman" w:cs="Times New Roman"/>
              </w:rPr>
            </w:pPr>
            <w:r>
              <w:rPr>
                <w:rFonts w:ascii="Times New Roman" w:hAnsi="Times New Roman" w:cs="Times New Roman"/>
              </w:rPr>
              <w:t xml:space="preserve">Enter the </w:t>
            </w:r>
            <w:r w:rsidR="00461A9B">
              <w:rPr>
                <w:rFonts w:ascii="Times New Roman" w:hAnsi="Times New Roman" w:cs="Times New Roman"/>
              </w:rPr>
              <w:t xml:space="preserve">subtotal of </w:t>
            </w:r>
            <w:r w:rsidR="00F65EFD">
              <w:rPr>
                <w:rFonts w:ascii="Times New Roman" w:hAnsi="Times New Roman" w:cs="Times New Roman"/>
              </w:rPr>
              <w:t>discharged members from nursing homes</w:t>
            </w:r>
            <w:r w:rsidR="002B3A9E">
              <w:rPr>
                <w:rFonts w:ascii="Times New Roman" w:hAnsi="Times New Roman" w:cs="Times New Roman"/>
              </w:rPr>
              <w:t xml:space="preserve"> (Item 9)</w:t>
            </w:r>
            <w:r w:rsidR="00F65EFD">
              <w:rPr>
                <w:rFonts w:ascii="Times New Roman" w:hAnsi="Times New Roman" w:cs="Times New Roman"/>
              </w:rPr>
              <w:t xml:space="preserve"> to home with HCBS</w:t>
            </w:r>
            <w:r w:rsidR="001D5DC2">
              <w:rPr>
                <w:rFonts w:ascii="Times New Roman" w:hAnsi="Times New Roman" w:cs="Times New Roman"/>
              </w:rPr>
              <w:t xml:space="preserve"> during the reporting period. </w:t>
            </w:r>
          </w:p>
        </w:tc>
      </w:tr>
      <w:tr w:rsidR="003F19EA" w:rsidTr="6A794F7C">
        <w:trPr>
          <w:trHeight w:val="508"/>
        </w:trPr>
        <w:tc>
          <w:tcPr>
            <w:tcW w:w="3415" w:type="dxa"/>
          </w:tcPr>
          <w:p w:rsidR="00110760" w:rsidRDefault="004E2C93" w:rsidP="008B3271">
            <w:pPr>
              <w:rPr>
                <w:rFonts w:ascii="Times New Roman" w:hAnsi="Times New Roman" w:cs="Times New Roman"/>
                <w:b/>
              </w:rPr>
            </w:pPr>
            <w:r>
              <w:rPr>
                <w:rFonts w:ascii="Times New Roman" w:hAnsi="Times New Roman" w:cs="Times New Roman"/>
                <w:b/>
              </w:rPr>
              <w:t>Item 12</w:t>
            </w:r>
          </w:p>
        </w:tc>
        <w:tc>
          <w:tcPr>
            <w:tcW w:w="9180" w:type="dxa"/>
          </w:tcPr>
          <w:p w:rsidR="00110760" w:rsidRPr="00214173" w:rsidRDefault="004E2C93" w:rsidP="008B3271">
            <w:pPr>
              <w:rPr>
                <w:rFonts w:ascii="Times New Roman" w:hAnsi="Times New Roman" w:cs="Times New Roman"/>
              </w:rPr>
            </w:pPr>
            <w:r>
              <w:rPr>
                <w:rFonts w:ascii="Times New Roman" w:hAnsi="Times New Roman" w:cs="Times New Roman"/>
              </w:rPr>
              <w:t>Enter the subtotal of discharged members from nursing homes (Item 9) to home without HCBS during the reporting period.</w:t>
            </w:r>
          </w:p>
        </w:tc>
      </w:tr>
      <w:tr w:rsidR="003F19EA" w:rsidTr="6A794F7C">
        <w:trPr>
          <w:trHeight w:val="508"/>
        </w:trPr>
        <w:tc>
          <w:tcPr>
            <w:tcW w:w="3415" w:type="dxa"/>
          </w:tcPr>
          <w:p w:rsidR="00110760" w:rsidRDefault="004E2C93" w:rsidP="008B3271">
            <w:pPr>
              <w:rPr>
                <w:rFonts w:ascii="Times New Roman" w:hAnsi="Times New Roman" w:cs="Times New Roman"/>
                <w:b/>
              </w:rPr>
            </w:pPr>
            <w:r>
              <w:rPr>
                <w:rFonts w:ascii="Times New Roman" w:hAnsi="Times New Roman" w:cs="Times New Roman"/>
                <w:b/>
              </w:rPr>
              <w:t>Item 13</w:t>
            </w:r>
          </w:p>
        </w:tc>
        <w:tc>
          <w:tcPr>
            <w:tcW w:w="9180" w:type="dxa"/>
          </w:tcPr>
          <w:p w:rsidR="00110760" w:rsidRPr="00214173" w:rsidRDefault="004E2C93" w:rsidP="008B3271">
            <w:pPr>
              <w:rPr>
                <w:rFonts w:ascii="Times New Roman" w:hAnsi="Times New Roman" w:cs="Times New Roman"/>
              </w:rPr>
            </w:pPr>
            <w:r>
              <w:rPr>
                <w:rFonts w:ascii="Times New Roman" w:hAnsi="Times New Roman" w:cs="Times New Roman"/>
              </w:rPr>
              <w:t>Enter the subtotal of discharged members from nursing homes (Item 9) to hos</w:t>
            </w:r>
            <w:r w:rsidR="003402DF">
              <w:rPr>
                <w:rFonts w:ascii="Times New Roman" w:hAnsi="Times New Roman" w:cs="Times New Roman"/>
              </w:rPr>
              <w:t>pital</w:t>
            </w:r>
            <w:r>
              <w:rPr>
                <w:rFonts w:ascii="Times New Roman" w:hAnsi="Times New Roman" w:cs="Times New Roman"/>
              </w:rPr>
              <w:t xml:space="preserve"> during the reporting period.</w:t>
            </w:r>
          </w:p>
        </w:tc>
      </w:tr>
      <w:tr w:rsidR="003F19EA" w:rsidTr="6A794F7C">
        <w:trPr>
          <w:trHeight w:val="508"/>
        </w:trPr>
        <w:tc>
          <w:tcPr>
            <w:tcW w:w="3415" w:type="dxa"/>
          </w:tcPr>
          <w:p w:rsidR="00110760" w:rsidRDefault="004E2C93" w:rsidP="008B3271">
            <w:pPr>
              <w:rPr>
                <w:rFonts w:ascii="Times New Roman" w:hAnsi="Times New Roman" w:cs="Times New Roman"/>
                <w:b/>
              </w:rPr>
            </w:pPr>
            <w:r>
              <w:rPr>
                <w:rFonts w:ascii="Times New Roman" w:hAnsi="Times New Roman" w:cs="Times New Roman"/>
                <w:b/>
              </w:rPr>
              <w:t>Item 14</w:t>
            </w:r>
          </w:p>
        </w:tc>
        <w:tc>
          <w:tcPr>
            <w:tcW w:w="9180" w:type="dxa"/>
          </w:tcPr>
          <w:p w:rsidR="00110760" w:rsidRPr="00214173" w:rsidRDefault="004E2C93" w:rsidP="008B3271">
            <w:pPr>
              <w:rPr>
                <w:rFonts w:ascii="Times New Roman" w:hAnsi="Times New Roman" w:cs="Times New Roman"/>
              </w:rPr>
            </w:pPr>
            <w:r>
              <w:rPr>
                <w:rFonts w:ascii="Times New Roman" w:hAnsi="Times New Roman" w:cs="Times New Roman"/>
              </w:rPr>
              <w:t>Enter the subtotal of discharged members from nursing homes (Item 9) to hospice during the reporting period.</w:t>
            </w:r>
          </w:p>
        </w:tc>
      </w:tr>
      <w:tr w:rsidR="003F19EA" w:rsidTr="6A794F7C">
        <w:trPr>
          <w:trHeight w:val="508"/>
        </w:trPr>
        <w:tc>
          <w:tcPr>
            <w:tcW w:w="3415" w:type="dxa"/>
          </w:tcPr>
          <w:p w:rsidR="00110760" w:rsidRDefault="004E2C93" w:rsidP="008B3271">
            <w:pPr>
              <w:rPr>
                <w:rFonts w:ascii="Times New Roman" w:hAnsi="Times New Roman" w:cs="Times New Roman"/>
                <w:b/>
              </w:rPr>
            </w:pPr>
            <w:r>
              <w:rPr>
                <w:rFonts w:ascii="Times New Roman" w:hAnsi="Times New Roman" w:cs="Times New Roman"/>
                <w:b/>
              </w:rPr>
              <w:t>Item 15</w:t>
            </w:r>
          </w:p>
        </w:tc>
        <w:tc>
          <w:tcPr>
            <w:tcW w:w="9180" w:type="dxa"/>
          </w:tcPr>
          <w:p w:rsidR="00110760" w:rsidRPr="00214173" w:rsidRDefault="004E2C93" w:rsidP="008B3271">
            <w:pPr>
              <w:rPr>
                <w:rFonts w:ascii="Times New Roman" w:hAnsi="Times New Roman" w:cs="Times New Roman"/>
              </w:rPr>
            </w:pPr>
            <w:r>
              <w:rPr>
                <w:rFonts w:ascii="Times New Roman" w:hAnsi="Times New Roman" w:cs="Times New Roman"/>
              </w:rPr>
              <w:t xml:space="preserve">Enter the subtotal of members who passed away in </w:t>
            </w:r>
            <w:r w:rsidR="00E67AC5">
              <w:rPr>
                <w:rFonts w:ascii="Times New Roman" w:hAnsi="Times New Roman" w:cs="Times New Roman"/>
              </w:rPr>
              <w:t>nursing facilities</w:t>
            </w:r>
            <w:r>
              <w:rPr>
                <w:rFonts w:ascii="Times New Roman" w:hAnsi="Times New Roman" w:cs="Times New Roman"/>
              </w:rPr>
              <w:t xml:space="preserve"> during the reporting period.</w:t>
            </w:r>
          </w:p>
        </w:tc>
      </w:tr>
      <w:tr w:rsidR="003F19EA" w:rsidTr="6A794F7C">
        <w:trPr>
          <w:trHeight w:val="508"/>
        </w:trPr>
        <w:tc>
          <w:tcPr>
            <w:tcW w:w="3415" w:type="dxa"/>
          </w:tcPr>
          <w:p w:rsidR="00110760" w:rsidRDefault="004E2C93" w:rsidP="008B3271">
            <w:pPr>
              <w:rPr>
                <w:rFonts w:ascii="Times New Roman" w:hAnsi="Times New Roman" w:cs="Times New Roman"/>
                <w:b/>
              </w:rPr>
            </w:pPr>
            <w:r>
              <w:rPr>
                <w:rFonts w:ascii="Times New Roman" w:hAnsi="Times New Roman" w:cs="Times New Roman"/>
                <w:b/>
              </w:rPr>
              <w:t>Item 16</w:t>
            </w:r>
          </w:p>
        </w:tc>
        <w:tc>
          <w:tcPr>
            <w:tcW w:w="9180" w:type="dxa"/>
          </w:tcPr>
          <w:p w:rsidR="00110760" w:rsidRPr="00214173" w:rsidRDefault="004E2C93" w:rsidP="008B3271">
            <w:pPr>
              <w:rPr>
                <w:rFonts w:ascii="Times New Roman" w:hAnsi="Times New Roman" w:cs="Times New Roman"/>
              </w:rPr>
            </w:pPr>
            <w:r w:rsidRPr="00866271">
              <w:rPr>
                <w:rFonts w:ascii="Times New Roman" w:hAnsi="Times New Roman" w:cs="Times New Roman"/>
              </w:rPr>
              <w:t xml:space="preserve">This is a validation field. It checks that the sum of claims reported in Items </w:t>
            </w:r>
            <w:r w:rsidR="007F2EF2">
              <w:rPr>
                <w:rFonts w:ascii="Times New Roman" w:hAnsi="Times New Roman" w:cs="Times New Roman"/>
              </w:rPr>
              <w:t>11 – Items 1</w:t>
            </w:r>
            <w:r w:rsidR="00B50F20">
              <w:rPr>
                <w:rFonts w:ascii="Times New Roman" w:hAnsi="Times New Roman" w:cs="Times New Roman"/>
              </w:rPr>
              <w:t>4</w:t>
            </w:r>
            <w:r w:rsidRPr="00866271">
              <w:rPr>
                <w:rFonts w:ascii="Times New Roman" w:hAnsi="Times New Roman" w:cs="Times New Roman"/>
              </w:rPr>
              <w:t xml:space="preserve"> equal the value shown in Item </w:t>
            </w:r>
            <w:r w:rsidR="007F2EF2">
              <w:rPr>
                <w:rFonts w:ascii="Times New Roman" w:hAnsi="Times New Roman" w:cs="Times New Roman"/>
              </w:rPr>
              <w:t>9.</w:t>
            </w:r>
          </w:p>
        </w:tc>
      </w:tr>
      <w:tr w:rsidR="003F19EA" w:rsidTr="6A794F7C">
        <w:trPr>
          <w:trHeight w:val="508"/>
        </w:trPr>
        <w:tc>
          <w:tcPr>
            <w:tcW w:w="3415" w:type="dxa"/>
          </w:tcPr>
          <w:p w:rsidR="00110760" w:rsidRDefault="004E2C93" w:rsidP="008B3271">
            <w:pPr>
              <w:rPr>
                <w:rFonts w:ascii="Times New Roman" w:hAnsi="Times New Roman" w:cs="Times New Roman"/>
                <w:b/>
              </w:rPr>
            </w:pPr>
            <w:r>
              <w:rPr>
                <w:rFonts w:ascii="Times New Roman" w:hAnsi="Times New Roman" w:cs="Times New Roman"/>
                <w:b/>
              </w:rPr>
              <w:t>Item 17</w:t>
            </w:r>
          </w:p>
        </w:tc>
        <w:tc>
          <w:tcPr>
            <w:tcW w:w="9180" w:type="dxa"/>
          </w:tcPr>
          <w:p w:rsidR="00110760" w:rsidRPr="00214173" w:rsidRDefault="004E2C93" w:rsidP="008B3271">
            <w:pPr>
              <w:rPr>
                <w:rFonts w:ascii="Times New Roman" w:hAnsi="Times New Roman" w:cs="Times New Roman"/>
              </w:rPr>
            </w:pPr>
            <w:r w:rsidRPr="009F8D06">
              <w:rPr>
                <w:rFonts w:ascii="Times New Roman" w:hAnsi="Times New Roman" w:cs="Times New Roman"/>
              </w:rPr>
              <w:t xml:space="preserve">Enter the </w:t>
            </w:r>
            <w:r w:rsidR="4D2D630A" w:rsidRPr="009F8D06">
              <w:rPr>
                <w:rFonts w:ascii="Times New Roman" w:hAnsi="Times New Roman" w:cs="Times New Roman"/>
              </w:rPr>
              <w:t xml:space="preserve">number of </w:t>
            </w:r>
            <w:r w:rsidR="322A7340" w:rsidRPr="009F8D06">
              <w:rPr>
                <w:rFonts w:ascii="Times New Roman" w:hAnsi="Times New Roman" w:cs="Times New Roman"/>
              </w:rPr>
              <w:t xml:space="preserve">stays </w:t>
            </w:r>
            <w:r w:rsidR="39772E7A" w:rsidRPr="009F8D06">
              <w:rPr>
                <w:rFonts w:ascii="Times New Roman" w:hAnsi="Times New Roman" w:cs="Times New Roman"/>
              </w:rPr>
              <w:t>that had a length of stay of 0-15 days as of the last day of the reporting period.</w:t>
            </w:r>
            <w:r w:rsidR="51E6B26A" w:rsidRPr="009F8D06">
              <w:rPr>
                <w:rFonts w:ascii="Times New Roman" w:hAnsi="Times New Roman" w:cs="Times New Roman"/>
              </w:rPr>
              <w:t xml:space="preserve"> Distinguish between Medicare and Medicaid</w:t>
            </w:r>
            <w:r w:rsidR="0CA271F8" w:rsidRPr="009F8D06">
              <w:rPr>
                <w:rFonts w:ascii="Times New Roman" w:hAnsi="Times New Roman" w:cs="Times New Roman"/>
              </w:rPr>
              <w:t xml:space="preserve"> stays,</w:t>
            </w:r>
          </w:p>
        </w:tc>
      </w:tr>
      <w:tr w:rsidR="003F19EA" w:rsidTr="6A794F7C">
        <w:trPr>
          <w:trHeight w:val="508"/>
        </w:trPr>
        <w:tc>
          <w:tcPr>
            <w:tcW w:w="3415" w:type="dxa"/>
          </w:tcPr>
          <w:p w:rsidR="00110760" w:rsidRDefault="004E2C93" w:rsidP="008B3271">
            <w:pPr>
              <w:rPr>
                <w:rFonts w:ascii="Times New Roman" w:hAnsi="Times New Roman" w:cs="Times New Roman"/>
                <w:b/>
              </w:rPr>
            </w:pPr>
            <w:r>
              <w:rPr>
                <w:rFonts w:ascii="Times New Roman" w:hAnsi="Times New Roman" w:cs="Times New Roman"/>
                <w:b/>
              </w:rPr>
              <w:t>Item 18</w:t>
            </w:r>
          </w:p>
        </w:tc>
        <w:tc>
          <w:tcPr>
            <w:tcW w:w="9180" w:type="dxa"/>
          </w:tcPr>
          <w:p w:rsidR="00110760" w:rsidRPr="00214173" w:rsidRDefault="004E2C93" w:rsidP="008B3271">
            <w:pPr>
              <w:rPr>
                <w:rFonts w:ascii="Times New Roman" w:hAnsi="Times New Roman" w:cs="Times New Roman"/>
              </w:rPr>
            </w:pPr>
            <w:r w:rsidRPr="009F8D06">
              <w:rPr>
                <w:rFonts w:ascii="Times New Roman" w:hAnsi="Times New Roman" w:cs="Times New Roman"/>
              </w:rPr>
              <w:t>Enter the number of stays that had a length of stay of 16-30 days as of the last day of the reporting period.</w:t>
            </w:r>
            <w:r w:rsidR="75D7815C" w:rsidRPr="009F8D06">
              <w:rPr>
                <w:rFonts w:ascii="Times New Roman" w:hAnsi="Times New Roman" w:cs="Times New Roman"/>
              </w:rPr>
              <w:t xml:space="preserve"> Distinguish between Medicare and Medicaid </w:t>
            </w:r>
            <w:r w:rsidR="5FCE281A" w:rsidRPr="009F8D06">
              <w:rPr>
                <w:rFonts w:ascii="Times New Roman" w:hAnsi="Times New Roman" w:cs="Times New Roman"/>
              </w:rPr>
              <w:t>stays</w:t>
            </w:r>
          </w:p>
        </w:tc>
      </w:tr>
      <w:tr w:rsidR="003F19EA" w:rsidTr="6A794F7C">
        <w:trPr>
          <w:trHeight w:val="508"/>
        </w:trPr>
        <w:tc>
          <w:tcPr>
            <w:tcW w:w="3415" w:type="dxa"/>
          </w:tcPr>
          <w:p w:rsidR="00110760" w:rsidRDefault="004E2C93" w:rsidP="008B3271">
            <w:pPr>
              <w:rPr>
                <w:rFonts w:ascii="Times New Roman" w:hAnsi="Times New Roman" w:cs="Times New Roman"/>
                <w:b/>
              </w:rPr>
            </w:pPr>
            <w:r>
              <w:rPr>
                <w:rFonts w:ascii="Times New Roman" w:hAnsi="Times New Roman" w:cs="Times New Roman"/>
                <w:b/>
              </w:rPr>
              <w:t>Item 19</w:t>
            </w:r>
          </w:p>
        </w:tc>
        <w:tc>
          <w:tcPr>
            <w:tcW w:w="9180" w:type="dxa"/>
          </w:tcPr>
          <w:p w:rsidR="00110760" w:rsidRPr="00214173" w:rsidRDefault="004E2C93" w:rsidP="008B3271">
            <w:pPr>
              <w:rPr>
                <w:rFonts w:ascii="Times New Roman" w:hAnsi="Times New Roman" w:cs="Times New Roman"/>
              </w:rPr>
            </w:pPr>
            <w:r w:rsidRPr="009F8D06">
              <w:rPr>
                <w:rFonts w:ascii="Times New Roman" w:hAnsi="Times New Roman" w:cs="Times New Roman"/>
              </w:rPr>
              <w:t>Enter the number of stays that had a length of stay of 31-50 days as of the last day of the reporting period.</w:t>
            </w:r>
            <w:r w:rsidR="75D7815C" w:rsidRPr="009F8D06">
              <w:rPr>
                <w:rFonts w:ascii="Times New Roman" w:hAnsi="Times New Roman" w:cs="Times New Roman"/>
              </w:rPr>
              <w:t xml:space="preserve"> Distinguish between Medicare and Medicaid </w:t>
            </w:r>
            <w:r w:rsidR="0B6EC0EA" w:rsidRPr="009F8D06">
              <w:rPr>
                <w:rFonts w:ascii="Times New Roman" w:hAnsi="Times New Roman" w:cs="Times New Roman"/>
              </w:rPr>
              <w:t>stays</w:t>
            </w:r>
          </w:p>
        </w:tc>
      </w:tr>
      <w:tr w:rsidR="003F19EA" w:rsidTr="6A794F7C">
        <w:trPr>
          <w:trHeight w:val="508"/>
        </w:trPr>
        <w:tc>
          <w:tcPr>
            <w:tcW w:w="3415" w:type="dxa"/>
          </w:tcPr>
          <w:p w:rsidR="00110760" w:rsidRDefault="004E2C93" w:rsidP="008B3271">
            <w:pPr>
              <w:rPr>
                <w:rFonts w:ascii="Times New Roman" w:hAnsi="Times New Roman" w:cs="Times New Roman"/>
                <w:b/>
              </w:rPr>
            </w:pPr>
            <w:r>
              <w:rPr>
                <w:rFonts w:ascii="Times New Roman" w:hAnsi="Times New Roman" w:cs="Times New Roman"/>
                <w:b/>
              </w:rPr>
              <w:t>Item 20</w:t>
            </w:r>
          </w:p>
        </w:tc>
        <w:tc>
          <w:tcPr>
            <w:tcW w:w="9180" w:type="dxa"/>
          </w:tcPr>
          <w:p w:rsidR="00110760" w:rsidRPr="00214173" w:rsidRDefault="004E2C93" w:rsidP="008B3271">
            <w:pPr>
              <w:rPr>
                <w:rFonts w:ascii="Times New Roman" w:hAnsi="Times New Roman" w:cs="Times New Roman"/>
              </w:rPr>
            </w:pPr>
            <w:r w:rsidRPr="009F8D06">
              <w:rPr>
                <w:rFonts w:ascii="Times New Roman" w:hAnsi="Times New Roman" w:cs="Times New Roman"/>
              </w:rPr>
              <w:t>Enter the number of stays that had a length of stay of 51-75 days as of the last day of the reporting period.</w:t>
            </w:r>
            <w:r w:rsidR="75D7815C" w:rsidRPr="009F8D06">
              <w:rPr>
                <w:rFonts w:ascii="Times New Roman" w:hAnsi="Times New Roman" w:cs="Times New Roman"/>
              </w:rPr>
              <w:t xml:space="preserve"> Distinguish between Medicare and Medicaid </w:t>
            </w:r>
            <w:r w:rsidR="46E58960" w:rsidRPr="009F8D06">
              <w:rPr>
                <w:rFonts w:ascii="Times New Roman" w:hAnsi="Times New Roman" w:cs="Times New Roman"/>
              </w:rPr>
              <w:t>stays</w:t>
            </w:r>
          </w:p>
        </w:tc>
      </w:tr>
      <w:tr w:rsidR="003F19EA" w:rsidTr="6A794F7C">
        <w:trPr>
          <w:trHeight w:val="508"/>
        </w:trPr>
        <w:tc>
          <w:tcPr>
            <w:tcW w:w="3415" w:type="dxa"/>
          </w:tcPr>
          <w:p w:rsidR="00110760" w:rsidRDefault="004E2C93" w:rsidP="008B3271">
            <w:pPr>
              <w:rPr>
                <w:rFonts w:ascii="Times New Roman" w:hAnsi="Times New Roman" w:cs="Times New Roman"/>
                <w:b/>
              </w:rPr>
            </w:pPr>
            <w:r>
              <w:rPr>
                <w:rFonts w:ascii="Times New Roman" w:hAnsi="Times New Roman" w:cs="Times New Roman"/>
                <w:b/>
              </w:rPr>
              <w:t>Item 21</w:t>
            </w:r>
          </w:p>
        </w:tc>
        <w:tc>
          <w:tcPr>
            <w:tcW w:w="9180" w:type="dxa"/>
          </w:tcPr>
          <w:p w:rsidR="00110760" w:rsidRPr="00214173" w:rsidRDefault="004E2C93" w:rsidP="008B3271">
            <w:pPr>
              <w:rPr>
                <w:rFonts w:ascii="Times New Roman" w:hAnsi="Times New Roman" w:cs="Times New Roman"/>
              </w:rPr>
            </w:pPr>
            <w:r w:rsidRPr="009F8D06">
              <w:rPr>
                <w:rFonts w:ascii="Times New Roman" w:hAnsi="Times New Roman" w:cs="Times New Roman"/>
              </w:rPr>
              <w:t xml:space="preserve">Enter the number of stays that had a length of stay of 76-100 days as of the last day of the reporting period. </w:t>
            </w:r>
            <w:r w:rsidR="0FA9CC6E" w:rsidRPr="009F8D06">
              <w:rPr>
                <w:rFonts w:ascii="Times New Roman" w:hAnsi="Times New Roman" w:cs="Times New Roman"/>
              </w:rPr>
              <w:t xml:space="preserve"> </w:t>
            </w:r>
            <w:r w:rsidR="75D7815C" w:rsidRPr="009F8D06">
              <w:rPr>
                <w:rFonts w:ascii="Times New Roman" w:hAnsi="Times New Roman" w:cs="Times New Roman"/>
              </w:rPr>
              <w:t xml:space="preserve"> Distinguish between Medicare and Medicaid </w:t>
            </w:r>
            <w:r w:rsidR="653DFCA9" w:rsidRPr="009F8D06">
              <w:rPr>
                <w:rFonts w:ascii="Times New Roman" w:hAnsi="Times New Roman" w:cs="Times New Roman"/>
              </w:rPr>
              <w:t>stays</w:t>
            </w:r>
          </w:p>
        </w:tc>
      </w:tr>
      <w:tr w:rsidR="003F19EA" w:rsidTr="6A794F7C">
        <w:trPr>
          <w:trHeight w:val="508"/>
        </w:trPr>
        <w:tc>
          <w:tcPr>
            <w:tcW w:w="3415" w:type="dxa"/>
          </w:tcPr>
          <w:p w:rsidR="00110760" w:rsidRDefault="004E2C93" w:rsidP="008B3271">
            <w:pPr>
              <w:rPr>
                <w:rFonts w:ascii="Times New Roman" w:hAnsi="Times New Roman" w:cs="Times New Roman"/>
                <w:b/>
              </w:rPr>
            </w:pPr>
            <w:r>
              <w:rPr>
                <w:rFonts w:ascii="Times New Roman" w:hAnsi="Times New Roman" w:cs="Times New Roman"/>
                <w:b/>
              </w:rPr>
              <w:t>Item 22</w:t>
            </w:r>
          </w:p>
        </w:tc>
        <w:tc>
          <w:tcPr>
            <w:tcW w:w="9180" w:type="dxa"/>
          </w:tcPr>
          <w:p w:rsidR="00110760" w:rsidRPr="00214173" w:rsidRDefault="004E2C93" w:rsidP="008B3271">
            <w:pPr>
              <w:rPr>
                <w:rFonts w:ascii="Times New Roman" w:hAnsi="Times New Roman" w:cs="Times New Roman"/>
              </w:rPr>
            </w:pPr>
            <w:r w:rsidRPr="009F8D06">
              <w:rPr>
                <w:rFonts w:ascii="Times New Roman" w:hAnsi="Times New Roman" w:cs="Times New Roman"/>
              </w:rPr>
              <w:t>Enter the number of stays that had a length of stay of 100+ days as of the last day of the reporting period.</w:t>
            </w:r>
            <w:r w:rsidR="75D7815C" w:rsidRPr="009F8D06">
              <w:rPr>
                <w:rFonts w:ascii="Times New Roman" w:hAnsi="Times New Roman" w:cs="Times New Roman"/>
              </w:rPr>
              <w:t xml:space="preserve"> Distinguish between Medicare and Medicaid </w:t>
            </w:r>
            <w:r w:rsidR="3E62612B" w:rsidRPr="009F8D06">
              <w:rPr>
                <w:rFonts w:ascii="Times New Roman" w:hAnsi="Times New Roman" w:cs="Times New Roman"/>
              </w:rPr>
              <w:t>stays</w:t>
            </w:r>
          </w:p>
        </w:tc>
      </w:tr>
      <w:tr w:rsidR="003F19EA" w:rsidTr="6A794F7C">
        <w:trPr>
          <w:trHeight w:val="508"/>
        </w:trPr>
        <w:tc>
          <w:tcPr>
            <w:tcW w:w="3415" w:type="dxa"/>
          </w:tcPr>
          <w:p w:rsidR="00110760" w:rsidRDefault="004E2C93" w:rsidP="008B3271">
            <w:pPr>
              <w:rPr>
                <w:rFonts w:ascii="Times New Roman" w:hAnsi="Times New Roman" w:cs="Times New Roman"/>
                <w:b/>
              </w:rPr>
            </w:pPr>
            <w:r>
              <w:rPr>
                <w:rFonts w:ascii="Times New Roman" w:hAnsi="Times New Roman" w:cs="Times New Roman"/>
                <w:b/>
              </w:rPr>
              <w:t>Item 23</w:t>
            </w:r>
          </w:p>
        </w:tc>
        <w:tc>
          <w:tcPr>
            <w:tcW w:w="9180" w:type="dxa"/>
          </w:tcPr>
          <w:p w:rsidR="00110760" w:rsidRPr="00214173" w:rsidRDefault="004E2C93" w:rsidP="008B3271">
            <w:pPr>
              <w:rPr>
                <w:rFonts w:ascii="Times New Roman" w:hAnsi="Times New Roman" w:cs="Times New Roman"/>
              </w:rPr>
            </w:pPr>
            <w:r w:rsidRPr="00214173">
              <w:rPr>
                <w:rFonts w:ascii="Times New Roman" w:hAnsi="Times New Roman" w:cs="Times New Roman"/>
              </w:rPr>
              <w:t xml:space="preserve">These are calculated fields. </w:t>
            </w:r>
            <w:r w:rsidR="00267874">
              <w:rPr>
                <w:rFonts w:ascii="Times New Roman" w:hAnsi="Times New Roman" w:cs="Times New Roman"/>
              </w:rPr>
              <w:t>Sums Item 17 – Item 22.</w:t>
            </w:r>
          </w:p>
        </w:tc>
      </w:tr>
    </w:tbl>
    <w:p w:rsidR="00B82F46" w:rsidRPr="00866271" w:rsidRDefault="00B82F46" w:rsidP="00542447">
      <w:pPr>
        <w:spacing w:after="0" w:line="240" w:lineRule="auto"/>
        <w:rPr>
          <w:rFonts w:ascii="Times New Roman" w:hAnsi="Times New Roman" w:cs="Times New Roman"/>
        </w:rPr>
      </w:pPr>
    </w:p>
    <w:p w:rsidR="00E00DB1" w:rsidRPr="00866271" w:rsidRDefault="004E2C93" w:rsidP="00E00DB1">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E00DB1"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180" w:type="dxa"/>
          </w:tcPr>
          <w:p w:rsidR="00E00DB1" w:rsidRPr="0077041F" w:rsidRDefault="004E2C93" w:rsidP="0077041F">
            <w:pPr>
              <w:pStyle w:val="Heading2"/>
              <w:rPr>
                <w:rFonts w:ascii="Times New Roman" w:hAnsi="Times New Roman" w:cs="Times New Roman"/>
                <w:b/>
                <w:bCs/>
              </w:rPr>
            </w:pPr>
            <w:bookmarkStart w:id="33" w:name="_Toc221521189"/>
            <w:r w:rsidRPr="6A794F7C">
              <w:rPr>
                <w:rFonts w:ascii="Times New Roman" w:hAnsi="Times New Roman" w:cs="Times New Roman"/>
                <w:b/>
                <w:bCs/>
                <w:color w:val="auto"/>
                <w:sz w:val="22"/>
                <w:szCs w:val="22"/>
              </w:rPr>
              <w:t>060</w:t>
            </w:r>
            <w:r w:rsidR="56BBC0D1" w:rsidRPr="6A794F7C">
              <w:rPr>
                <w:rFonts w:ascii="Times New Roman" w:hAnsi="Times New Roman" w:cs="Times New Roman"/>
                <w:b/>
                <w:bCs/>
                <w:color w:val="auto"/>
                <w:sz w:val="22"/>
                <w:szCs w:val="22"/>
              </w:rPr>
              <w:t>1</w:t>
            </w:r>
            <w:r w:rsidR="0077041F" w:rsidRPr="6A794F7C">
              <w:rPr>
                <w:rFonts w:ascii="Times New Roman" w:hAnsi="Times New Roman" w:cs="Times New Roman"/>
                <w:b/>
                <w:bCs/>
                <w:color w:val="auto"/>
                <w:sz w:val="22"/>
                <w:szCs w:val="22"/>
              </w:rPr>
              <w:t>: Service Authorizations Report</w:t>
            </w:r>
            <w:bookmarkEnd w:id="33"/>
          </w:p>
        </w:tc>
      </w:tr>
      <w:tr w:rsidR="003F19EA" w:rsidTr="6A794F7C">
        <w:tc>
          <w:tcPr>
            <w:tcW w:w="3415" w:type="dxa"/>
          </w:tcPr>
          <w:p w:rsidR="00E00DB1"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180" w:type="dxa"/>
          </w:tcPr>
          <w:p w:rsidR="00E00DB1" w:rsidRPr="00866271" w:rsidRDefault="004E2C93">
            <w:pPr>
              <w:rPr>
                <w:rFonts w:ascii="Times New Roman" w:hAnsi="Times New Roman" w:cs="Times New Roman"/>
                <w:b/>
              </w:rPr>
            </w:pPr>
            <w:r w:rsidRPr="00866271">
              <w:rPr>
                <w:rFonts w:ascii="Times New Roman" w:hAnsi="Times New Roman" w:cs="Times New Roman"/>
                <w:b/>
              </w:rPr>
              <w:t>Service Authorizations Report</w:t>
            </w:r>
          </w:p>
        </w:tc>
      </w:tr>
      <w:tr w:rsidR="003F19EA" w:rsidTr="6A794F7C">
        <w:tc>
          <w:tcPr>
            <w:tcW w:w="3415" w:type="dxa"/>
          </w:tcPr>
          <w:p w:rsidR="00E00DB1" w:rsidRPr="00866271" w:rsidRDefault="004E2C93">
            <w:pPr>
              <w:rPr>
                <w:rFonts w:ascii="Times New Roman" w:hAnsi="Times New Roman" w:cs="Times New Roman"/>
                <w:b/>
              </w:rPr>
            </w:pPr>
            <w:r w:rsidRPr="00866271">
              <w:rPr>
                <w:rFonts w:ascii="Times New Roman" w:hAnsi="Times New Roman" w:cs="Times New Roman"/>
                <w:b/>
              </w:rPr>
              <w:t>Purpose</w:t>
            </w:r>
          </w:p>
        </w:tc>
        <w:tc>
          <w:tcPr>
            <w:tcW w:w="9180" w:type="dxa"/>
          </w:tcPr>
          <w:p w:rsidR="00E00DB1" w:rsidRPr="00866271" w:rsidRDefault="004E2C93">
            <w:pPr>
              <w:rPr>
                <w:rFonts w:ascii="Times New Roman" w:hAnsi="Times New Roman" w:cs="Times New Roman"/>
              </w:rPr>
            </w:pPr>
            <w:r w:rsidRPr="00866271">
              <w:rPr>
                <w:rFonts w:ascii="Times New Roman" w:hAnsi="Times New Roman" w:cs="Times New Roman"/>
              </w:rPr>
              <w:t>To track the number, turnaround times, determination rate, and denial reasons for medical service authorization requests made to the MCE. Pharmacy and LTSS services are excluded from this report.</w:t>
            </w:r>
          </w:p>
        </w:tc>
      </w:tr>
      <w:tr w:rsidR="003F19EA" w:rsidTr="6A794F7C">
        <w:tc>
          <w:tcPr>
            <w:tcW w:w="3415" w:type="dxa"/>
          </w:tcPr>
          <w:p w:rsidR="00E00DB1" w:rsidRPr="00866271" w:rsidRDefault="004E2C93">
            <w:pPr>
              <w:rPr>
                <w:rFonts w:ascii="Times New Roman" w:hAnsi="Times New Roman" w:cs="Times New Roman"/>
                <w:b/>
              </w:rPr>
            </w:pPr>
            <w:r w:rsidRPr="00866271">
              <w:rPr>
                <w:rFonts w:ascii="Times New Roman" w:hAnsi="Times New Roman" w:cs="Times New Roman"/>
                <w:b/>
              </w:rPr>
              <w:t>Format</w:t>
            </w:r>
          </w:p>
        </w:tc>
        <w:tc>
          <w:tcPr>
            <w:tcW w:w="9180" w:type="dxa"/>
          </w:tcPr>
          <w:p w:rsidR="00E00DB1" w:rsidRPr="00866271" w:rsidRDefault="004E2C93">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E00DB1"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E00DB1" w:rsidRPr="00866271" w:rsidRDefault="004E2C93">
            <w:pPr>
              <w:rPr>
                <w:rFonts w:ascii="Times New Roman" w:hAnsi="Times New Roman" w:cs="Times New Roman"/>
              </w:rPr>
            </w:pPr>
            <w:r w:rsidRPr="00866271">
              <w:rPr>
                <w:rFonts w:ascii="Times New Roman" w:hAnsi="Times New Roman" w:cs="Times New Roman"/>
              </w:rPr>
              <w:t>Monthly; due the 15</w:t>
            </w:r>
            <w:r w:rsidRPr="00866271">
              <w:rPr>
                <w:rFonts w:ascii="Times New Roman" w:hAnsi="Times New Roman" w:cs="Times New Roman"/>
                <w:vertAlign w:val="superscript"/>
              </w:rPr>
              <w:t>th</w:t>
            </w:r>
            <w:r w:rsidRPr="00866271">
              <w:rPr>
                <w:rFonts w:ascii="Times New Roman" w:hAnsi="Times New Roman" w:cs="Times New Roman"/>
              </w:rPr>
              <w:t xml:space="preserve"> of each month</w:t>
            </w:r>
          </w:p>
        </w:tc>
      </w:tr>
      <w:tr w:rsidR="003F19EA" w:rsidTr="6A794F7C">
        <w:tc>
          <w:tcPr>
            <w:tcW w:w="3415" w:type="dxa"/>
          </w:tcPr>
          <w:p w:rsidR="00E00DB1" w:rsidRPr="00866271" w:rsidRDefault="004E2C93">
            <w:pPr>
              <w:rPr>
                <w:rFonts w:ascii="Times New Roman" w:hAnsi="Times New Roman" w:cs="Times New Roman"/>
                <w:b/>
              </w:rPr>
            </w:pPr>
            <w:r w:rsidRPr="00866271">
              <w:rPr>
                <w:rFonts w:ascii="Times New Roman" w:hAnsi="Times New Roman" w:cs="Times New Roman"/>
                <w:b/>
              </w:rPr>
              <w:t>Claims Lag?</w:t>
            </w:r>
          </w:p>
        </w:tc>
        <w:tc>
          <w:tcPr>
            <w:tcW w:w="9180" w:type="dxa"/>
          </w:tcPr>
          <w:p w:rsidR="00E00DB1" w:rsidRPr="00866271" w:rsidRDefault="004E2C93">
            <w:pPr>
              <w:rPr>
                <w:rFonts w:ascii="Times New Roman" w:hAnsi="Times New Roman" w:cs="Times New Roman"/>
              </w:rPr>
            </w:pPr>
            <w:r w:rsidRPr="00866271">
              <w:rPr>
                <w:rFonts w:ascii="Times New Roman" w:hAnsi="Times New Roman" w:cs="Times New Roman"/>
              </w:rPr>
              <w:t>Not applicable</w:t>
            </w:r>
          </w:p>
        </w:tc>
      </w:tr>
      <w:tr w:rsidR="003F19EA" w:rsidTr="6A794F7C">
        <w:tc>
          <w:tcPr>
            <w:tcW w:w="3415" w:type="dxa"/>
          </w:tcPr>
          <w:p w:rsidR="00720FC8" w:rsidRPr="00866271" w:rsidRDefault="004E2C93" w:rsidP="00720FC8">
            <w:pPr>
              <w:rPr>
                <w:rFonts w:ascii="Times New Roman" w:hAnsi="Times New Roman" w:cs="Times New Roman"/>
                <w:b/>
              </w:rPr>
            </w:pPr>
            <w:r>
              <w:rPr>
                <w:rFonts w:ascii="Times New Roman" w:hAnsi="Times New Roman" w:cs="Times New Roman"/>
                <w:b/>
              </w:rPr>
              <w:t>Population(s)</w:t>
            </w:r>
          </w:p>
        </w:tc>
        <w:tc>
          <w:tcPr>
            <w:tcW w:w="9180" w:type="dxa"/>
          </w:tcPr>
          <w:p w:rsidR="00720FC8" w:rsidRPr="00866271" w:rsidRDefault="7AAB23EC" w:rsidP="00720FC8">
            <w:pPr>
              <w:rPr>
                <w:rFonts w:ascii="Times New Roman" w:hAnsi="Times New Roman" w:cs="Times New Roman"/>
              </w:rPr>
            </w:pPr>
            <w:r w:rsidRPr="009F8D06">
              <w:rPr>
                <w:rFonts w:ascii="Times New Roman" w:hAnsi="Times New Roman" w:cs="Times New Roman"/>
              </w:rPr>
              <w:t>PathWays</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Submit information on medical service authorizations adjudicated during the most recent calendar month. Do not include authorization requests received but not yet adjudicated by the end of the calendar month.</w:t>
            </w:r>
          </w:p>
          <w:p w:rsidR="00720FC8" w:rsidRPr="00866271" w:rsidRDefault="00720FC8" w:rsidP="00720FC8">
            <w:pPr>
              <w:spacing w:before="60" w:after="60"/>
              <w:contextualSpacing/>
              <w:rPr>
                <w:rFonts w:ascii="Times New Roman" w:eastAsia="Times New Roman" w:hAnsi="Times New Roman" w:cs="Times New Roman"/>
                <w:color w:val="000000"/>
              </w:rPr>
            </w:pPr>
          </w:p>
          <w:p w:rsidR="00720FC8" w:rsidRPr="00866271" w:rsidRDefault="004E2C93" w:rsidP="00720FC8">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The information on this report draws from the individual records reported in the file extract associated with Report 1204. The Excel template references the columns within the Report 1204 extract that the counts of authorization records should be pulled from.</w:t>
            </w:r>
          </w:p>
          <w:p w:rsidR="00720FC8" w:rsidRPr="00866271" w:rsidRDefault="00720FC8" w:rsidP="00720FC8">
            <w:pPr>
              <w:spacing w:before="60" w:after="60"/>
              <w:contextualSpacing/>
              <w:rPr>
                <w:rFonts w:ascii="Times New Roman" w:eastAsia="Times New Roman" w:hAnsi="Times New Roman" w:cs="Times New Roman"/>
                <w:color w:val="000000"/>
              </w:rPr>
            </w:pPr>
          </w:p>
          <w:p w:rsidR="00720FC8" w:rsidRPr="00866271" w:rsidRDefault="004E2C93" w:rsidP="00720FC8">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The first step is to segment all authorizations in Report 1204 by the service categories shown in Column J of Report 1204. The service categories in Column J match the columns shown in Columns D through Q and Columns U and Z in Report 0601.</w:t>
            </w:r>
          </w:p>
          <w:p w:rsidR="00720FC8" w:rsidRPr="00866271" w:rsidRDefault="004E2C93" w:rsidP="00720FC8">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 xml:space="preserve">After segmenting by service category, segment the authorization requests into authorization type as shown in Column I of Report 1204 (pre-service, retrospective, and concurrent review). </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1</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Report the total authorizations that were adjudicated</w:t>
            </w:r>
            <w:r>
              <w:rPr>
                <w:rFonts w:ascii="Times New Roman" w:hAnsi="Times New Roman" w:cs="Times New Roman"/>
              </w:rPr>
              <w:t xml:space="preserve"> (determined)</w:t>
            </w:r>
            <w:r w:rsidRPr="00866271">
              <w:rPr>
                <w:rFonts w:ascii="Times New Roman" w:hAnsi="Times New Roman" w:cs="Times New Roman"/>
              </w:rPr>
              <w:t xml:space="preserve"> by the MCE during the reporting month. This will include any authorization requests that were submitted in prior periods but not </w:t>
            </w:r>
            <w:r w:rsidRPr="000628F4">
              <w:rPr>
                <w:rFonts w:ascii="Times New Roman" w:hAnsi="Times New Roman" w:cs="Times New Roman"/>
              </w:rPr>
              <w:t>(</w:t>
            </w:r>
            <w:r>
              <w:rPr>
                <w:rFonts w:ascii="Times New Roman" w:hAnsi="Times New Roman" w:cs="Times New Roman"/>
              </w:rPr>
              <w:t>determined</w:t>
            </w:r>
            <w:r w:rsidRPr="000628F4">
              <w:rPr>
                <w:rFonts w:ascii="Times New Roman" w:hAnsi="Times New Roman" w:cs="Times New Roman"/>
              </w:rPr>
              <w:t xml:space="preserve">) </w:t>
            </w:r>
            <w:r w:rsidRPr="00866271">
              <w:rPr>
                <w:rFonts w:ascii="Times New Roman" w:hAnsi="Times New Roman" w:cs="Times New Roman"/>
              </w:rPr>
              <w:t xml:space="preserve"> until sometime during the reporting month. The total should match the total records in Report 1204, Column G with a determination date during the reporting month.</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2</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Of the total authorizations reported in Item 1, report the total that are classified as pre-service requests, non-expedited. The total should match the total records in Report 1204, Column H with a value equal to 0 and Column I with a value of P.</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3</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Of the total authorizations reported in Item 1, report the total that are classified as pre-service requests, expedited. The total should match the total records in Report 1204, Column H with a value equal to 1 and Column I with a value of P.</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4</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Of the total authorizations reported in Item 1, report the total that are classified as retrospective requests. The total should match the total records in Report 1204, Column I with a value of R.</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5</w:t>
            </w:r>
          </w:p>
        </w:tc>
        <w:tc>
          <w:tcPr>
            <w:tcW w:w="9180" w:type="dxa"/>
          </w:tcPr>
          <w:p w:rsidR="00720FC8" w:rsidRPr="00866271" w:rsidRDefault="004E2C93" w:rsidP="00720FC8">
            <w:pPr>
              <w:rPr>
                <w:rFonts w:ascii="Times New Roman" w:hAnsi="Times New Roman" w:cs="Times New Roman"/>
              </w:rPr>
            </w:pPr>
            <w:r>
              <w:rPr>
                <w:rFonts w:ascii="Times New Roman" w:hAnsi="Times New Roman" w:cs="Times New Roman"/>
              </w:rPr>
              <w:t xml:space="preserve"> This item should be marked as null</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6</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Of the total authorizations reported in Item 1, report the total that are classified as concurrent requests, urgent. The total should match the total records in Report 1204, Column H with a value equal to 1 and Column I with a value of C.</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7</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validation field. It ensures that the sum of the values in Items 2 through 6 equals the value in Item 1.</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8</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Of the total authorizations reported in Item 2, enter the number that were adjudicated</w:t>
            </w:r>
            <w:r>
              <w:rPr>
                <w:rFonts w:ascii="Times New Roman" w:hAnsi="Times New Roman" w:cs="Times New Roman"/>
              </w:rPr>
              <w:t xml:space="preserve"> </w:t>
            </w:r>
            <w:r w:rsidRPr="000D0D4E">
              <w:rPr>
                <w:rFonts w:ascii="Times New Roman" w:hAnsi="Times New Roman" w:cs="Times New Roman"/>
              </w:rPr>
              <w:t xml:space="preserve">(determined) </w:t>
            </w:r>
            <w:r w:rsidRPr="00866271">
              <w:rPr>
                <w:rFonts w:ascii="Times New Roman" w:hAnsi="Times New Roman" w:cs="Times New Roman"/>
              </w:rPr>
              <w:t xml:space="preserve"> within </w:t>
            </w:r>
            <w:r>
              <w:rPr>
                <w:rFonts w:ascii="Times New Roman" w:hAnsi="Times New Roman" w:cs="Times New Roman"/>
              </w:rPr>
              <w:t>5</w:t>
            </w:r>
            <w:r w:rsidRPr="00866271">
              <w:rPr>
                <w:rFonts w:ascii="Times New Roman" w:hAnsi="Times New Roman" w:cs="Times New Roman"/>
              </w:rPr>
              <w:t xml:space="preserve"> </w:t>
            </w:r>
            <w:r w:rsidR="145B86E3" w:rsidRPr="18F4CAAD">
              <w:rPr>
                <w:rFonts w:ascii="Times New Roman" w:hAnsi="Times New Roman" w:cs="Times New Roman"/>
              </w:rPr>
              <w:t>business</w:t>
            </w:r>
            <w:r w:rsidRPr="00866271">
              <w:rPr>
                <w:rFonts w:ascii="Times New Roman" w:hAnsi="Times New Roman" w:cs="Times New Roman"/>
              </w:rPr>
              <w:t xml:space="preserve"> days. Count the number of records in Item 2 where the number of days between Columns F and G in Report 1204 is less than or equal to </w:t>
            </w:r>
            <w:r>
              <w:rPr>
                <w:rFonts w:ascii="Times New Roman" w:hAnsi="Times New Roman" w:cs="Times New Roman"/>
              </w:rPr>
              <w:t>5</w:t>
            </w:r>
            <w:r w:rsidRPr="00866271">
              <w:rPr>
                <w:rFonts w:ascii="Times New Roman" w:hAnsi="Times New Roman" w:cs="Times New Roman"/>
              </w:rPr>
              <w:t>.</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9</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 xml:space="preserve">Of the total authorizations reported in Item 3, enter the number that were adjudicated </w:t>
            </w:r>
            <w:r w:rsidRPr="000D0D4E">
              <w:rPr>
                <w:rFonts w:ascii="Times New Roman" w:hAnsi="Times New Roman" w:cs="Times New Roman"/>
              </w:rPr>
              <w:t xml:space="preserve">(determined) </w:t>
            </w:r>
            <w:r w:rsidRPr="00866271">
              <w:rPr>
                <w:rFonts w:ascii="Times New Roman" w:hAnsi="Times New Roman" w:cs="Times New Roman"/>
              </w:rPr>
              <w:t>within 48 hours. Count the number of records in Item 3 where the number of days between Columns F and G in Report 1204 is less than or equal to 2.</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10</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Of the total authorizations reported in Item 4, enter the number that were adjudicated</w:t>
            </w:r>
            <w:r>
              <w:rPr>
                <w:rFonts w:ascii="Times New Roman" w:hAnsi="Times New Roman" w:cs="Times New Roman"/>
              </w:rPr>
              <w:t xml:space="preserve"> (determined)</w:t>
            </w:r>
            <w:r w:rsidRPr="00866271">
              <w:rPr>
                <w:rFonts w:ascii="Times New Roman" w:hAnsi="Times New Roman" w:cs="Times New Roman"/>
              </w:rPr>
              <w:t xml:space="preserve">  within 30 days. Count the number of records in Item 4 where the number of days between Columns F and G in Report 1204 is less than or equal to 30.</w:t>
            </w:r>
          </w:p>
        </w:tc>
      </w:tr>
      <w:tr w:rsidR="003F19EA" w:rsidTr="6A794F7C">
        <w:tc>
          <w:tcPr>
            <w:tcW w:w="3415" w:type="dxa"/>
          </w:tcPr>
          <w:p w:rsidR="00720FC8" w:rsidRPr="00866271" w:rsidRDefault="004E2C93" w:rsidP="00720FC8">
            <w:pPr>
              <w:rPr>
                <w:rFonts w:ascii="Times New Roman" w:hAnsi="Times New Roman" w:cs="Times New Roman"/>
                <w:b/>
              </w:rPr>
            </w:pPr>
            <w:r>
              <w:rPr>
                <w:rFonts w:ascii="Times New Roman" w:hAnsi="Times New Roman" w:cs="Times New Roman"/>
                <w:b/>
              </w:rPr>
              <w:t>Item 11</w:t>
            </w:r>
          </w:p>
        </w:tc>
        <w:tc>
          <w:tcPr>
            <w:tcW w:w="9180" w:type="dxa"/>
          </w:tcPr>
          <w:p w:rsidR="00720FC8" w:rsidRPr="00866271" w:rsidRDefault="004E2C93" w:rsidP="00720FC8">
            <w:pPr>
              <w:rPr>
                <w:rFonts w:ascii="Times New Roman" w:hAnsi="Times New Roman" w:cs="Times New Roman"/>
              </w:rPr>
            </w:pPr>
            <w:r>
              <w:rPr>
                <w:rFonts w:ascii="Times New Roman" w:hAnsi="Times New Roman" w:cs="Times New Roman"/>
              </w:rPr>
              <w:t>Empty Field</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12</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Of the total authorizations reported in Item 6, enter the number that were adjudicated</w:t>
            </w:r>
            <w:r>
              <w:rPr>
                <w:rFonts w:ascii="Times New Roman" w:hAnsi="Times New Roman" w:cs="Times New Roman"/>
              </w:rPr>
              <w:t xml:space="preserve"> </w:t>
            </w:r>
            <w:r w:rsidRPr="000D0D4E">
              <w:rPr>
                <w:rFonts w:ascii="Times New Roman" w:hAnsi="Times New Roman" w:cs="Times New Roman"/>
              </w:rPr>
              <w:t xml:space="preserve">(determined) </w:t>
            </w:r>
            <w:r w:rsidRPr="00866271">
              <w:rPr>
                <w:rFonts w:ascii="Times New Roman" w:hAnsi="Times New Roman" w:cs="Times New Roman"/>
              </w:rPr>
              <w:t xml:space="preserve"> within </w:t>
            </w:r>
            <w:r>
              <w:rPr>
                <w:rFonts w:ascii="Times New Roman" w:hAnsi="Times New Roman" w:cs="Times New Roman"/>
              </w:rPr>
              <w:t>48</w:t>
            </w:r>
            <w:r w:rsidRPr="00866271">
              <w:rPr>
                <w:rFonts w:ascii="Times New Roman" w:hAnsi="Times New Roman" w:cs="Times New Roman"/>
              </w:rPr>
              <w:t xml:space="preserve"> hours. Count the number of records in Item 6 where the number of days between Columns F and G in Report 1204 is less than or equal to </w:t>
            </w:r>
            <w:r>
              <w:rPr>
                <w:rFonts w:ascii="Times New Roman" w:hAnsi="Times New Roman" w:cs="Times New Roman"/>
              </w:rPr>
              <w:t>2</w:t>
            </w:r>
            <w:r w:rsidRPr="00866271">
              <w:rPr>
                <w:rFonts w:ascii="Times New Roman" w:hAnsi="Times New Roman" w:cs="Times New Roman"/>
              </w:rPr>
              <w:t>.</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13</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calculation field. Item 8 divided by Item 2.</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14</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calculation field. Item 9 divided by Item 3.</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15</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calculation field. Item 10 divided by Item 4.</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16</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calculation field. Item 11 divided by Item 5.</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17</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calculation field. Item 12 divided by Item 6.</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18</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Report the total days to adjudicate all authorizations that were adjudicated</w:t>
            </w:r>
            <w:r>
              <w:rPr>
                <w:rFonts w:ascii="Times New Roman" w:hAnsi="Times New Roman" w:cs="Times New Roman"/>
              </w:rPr>
              <w:t xml:space="preserve"> (determined)</w:t>
            </w:r>
            <w:r w:rsidRPr="00866271">
              <w:rPr>
                <w:rFonts w:ascii="Times New Roman" w:hAnsi="Times New Roman" w:cs="Times New Roman"/>
              </w:rPr>
              <w:t xml:space="preserve">  during the reporting period. Compute the days between Columns F and G for each authorization in Report 1204, then sum all of these days.</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19</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calculation field. Item 18 divided by Item 1.</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20</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Of the total authorizations reported in Item 1, enter the number that were approved. The total should match the total records in Report 1204, Column Q with a value equal to A.</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21</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Of the total authorizations reported in Item 1, enter the number that were fully denied. The total should match the total records in Report 1204, Column Q with a value equal to D.</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22</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Of the total authorizations reported in Item 1, enter the number that were modified</w:t>
            </w:r>
            <w:r>
              <w:rPr>
                <w:rFonts w:ascii="Times New Roman" w:hAnsi="Times New Roman" w:cs="Times New Roman"/>
              </w:rPr>
              <w:t xml:space="preserve"> (partially approved)</w:t>
            </w:r>
            <w:r w:rsidRPr="00866271">
              <w:rPr>
                <w:rFonts w:ascii="Times New Roman" w:hAnsi="Times New Roman" w:cs="Times New Roman"/>
              </w:rPr>
              <w:t>. The total should match the total records in Report 1204, Column Q with a value equal to M.</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23</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Of the total authorizations reported in Item 1, enter the number that were voided. The total should match the total records in Report 1204, Column Q with a value equal to V.</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24</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validation field. It ensures that the sum of the values in Items 20 through 23 equals the value in Item 1.</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25</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calculation field. Item 20 divided by Item 1.</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26</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calculation field. Item 21 divided by Item 1.</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27</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calculation field. Item 22 divided by Item 1.</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28</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calculation field. Item 23 divided by Item 1.</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29</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Of the total authorizations reported in Item 21, enter the number that were denied due to untimely filing. The total should match the total records in Report 1204, Column Q with a value equal to D and Column R with a value of 1.</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30</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Of the total authorizations reported in Item 21, enter the number that were denied due to an administrative reason other than untimely filing. The total should match the total records in Report 1204, Column Q with a value equal to D and Column R with a value of 2.</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31</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Of the total authorizations reported in Item 21, enter the number that were denied due to lack of medical necessity. The total should match the total records in Report 1204, Column Q with a value equal to D and Column R with a value of 3.</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32</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Of the total authorizations reported in Item 21, enter the number that were denied due to a clinical reason other than lack of medical necessity. The total should match the total records in Report 1204, Column Q with a value equal to D and Column R with a value of 4.</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33</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validation field. It ensures that the sum of the values in Items 29 through 32 equals the value in Item 21.</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34</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calculation field. Item 29 divided by Item 21.</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35</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calculation field. Item 30 divided by Item 21.</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36</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calculation field. Item 31 divided by Item 21.</w:t>
            </w:r>
          </w:p>
        </w:tc>
      </w:tr>
      <w:tr w:rsidR="003F19EA" w:rsidTr="6A794F7C">
        <w:tc>
          <w:tcPr>
            <w:tcW w:w="341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37</w:t>
            </w:r>
          </w:p>
        </w:tc>
        <w:tc>
          <w:tcPr>
            <w:tcW w:w="918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calculation field. Item 32 divided by Item 21.</w:t>
            </w:r>
          </w:p>
        </w:tc>
      </w:tr>
    </w:tbl>
    <w:p w:rsidR="5C7C68A3" w:rsidRDefault="5C7C68A3"/>
    <w:p w:rsidR="1E72558E" w:rsidRDefault="1E72558E">
      <w:r>
        <w:br w:type="page"/>
      </w:r>
    </w:p>
    <w:tbl>
      <w:tblPr>
        <w:tblStyle w:val="TableGrid"/>
        <w:tblW w:w="0" w:type="auto"/>
        <w:tblLook w:val="04A0" w:firstRow="1" w:lastRow="0" w:firstColumn="1" w:lastColumn="0" w:noHBand="0" w:noVBand="1"/>
      </w:tblPr>
      <w:tblGrid>
        <w:gridCol w:w="3235"/>
        <w:gridCol w:w="9270"/>
      </w:tblGrid>
      <w:tr w:rsidR="5E7A0DDE" w:rsidTr="026914F5">
        <w:trPr>
          <w:trHeight w:val="300"/>
        </w:trPr>
        <w:tc>
          <w:tcPr>
            <w:tcW w:w="3235" w:type="dxa"/>
          </w:tcPr>
          <w:p w:rsidR="5E7A0DDE" w:rsidRDefault="40F59740" w:rsidP="5E7A0DDE">
            <w:pPr>
              <w:rPr>
                <w:rFonts w:ascii="Times New Roman" w:hAnsi="Times New Roman" w:cs="Times New Roman"/>
                <w:b/>
                <w:bCs/>
              </w:rPr>
            </w:pPr>
            <w:r w:rsidRPr="026914F5">
              <w:rPr>
                <w:rFonts w:ascii="Times New Roman" w:hAnsi="Times New Roman" w:cs="Times New Roman"/>
                <w:b/>
                <w:bCs/>
              </w:rPr>
              <w:t>Report Number</w:t>
            </w:r>
          </w:p>
        </w:tc>
        <w:tc>
          <w:tcPr>
            <w:tcW w:w="9270" w:type="dxa"/>
          </w:tcPr>
          <w:p w:rsidR="5E7A0DDE" w:rsidRDefault="40F59740" w:rsidP="5E7A0DDE">
            <w:pPr>
              <w:pStyle w:val="Heading2"/>
              <w:rPr>
                <w:rFonts w:ascii="Times New Roman" w:hAnsi="Times New Roman" w:cs="Times New Roman"/>
                <w:b/>
                <w:bCs/>
                <w:color w:val="00B0F0"/>
              </w:rPr>
            </w:pPr>
            <w:bookmarkStart w:id="34" w:name="_Toc221521190"/>
            <w:r w:rsidRPr="026914F5">
              <w:rPr>
                <w:rFonts w:ascii="Times New Roman" w:hAnsi="Times New Roman" w:cs="Times New Roman"/>
                <w:b/>
                <w:bCs/>
                <w:color w:val="auto"/>
                <w:sz w:val="22"/>
                <w:szCs w:val="22"/>
              </w:rPr>
              <w:t>0603: Pharmacy Authorizations Report by Therapeutic Class</w:t>
            </w:r>
            <w:bookmarkEnd w:id="34"/>
          </w:p>
        </w:tc>
      </w:tr>
      <w:tr w:rsidR="5E7A0DDE" w:rsidTr="026914F5">
        <w:trPr>
          <w:trHeight w:val="300"/>
        </w:trPr>
        <w:tc>
          <w:tcPr>
            <w:tcW w:w="3235" w:type="dxa"/>
          </w:tcPr>
          <w:p w:rsidR="5E7A0DDE" w:rsidRDefault="40F59740" w:rsidP="5E7A0DDE">
            <w:pPr>
              <w:rPr>
                <w:rFonts w:ascii="Times New Roman" w:hAnsi="Times New Roman" w:cs="Times New Roman"/>
                <w:b/>
                <w:bCs/>
              </w:rPr>
            </w:pPr>
            <w:r w:rsidRPr="026914F5">
              <w:rPr>
                <w:rFonts w:ascii="Times New Roman" w:hAnsi="Times New Roman" w:cs="Times New Roman"/>
                <w:b/>
                <w:bCs/>
              </w:rPr>
              <w:t>Report Title</w:t>
            </w:r>
          </w:p>
        </w:tc>
        <w:tc>
          <w:tcPr>
            <w:tcW w:w="9270" w:type="dxa"/>
          </w:tcPr>
          <w:p w:rsidR="5E7A0DDE" w:rsidRDefault="40F59740" w:rsidP="5E7A0DDE">
            <w:pPr>
              <w:rPr>
                <w:rFonts w:ascii="Times New Roman" w:hAnsi="Times New Roman" w:cs="Times New Roman"/>
                <w:b/>
                <w:bCs/>
              </w:rPr>
            </w:pPr>
            <w:r w:rsidRPr="026914F5">
              <w:rPr>
                <w:rFonts w:ascii="Times New Roman" w:hAnsi="Times New Roman" w:cs="Times New Roman"/>
                <w:b/>
                <w:bCs/>
              </w:rPr>
              <w:t>Pharmacy Authorizations Report by Therapeutic Class</w:t>
            </w:r>
          </w:p>
        </w:tc>
      </w:tr>
      <w:tr w:rsidR="5E7A0DDE" w:rsidTr="026914F5">
        <w:trPr>
          <w:trHeight w:val="300"/>
        </w:trPr>
        <w:tc>
          <w:tcPr>
            <w:tcW w:w="3235" w:type="dxa"/>
          </w:tcPr>
          <w:p w:rsidR="5E7A0DDE" w:rsidRDefault="40F59740" w:rsidP="5E7A0DDE">
            <w:pPr>
              <w:rPr>
                <w:rFonts w:ascii="Times New Roman" w:hAnsi="Times New Roman" w:cs="Times New Roman"/>
                <w:b/>
                <w:bCs/>
              </w:rPr>
            </w:pPr>
            <w:r w:rsidRPr="026914F5">
              <w:rPr>
                <w:rFonts w:ascii="Times New Roman" w:hAnsi="Times New Roman" w:cs="Times New Roman"/>
                <w:b/>
                <w:bCs/>
              </w:rPr>
              <w:t>Purpose</w:t>
            </w:r>
          </w:p>
        </w:tc>
        <w:tc>
          <w:tcPr>
            <w:tcW w:w="9270" w:type="dxa"/>
          </w:tcPr>
          <w:p w:rsidR="5E7A0DDE" w:rsidRDefault="40F59740" w:rsidP="5E7A0DDE">
            <w:pPr>
              <w:rPr>
                <w:rFonts w:ascii="Times New Roman" w:hAnsi="Times New Roman" w:cs="Times New Roman"/>
              </w:rPr>
            </w:pPr>
            <w:r w:rsidRPr="026914F5">
              <w:rPr>
                <w:rFonts w:ascii="Times New Roman" w:hAnsi="Times New Roman" w:cs="Times New Roman"/>
              </w:rPr>
              <w:t>To track the number and determination rate for pharmacy authorization requests made to the MCE by therapeutic class.</w:t>
            </w:r>
          </w:p>
        </w:tc>
      </w:tr>
      <w:tr w:rsidR="5E7A0DDE" w:rsidTr="026914F5">
        <w:trPr>
          <w:trHeight w:val="300"/>
        </w:trPr>
        <w:tc>
          <w:tcPr>
            <w:tcW w:w="3235" w:type="dxa"/>
          </w:tcPr>
          <w:p w:rsidR="5E7A0DDE" w:rsidRDefault="40F59740" w:rsidP="5E7A0DDE">
            <w:pPr>
              <w:rPr>
                <w:rFonts w:ascii="Times New Roman" w:hAnsi="Times New Roman" w:cs="Times New Roman"/>
                <w:b/>
                <w:bCs/>
              </w:rPr>
            </w:pPr>
            <w:r w:rsidRPr="026914F5">
              <w:rPr>
                <w:rFonts w:ascii="Times New Roman" w:hAnsi="Times New Roman" w:cs="Times New Roman"/>
                <w:b/>
                <w:bCs/>
              </w:rPr>
              <w:t>Format</w:t>
            </w:r>
          </w:p>
        </w:tc>
        <w:tc>
          <w:tcPr>
            <w:tcW w:w="9270" w:type="dxa"/>
          </w:tcPr>
          <w:p w:rsidR="5E7A0DDE" w:rsidRDefault="40F59740" w:rsidP="5E7A0DDE">
            <w:pPr>
              <w:rPr>
                <w:rFonts w:ascii="Times New Roman" w:hAnsi="Times New Roman" w:cs="Times New Roman"/>
              </w:rPr>
            </w:pPr>
            <w:r w:rsidRPr="026914F5">
              <w:rPr>
                <w:rFonts w:ascii="Times New Roman" w:hAnsi="Times New Roman" w:cs="Times New Roman"/>
              </w:rPr>
              <w:t>OMPP Excel template</w:t>
            </w:r>
          </w:p>
        </w:tc>
      </w:tr>
      <w:tr w:rsidR="5E7A0DDE" w:rsidTr="026914F5">
        <w:trPr>
          <w:trHeight w:val="300"/>
        </w:trPr>
        <w:tc>
          <w:tcPr>
            <w:tcW w:w="3235" w:type="dxa"/>
          </w:tcPr>
          <w:p w:rsidR="5E7A0DDE" w:rsidRDefault="40F59740" w:rsidP="5E7A0DDE">
            <w:pPr>
              <w:rPr>
                <w:rFonts w:ascii="Times New Roman" w:hAnsi="Times New Roman" w:cs="Times New Roman"/>
                <w:b/>
                <w:bCs/>
              </w:rPr>
            </w:pPr>
            <w:r w:rsidRPr="026914F5">
              <w:rPr>
                <w:rFonts w:ascii="Times New Roman" w:hAnsi="Times New Roman" w:cs="Times New Roman"/>
                <w:b/>
                <w:bCs/>
              </w:rPr>
              <w:t>Periodicity of Submission</w:t>
            </w:r>
          </w:p>
        </w:tc>
        <w:tc>
          <w:tcPr>
            <w:tcW w:w="9270" w:type="dxa"/>
          </w:tcPr>
          <w:p w:rsidR="5E7A0DDE" w:rsidRDefault="40F59740" w:rsidP="5E7A0DDE">
            <w:pPr>
              <w:rPr>
                <w:rFonts w:ascii="Times New Roman" w:hAnsi="Times New Roman" w:cs="Times New Roman"/>
              </w:rPr>
            </w:pPr>
            <w:r w:rsidRPr="026914F5">
              <w:rPr>
                <w:rFonts w:ascii="Times New Roman" w:hAnsi="Times New Roman" w:cs="Times New Roman"/>
              </w:rPr>
              <w:t>Quarterly</w:t>
            </w:r>
          </w:p>
          <w:p w:rsidR="5E7A0DDE" w:rsidRDefault="40F59740" w:rsidP="5E7A0DDE">
            <w:pPr>
              <w:rPr>
                <w:rFonts w:ascii="Times New Roman" w:hAnsi="Times New Roman" w:cs="Times New Roman"/>
              </w:rPr>
            </w:pPr>
            <w:r w:rsidRPr="026914F5">
              <w:rPr>
                <w:rFonts w:ascii="Times New Roman" w:hAnsi="Times New Roman" w:cs="Times New Roman"/>
              </w:rPr>
              <w:t>For submissions April 30:  Include authorizations submitted/adjudicated in the period Jan 1 – Mar 31</w:t>
            </w:r>
          </w:p>
          <w:p w:rsidR="5E7A0DDE" w:rsidRDefault="40F59740" w:rsidP="5E7A0DDE">
            <w:pPr>
              <w:rPr>
                <w:rFonts w:ascii="Times New Roman" w:hAnsi="Times New Roman" w:cs="Times New Roman"/>
              </w:rPr>
            </w:pPr>
            <w:r w:rsidRPr="026914F5">
              <w:rPr>
                <w:rFonts w:ascii="Times New Roman" w:hAnsi="Times New Roman" w:cs="Times New Roman"/>
              </w:rPr>
              <w:t>For submissions July 31:  Include authorizations submitted/adjudicated in the period Apr 1 – June 30</w:t>
            </w:r>
          </w:p>
          <w:p w:rsidR="5E7A0DDE" w:rsidRDefault="40F59740" w:rsidP="5E7A0DDE">
            <w:pPr>
              <w:rPr>
                <w:rFonts w:ascii="Times New Roman" w:hAnsi="Times New Roman" w:cs="Times New Roman"/>
              </w:rPr>
            </w:pPr>
            <w:r w:rsidRPr="026914F5">
              <w:rPr>
                <w:rFonts w:ascii="Times New Roman" w:hAnsi="Times New Roman" w:cs="Times New Roman"/>
              </w:rPr>
              <w:t>For submissions Oct 31:  Include authorizations submitted/adjudicated in the period July 1 – Sept 30</w:t>
            </w:r>
          </w:p>
          <w:p w:rsidR="5E7A0DDE" w:rsidRDefault="40F59740" w:rsidP="5E7A0DDE">
            <w:pPr>
              <w:rPr>
                <w:rFonts w:ascii="Times New Roman" w:hAnsi="Times New Roman" w:cs="Times New Roman"/>
              </w:rPr>
            </w:pPr>
            <w:r w:rsidRPr="026914F5">
              <w:rPr>
                <w:rFonts w:ascii="Times New Roman" w:hAnsi="Times New Roman" w:cs="Times New Roman"/>
              </w:rPr>
              <w:t>For submissions Jan 31:  Include authorizations submitted/adjudicated in the period Oct 1 – Dec 31</w:t>
            </w:r>
          </w:p>
        </w:tc>
      </w:tr>
      <w:tr w:rsidR="5E7A0DDE" w:rsidTr="026914F5">
        <w:trPr>
          <w:trHeight w:val="300"/>
        </w:trPr>
        <w:tc>
          <w:tcPr>
            <w:tcW w:w="3235" w:type="dxa"/>
          </w:tcPr>
          <w:p w:rsidR="5E7A0DDE" w:rsidRDefault="40F59740" w:rsidP="5E7A0DDE">
            <w:pPr>
              <w:rPr>
                <w:rFonts w:ascii="Times New Roman" w:hAnsi="Times New Roman" w:cs="Times New Roman"/>
                <w:b/>
                <w:bCs/>
              </w:rPr>
            </w:pPr>
            <w:r w:rsidRPr="026914F5">
              <w:rPr>
                <w:rFonts w:ascii="Times New Roman" w:hAnsi="Times New Roman" w:cs="Times New Roman"/>
                <w:b/>
                <w:bCs/>
              </w:rPr>
              <w:t>Claims Lag?</w:t>
            </w:r>
          </w:p>
        </w:tc>
        <w:tc>
          <w:tcPr>
            <w:tcW w:w="9270" w:type="dxa"/>
          </w:tcPr>
          <w:p w:rsidR="5E7A0DDE" w:rsidRDefault="40F59740" w:rsidP="5E7A0DDE">
            <w:pPr>
              <w:rPr>
                <w:rFonts w:ascii="Times New Roman" w:hAnsi="Times New Roman" w:cs="Times New Roman"/>
              </w:rPr>
            </w:pPr>
            <w:r w:rsidRPr="026914F5">
              <w:rPr>
                <w:rFonts w:ascii="Times New Roman" w:hAnsi="Times New Roman" w:cs="Times New Roman"/>
              </w:rPr>
              <w:t>Not applicable</w:t>
            </w:r>
          </w:p>
        </w:tc>
      </w:tr>
      <w:tr w:rsidR="5E7A0DDE" w:rsidTr="026914F5">
        <w:trPr>
          <w:trHeight w:val="300"/>
        </w:trPr>
        <w:tc>
          <w:tcPr>
            <w:tcW w:w="3235" w:type="dxa"/>
          </w:tcPr>
          <w:p w:rsidR="5E7A0DDE" w:rsidRDefault="40F59740" w:rsidP="5E7A0DDE">
            <w:pPr>
              <w:rPr>
                <w:rFonts w:ascii="Times New Roman" w:hAnsi="Times New Roman" w:cs="Times New Roman"/>
                <w:b/>
                <w:bCs/>
              </w:rPr>
            </w:pPr>
            <w:r w:rsidRPr="026914F5">
              <w:rPr>
                <w:rFonts w:ascii="Times New Roman" w:hAnsi="Times New Roman" w:cs="Times New Roman"/>
                <w:b/>
                <w:bCs/>
              </w:rPr>
              <w:t>Population(s)</w:t>
            </w:r>
          </w:p>
        </w:tc>
        <w:tc>
          <w:tcPr>
            <w:tcW w:w="9270" w:type="dxa"/>
          </w:tcPr>
          <w:p w:rsidR="5E7A0DDE" w:rsidRDefault="40F59740" w:rsidP="5E7A0DDE">
            <w:pPr>
              <w:rPr>
                <w:rFonts w:ascii="Times New Roman" w:hAnsi="Times New Roman" w:cs="Times New Roman"/>
              </w:rPr>
            </w:pPr>
            <w:r w:rsidRPr="026914F5">
              <w:rPr>
                <w:rFonts w:ascii="Times New Roman" w:hAnsi="Times New Roman" w:cs="Times New Roman"/>
              </w:rPr>
              <w:t>PathWays</w:t>
            </w:r>
          </w:p>
        </w:tc>
      </w:tr>
      <w:tr w:rsidR="5E7A0DDE" w:rsidTr="026914F5">
        <w:trPr>
          <w:trHeight w:val="300"/>
        </w:trPr>
        <w:tc>
          <w:tcPr>
            <w:tcW w:w="3235" w:type="dxa"/>
          </w:tcPr>
          <w:p w:rsidR="5E7A0DDE" w:rsidRDefault="40F59740" w:rsidP="5E7A0DDE">
            <w:pPr>
              <w:rPr>
                <w:rFonts w:ascii="Times New Roman" w:hAnsi="Times New Roman" w:cs="Times New Roman"/>
                <w:b/>
                <w:bCs/>
              </w:rPr>
            </w:pPr>
            <w:r w:rsidRPr="026914F5">
              <w:rPr>
                <w:rFonts w:ascii="Times New Roman" w:hAnsi="Times New Roman" w:cs="Times New Roman"/>
                <w:b/>
                <w:bCs/>
              </w:rPr>
              <w:t>Data to be Reported Each Submission</w:t>
            </w:r>
          </w:p>
        </w:tc>
        <w:tc>
          <w:tcPr>
            <w:tcW w:w="9270" w:type="dxa"/>
          </w:tcPr>
          <w:p w:rsidR="5E7A0DDE" w:rsidRDefault="40F59740" w:rsidP="5E7A0DDE">
            <w:pPr>
              <w:rPr>
                <w:rFonts w:ascii="Times New Roman" w:hAnsi="Times New Roman" w:cs="Times New Roman"/>
              </w:rPr>
            </w:pPr>
            <w:r w:rsidRPr="026914F5">
              <w:rPr>
                <w:rFonts w:ascii="Times New Roman" w:hAnsi="Times New Roman" w:cs="Times New Roman"/>
              </w:rPr>
              <w:t xml:space="preserve">This is a point-in-time report. Data is reported for the activity in a single quarter.  </w:t>
            </w:r>
          </w:p>
          <w:p w:rsidR="5E7A0DDE" w:rsidRDefault="40F59740" w:rsidP="5E7A0DDE">
            <w:pPr>
              <w:rPr>
                <w:rFonts w:ascii="Times New Roman" w:hAnsi="Times New Roman" w:cs="Times New Roman"/>
              </w:rPr>
            </w:pPr>
            <w:r w:rsidRPr="026914F5">
              <w:rPr>
                <w:rFonts w:ascii="Times New Roman" w:hAnsi="Times New Roman" w:cs="Times New Roman"/>
              </w:rPr>
              <w:t>Include only those authorization requests made to the MCE’s pharmacy benefit manager or to the MCE’s internal pharmacy authorization unit separate from the medical unit.</w:t>
            </w:r>
          </w:p>
        </w:tc>
      </w:tr>
      <w:tr w:rsidR="5E7A0DDE" w:rsidTr="026914F5">
        <w:trPr>
          <w:trHeight w:val="300"/>
        </w:trPr>
        <w:tc>
          <w:tcPr>
            <w:tcW w:w="3235" w:type="dxa"/>
          </w:tcPr>
          <w:p w:rsidR="5E7A0DDE" w:rsidRDefault="40F59740" w:rsidP="5E7A0DDE">
            <w:pPr>
              <w:rPr>
                <w:rFonts w:ascii="Times New Roman" w:hAnsi="Times New Roman" w:cs="Times New Roman"/>
                <w:b/>
                <w:bCs/>
              </w:rPr>
            </w:pPr>
            <w:r w:rsidRPr="026914F5">
              <w:rPr>
                <w:rFonts w:ascii="Times New Roman" w:hAnsi="Times New Roman" w:cs="Times New Roman"/>
                <w:b/>
                <w:bCs/>
              </w:rPr>
              <w:t>Items 1 through 11</w:t>
            </w:r>
          </w:p>
        </w:tc>
        <w:tc>
          <w:tcPr>
            <w:tcW w:w="9270" w:type="dxa"/>
          </w:tcPr>
          <w:p w:rsidR="004E2C93" w:rsidRDefault="40F59740" w:rsidP="5E7A0DDE">
            <w:pPr>
              <w:rPr>
                <w:rFonts w:ascii="Times New Roman" w:hAnsi="Times New Roman" w:cs="Times New Roman"/>
              </w:rPr>
            </w:pPr>
            <w:r w:rsidRPr="026914F5">
              <w:rPr>
                <w:rFonts w:ascii="Times New Roman" w:hAnsi="Times New Roman" w:cs="Times New Roman"/>
              </w:rPr>
              <w:t>Distribute the pharmacy authorization requests adjudicated during the reporting period included in Report 0604, Item 2. First distribute these authorizations by therapeutic class. The MCE will identify the top 10 therapeutic classes based on volume of requests. Report the top 10 therapeutic classes in descending order in Items 1 through 10. All other authorization requests are included in Item 11 under “All Other Therapeutic Classes”.</w:t>
            </w:r>
          </w:p>
          <w:p w:rsidR="5E7A0DDE" w:rsidRDefault="5E7A0DDE" w:rsidP="5E7A0DDE">
            <w:pPr>
              <w:rPr>
                <w:rFonts w:ascii="Times New Roman" w:hAnsi="Times New Roman" w:cs="Times New Roman"/>
              </w:rPr>
            </w:pPr>
          </w:p>
          <w:p w:rsidR="5E7A0DDE" w:rsidRDefault="40F59740" w:rsidP="5E7A0DDE">
            <w:pPr>
              <w:rPr>
                <w:rFonts w:ascii="Times New Roman" w:hAnsi="Times New Roman" w:cs="Times New Roman"/>
              </w:rPr>
            </w:pPr>
            <w:r w:rsidRPr="026914F5">
              <w:rPr>
                <w:rFonts w:ascii="Times New Roman" w:hAnsi="Times New Roman" w:cs="Times New Roman"/>
              </w:rPr>
              <w:t>If the MCE uses Medispan, report the GPI-4 in the Therapeutic Class Identifying Number column.</w:t>
            </w:r>
          </w:p>
          <w:p w:rsidR="5E7A0DDE" w:rsidRDefault="40F59740" w:rsidP="5E7A0DDE">
            <w:pPr>
              <w:rPr>
                <w:rFonts w:ascii="Times New Roman" w:hAnsi="Times New Roman" w:cs="Times New Roman"/>
              </w:rPr>
            </w:pPr>
            <w:r w:rsidRPr="026914F5">
              <w:rPr>
                <w:rFonts w:ascii="Times New Roman" w:hAnsi="Times New Roman" w:cs="Times New Roman"/>
              </w:rPr>
              <w:t>If the MCE uses First Databank, report the GSN in the Therapeutic Class Identifying Number column.</w:t>
            </w:r>
          </w:p>
          <w:p w:rsidR="5E7A0DDE" w:rsidRDefault="5E7A0DDE" w:rsidP="5E7A0DDE">
            <w:pPr>
              <w:rPr>
                <w:rFonts w:ascii="Times New Roman" w:hAnsi="Times New Roman" w:cs="Times New Roman"/>
              </w:rPr>
            </w:pPr>
          </w:p>
          <w:p w:rsidR="5E7A0DDE" w:rsidRDefault="40F59740" w:rsidP="5E7A0DDE">
            <w:pPr>
              <w:rPr>
                <w:rFonts w:ascii="Times New Roman" w:hAnsi="Times New Roman" w:cs="Times New Roman"/>
              </w:rPr>
            </w:pPr>
            <w:r w:rsidRPr="026914F5">
              <w:rPr>
                <w:rFonts w:ascii="Times New Roman" w:hAnsi="Times New Roman" w:cs="Times New Roman"/>
              </w:rPr>
              <w:t>Enter the therapeutic class name given depending upon the classification system used in Column B.</w:t>
            </w:r>
          </w:p>
          <w:p w:rsidR="5E7A0DDE" w:rsidRDefault="5E7A0DDE" w:rsidP="5E7A0DDE">
            <w:pPr>
              <w:rPr>
                <w:rFonts w:ascii="Times New Roman" w:hAnsi="Times New Roman" w:cs="Times New Roman"/>
              </w:rPr>
            </w:pPr>
          </w:p>
          <w:p w:rsidR="5E7A0DDE" w:rsidRDefault="40F59740" w:rsidP="5E7A0DDE">
            <w:pPr>
              <w:rPr>
                <w:rFonts w:ascii="Times New Roman" w:hAnsi="Times New Roman" w:cs="Times New Roman"/>
              </w:rPr>
            </w:pPr>
            <w:r w:rsidRPr="026914F5">
              <w:rPr>
                <w:rFonts w:ascii="Times New Roman" w:hAnsi="Times New Roman" w:cs="Times New Roman"/>
              </w:rPr>
              <w:t>Then, distribute the authorizations in each of the top 10 categories between those authorizations that were approved by the MCE and those that were denied. Repeat this for the row “All Other Therapeutic Classes”.</w:t>
            </w:r>
          </w:p>
        </w:tc>
      </w:tr>
      <w:tr w:rsidR="5E7A0DDE" w:rsidTr="026914F5">
        <w:trPr>
          <w:trHeight w:val="300"/>
        </w:trPr>
        <w:tc>
          <w:tcPr>
            <w:tcW w:w="3235" w:type="dxa"/>
          </w:tcPr>
          <w:p w:rsidR="5E7A0DDE" w:rsidRDefault="40F59740" w:rsidP="5E7A0DDE">
            <w:pPr>
              <w:rPr>
                <w:rFonts w:ascii="Times New Roman" w:hAnsi="Times New Roman" w:cs="Times New Roman"/>
                <w:b/>
                <w:bCs/>
              </w:rPr>
            </w:pPr>
            <w:r w:rsidRPr="026914F5">
              <w:rPr>
                <w:rFonts w:ascii="Times New Roman" w:hAnsi="Times New Roman" w:cs="Times New Roman"/>
                <w:b/>
                <w:bCs/>
              </w:rPr>
              <w:t>Item 12</w:t>
            </w:r>
          </w:p>
        </w:tc>
        <w:tc>
          <w:tcPr>
            <w:tcW w:w="9270" w:type="dxa"/>
          </w:tcPr>
          <w:p w:rsidR="5E7A0DDE" w:rsidRDefault="40F59740" w:rsidP="5E7A0DDE">
            <w:pPr>
              <w:rPr>
                <w:rFonts w:ascii="Times New Roman" w:hAnsi="Times New Roman" w:cs="Times New Roman"/>
              </w:rPr>
            </w:pPr>
            <w:r w:rsidRPr="026914F5">
              <w:rPr>
                <w:rFonts w:ascii="Times New Roman" w:hAnsi="Times New Roman" w:cs="Times New Roman"/>
              </w:rPr>
              <w:t xml:space="preserve">These are calculation fields.  </w:t>
            </w:r>
          </w:p>
          <w:p w:rsidR="5E7A0DDE" w:rsidRDefault="40F59740" w:rsidP="5E7A0DDE">
            <w:pPr>
              <w:rPr>
                <w:rFonts w:ascii="Times New Roman" w:hAnsi="Times New Roman" w:cs="Times New Roman"/>
              </w:rPr>
            </w:pPr>
            <w:r w:rsidRPr="026914F5">
              <w:rPr>
                <w:rFonts w:ascii="Times New Roman" w:hAnsi="Times New Roman" w:cs="Times New Roman"/>
              </w:rPr>
              <w:t>In Column D, the sum of the approved authorizations should equal the total approved that was shown in Report 060</w:t>
            </w:r>
            <w:r w:rsidR="083D5136" w:rsidRPr="026914F5">
              <w:rPr>
                <w:rFonts w:ascii="Times New Roman" w:hAnsi="Times New Roman" w:cs="Times New Roman"/>
              </w:rPr>
              <w:t>4</w:t>
            </w:r>
            <w:r w:rsidRPr="026914F5">
              <w:rPr>
                <w:rFonts w:ascii="Times New Roman" w:hAnsi="Times New Roman" w:cs="Times New Roman"/>
              </w:rPr>
              <w:t xml:space="preserve">, Item 7.  </w:t>
            </w:r>
          </w:p>
          <w:p w:rsidR="5E7A0DDE" w:rsidRDefault="40F59740" w:rsidP="5E7A0DDE">
            <w:pPr>
              <w:rPr>
                <w:rFonts w:ascii="Times New Roman" w:hAnsi="Times New Roman" w:cs="Times New Roman"/>
              </w:rPr>
            </w:pPr>
            <w:r w:rsidRPr="026914F5">
              <w:rPr>
                <w:rFonts w:ascii="Times New Roman" w:hAnsi="Times New Roman" w:cs="Times New Roman"/>
              </w:rPr>
              <w:t>In Column E, the sum of the denied authorizations should equal the total denied that was shown in Report 060</w:t>
            </w:r>
            <w:r w:rsidR="3BB782C0" w:rsidRPr="026914F5">
              <w:rPr>
                <w:rFonts w:ascii="Times New Roman" w:hAnsi="Times New Roman" w:cs="Times New Roman"/>
              </w:rPr>
              <w:t>4</w:t>
            </w:r>
            <w:r w:rsidRPr="026914F5">
              <w:rPr>
                <w:rFonts w:ascii="Times New Roman" w:hAnsi="Times New Roman" w:cs="Times New Roman"/>
              </w:rPr>
              <w:t xml:space="preserve">, Items 8.  </w:t>
            </w:r>
          </w:p>
          <w:p w:rsidR="5E7A0DDE" w:rsidRDefault="40F59740" w:rsidP="5E7A0DDE">
            <w:pPr>
              <w:rPr>
                <w:rFonts w:ascii="Times New Roman" w:hAnsi="Times New Roman" w:cs="Times New Roman"/>
              </w:rPr>
            </w:pPr>
            <w:r w:rsidRPr="026914F5">
              <w:rPr>
                <w:rFonts w:ascii="Times New Roman" w:hAnsi="Times New Roman" w:cs="Times New Roman"/>
              </w:rPr>
              <w:t>In Column F, the sum of the total authorizations should equal the total in Report 0604, Item 2.</w:t>
            </w:r>
          </w:p>
        </w:tc>
      </w:tr>
    </w:tbl>
    <w:p w:rsidR="00E00DB1" w:rsidRPr="00866271" w:rsidRDefault="00E00DB1" w:rsidP="00E00DB1">
      <w:pPr>
        <w:spacing w:after="0" w:line="240" w:lineRule="auto"/>
        <w:rPr>
          <w:rFonts w:ascii="Times New Roman" w:hAnsi="Times New Roman" w:cs="Times New Roman"/>
        </w:rPr>
      </w:pPr>
    </w:p>
    <w:p w:rsidR="00E00DB1" w:rsidRPr="00866271" w:rsidRDefault="00E00DB1" w:rsidP="00E00DB1">
      <w:pPr>
        <w:rPr>
          <w:rFonts w:ascii="Times New Roman" w:hAnsi="Times New Roman" w:cs="Times New Roman"/>
        </w:rPr>
      </w:pPr>
    </w:p>
    <w:p w:rsidR="1E72558E" w:rsidRDefault="1E72558E">
      <w: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235"/>
        <w:gridCol w:w="9270"/>
      </w:tblGrid>
      <w:tr w:rsidR="003F19EA" w:rsidTr="6A794F7C">
        <w:tc>
          <w:tcPr>
            <w:tcW w:w="3235" w:type="dxa"/>
          </w:tcPr>
          <w:p w:rsidR="00E00DB1"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270" w:type="dxa"/>
          </w:tcPr>
          <w:p w:rsidR="00E00DB1" w:rsidRPr="0077041F" w:rsidRDefault="004E2C93" w:rsidP="0077041F">
            <w:pPr>
              <w:pStyle w:val="Heading2"/>
              <w:rPr>
                <w:rFonts w:ascii="Times New Roman" w:hAnsi="Times New Roman" w:cs="Times New Roman"/>
                <w:b/>
                <w:bCs/>
              </w:rPr>
            </w:pPr>
            <w:bookmarkStart w:id="35" w:name="_Toc221521191"/>
            <w:r w:rsidRPr="6A794F7C">
              <w:rPr>
                <w:rFonts w:ascii="Times New Roman" w:hAnsi="Times New Roman" w:cs="Times New Roman"/>
                <w:b/>
                <w:bCs/>
                <w:color w:val="auto"/>
                <w:sz w:val="22"/>
                <w:szCs w:val="22"/>
              </w:rPr>
              <w:t>060</w:t>
            </w:r>
            <w:r w:rsidR="1A09B11D" w:rsidRPr="6A794F7C">
              <w:rPr>
                <w:rFonts w:ascii="Times New Roman" w:hAnsi="Times New Roman" w:cs="Times New Roman"/>
                <w:b/>
                <w:bCs/>
                <w:color w:val="auto"/>
                <w:sz w:val="22"/>
                <w:szCs w:val="22"/>
              </w:rPr>
              <w:t>4</w:t>
            </w:r>
            <w:r w:rsidR="0077041F" w:rsidRPr="6A794F7C">
              <w:rPr>
                <w:rFonts w:ascii="Times New Roman" w:hAnsi="Times New Roman" w:cs="Times New Roman"/>
                <w:b/>
                <w:bCs/>
                <w:color w:val="auto"/>
                <w:sz w:val="22"/>
                <w:szCs w:val="22"/>
              </w:rPr>
              <w:t>: Prior Authorization Report (Pharmacy Only)</w:t>
            </w:r>
            <w:bookmarkEnd w:id="35"/>
          </w:p>
        </w:tc>
      </w:tr>
      <w:tr w:rsidR="003F19EA" w:rsidTr="6A794F7C">
        <w:tc>
          <w:tcPr>
            <w:tcW w:w="3235" w:type="dxa"/>
          </w:tcPr>
          <w:p w:rsidR="00E00DB1"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270" w:type="dxa"/>
          </w:tcPr>
          <w:p w:rsidR="00E00DB1" w:rsidRPr="00866271" w:rsidRDefault="004E2C93">
            <w:pPr>
              <w:rPr>
                <w:rFonts w:ascii="Times New Roman" w:hAnsi="Times New Roman" w:cs="Times New Roman"/>
                <w:b/>
              </w:rPr>
            </w:pPr>
            <w:r w:rsidRPr="00866271">
              <w:rPr>
                <w:rFonts w:ascii="Times New Roman" w:hAnsi="Times New Roman" w:cs="Times New Roman"/>
                <w:b/>
              </w:rPr>
              <w:t>Prior Authorization Report (Pharmacy Only)</w:t>
            </w:r>
          </w:p>
        </w:tc>
      </w:tr>
      <w:tr w:rsidR="003F19EA" w:rsidTr="6A794F7C">
        <w:tc>
          <w:tcPr>
            <w:tcW w:w="3235" w:type="dxa"/>
          </w:tcPr>
          <w:p w:rsidR="00E00DB1" w:rsidRPr="00866271" w:rsidRDefault="004E2C93">
            <w:pPr>
              <w:rPr>
                <w:rFonts w:ascii="Times New Roman" w:hAnsi="Times New Roman" w:cs="Times New Roman"/>
                <w:b/>
              </w:rPr>
            </w:pPr>
            <w:r w:rsidRPr="00866271">
              <w:rPr>
                <w:rFonts w:ascii="Times New Roman" w:hAnsi="Times New Roman" w:cs="Times New Roman"/>
                <w:b/>
              </w:rPr>
              <w:t>Purpose</w:t>
            </w:r>
          </w:p>
        </w:tc>
        <w:tc>
          <w:tcPr>
            <w:tcW w:w="9270" w:type="dxa"/>
          </w:tcPr>
          <w:p w:rsidR="00E00DB1" w:rsidRPr="00866271" w:rsidRDefault="004E2C93">
            <w:pPr>
              <w:rPr>
                <w:rFonts w:ascii="Times New Roman" w:hAnsi="Times New Roman" w:cs="Times New Roman"/>
              </w:rPr>
            </w:pPr>
            <w:r w:rsidRPr="00866271">
              <w:rPr>
                <w:rFonts w:ascii="Times New Roman" w:hAnsi="Times New Roman" w:cs="Times New Roman"/>
              </w:rPr>
              <w:t>To track the number, determination rate and turnaround times for pharmacy authorization requests made to the MCE.</w:t>
            </w:r>
          </w:p>
        </w:tc>
      </w:tr>
      <w:tr w:rsidR="003F19EA" w:rsidTr="6A794F7C">
        <w:tc>
          <w:tcPr>
            <w:tcW w:w="3235" w:type="dxa"/>
          </w:tcPr>
          <w:p w:rsidR="00E00DB1" w:rsidRPr="00866271" w:rsidRDefault="004E2C93">
            <w:pPr>
              <w:rPr>
                <w:rFonts w:ascii="Times New Roman" w:hAnsi="Times New Roman" w:cs="Times New Roman"/>
                <w:b/>
              </w:rPr>
            </w:pPr>
            <w:r w:rsidRPr="00866271">
              <w:rPr>
                <w:rFonts w:ascii="Times New Roman" w:hAnsi="Times New Roman" w:cs="Times New Roman"/>
                <w:b/>
              </w:rPr>
              <w:t>Format</w:t>
            </w:r>
          </w:p>
        </w:tc>
        <w:tc>
          <w:tcPr>
            <w:tcW w:w="9270" w:type="dxa"/>
          </w:tcPr>
          <w:p w:rsidR="00E00DB1" w:rsidRPr="00866271" w:rsidRDefault="004E2C93">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235" w:type="dxa"/>
          </w:tcPr>
          <w:p w:rsidR="00E00DB1"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270" w:type="dxa"/>
          </w:tcPr>
          <w:p w:rsidR="00E00DB1" w:rsidRPr="00866271" w:rsidRDefault="004E2C93">
            <w:pPr>
              <w:rPr>
                <w:rFonts w:ascii="Times New Roman" w:hAnsi="Times New Roman" w:cs="Times New Roman"/>
              </w:rPr>
            </w:pPr>
            <w:r w:rsidRPr="00866271">
              <w:rPr>
                <w:rFonts w:ascii="Times New Roman" w:hAnsi="Times New Roman" w:cs="Times New Roman"/>
              </w:rPr>
              <w:t>Quarterly</w:t>
            </w:r>
          </w:p>
          <w:p w:rsidR="00E00DB1" w:rsidRPr="00866271" w:rsidRDefault="004E2C93">
            <w:pPr>
              <w:rPr>
                <w:rFonts w:ascii="Times New Roman" w:hAnsi="Times New Roman" w:cs="Times New Roman"/>
              </w:rPr>
            </w:pPr>
            <w:r w:rsidRPr="00866271">
              <w:rPr>
                <w:rFonts w:ascii="Times New Roman" w:hAnsi="Times New Roman" w:cs="Times New Roman"/>
              </w:rPr>
              <w:t>For submissions April 30:  Include authorizations submitted/adjudicated in the period Jan 1 – Mar 31</w:t>
            </w:r>
          </w:p>
          <w:p w:rsidR="00E00DB1" w:rsidRPr="00866271" w:rsidRDefault="004E2C93">
            <w:pPr>
              <w:rPr>
                <w:rFonts w:ascii="Times New Roman" w:hAnsi="Times New Roman" w:cs="Times New Roman"/>
              </w:rPr>
            </w:pPr>
            <w:r w:rsidRPr="00866271">
              <w:rPr>
                <w:rFonts w:ascii="Times New Roman" w:hAnsi="Times New Roman" w:cs="Times New Roman"/>
              </w:rPr>
              <w:t>For submissions July 31:  Include authorizations submitted/adjudicated in the period Apr 1 – June 30</w:t>
            </w:r>
          </w:p>
          <w:p w:rsidR="00E00DB1" w:rsidRPr="00866271" w:rsidRDefault="004E2C93">
            <w:pPr>
              <w:rPr>
                <w:rFonts w:ascii="Times New Roman" w:hAnsi="Times New Roman" w:cs="Times New Roman"/>
              </w:rPr>
            </w:pPr>
            <w:r w:rsidRPr="00866271">
              <w:rPr>
                <w:rFonts w:ascii="Times New Roman" w:hAnsi="Times New Roman" w:cs="Times New Roman"/>
              </w:rPr>
              <w:t>For submissions Oct 31:  Include authorizations submitted/adjudicated in the period July 1 – Sept 30</w:t>
            </w:r>
          </w:p>
          <w:p w:rsidR="00E00DB1" w:rsidRPr="00866271" w:rsidRDefault="004E2C93">
            <w:pPr>
              <w:rPr>
                <w:rFonts w:ascii="Times New Roman" w:hAnsi="Times New Roman" w:cs="Times New Roman"/>
              </w:rPr>
            </w:pPr>
            <w:r w:rsidRPr="00866271">
              <w:rPr>
                <w:rFonts w:ascii="Times New Roman" w:hAnsi="Times New Roman" w:cs="Times New Roman"/>
              </w:rPr>
              <w:t>For submissions Jan 31:  Include authorizations submitted/adjudicated in the period Oct 1 – Dec 31</w:t>
            </w:r>
          </w:p>
        </w:tc>
      </w:tr>
      <w:tr w:rsidR="003F19EA" w:rsidTr="6A794F7C">
        <w:tc>
          <w:tcPr>
            <w:tcW w:w="3235" w:type="dxa"/>
          </w:tcPr>
          <w:p w:rsidR="00E00DB1" w:rsidRPr="00866271" w:rsidRDefault="004E2C93">
            <w:pPr>
              <w:rPr>
                <w:rFonts w:ascii="Times New Roman" w:hAnsi="Times New Roman" w:cs="Times New Roman"/>
                <w:b/>
              </w:rPr>
            </w:pPr>
            <w:r w:rsidRPr="00866271">
              <w:rPr>
                <w:rFonts w:ascii="Times New Roman" w:hAnsi="Times New Roman" w:cs="Times New Roman"/>
                <w:b/>
              </w:rPr>
              <w:t>Claims Lag?</w:t>
            </w:r>
          </w:p>
        </w:tc>
        <w:tc>
          <w:tcPr>
            <w:tcW w:w="9270" w:type="dxa"/>
          </w:tcPr>
          <w:p w:rsidR="00E00DB1" w:rsidRPr="00866271" w:rsidRDefault="004E2C93">
            <w:pPr>
              <w:rPr>
                <w:rFonts w:ascii="Times New Roman" w:hAnsi="Times New Roman" w:cs="Times New Roman"/>
              </w:rPr>
            </w:pPr>
            <w:r w:rsidRPr="00866271">
              <w:rPr>
                <w:rFonts w:ascii="Times New Roman" w:hAnsi="Times New Roman" w:cs="Times New Roman"/>
              </w:rPr>
              <w:t>Not applicable</w:t>
            </w:r>
          </w:p>
        </w:tc>
      </w:tr>
      <w:tr w:rsidR="003F19EA" w:rsidTr="6A794F7C">
        <w:tc>
          <w:tcPr>
            <w:tcW w:w="3235" w:type="dxa"/>
          </w:tcPr>
          <w:p w:rsidR="00720FC8" w:rsidRPr="00866271" w:rsidRDefault="004E2C93" w:rsidP="00720FC8">
            <w:pPr>
              <w:rPr>
                <w:rFonts w:ascii="Times New Roman" w:hAnsi="Times New Roman" w:cs="Times New Roman"/>
                <w:b/>
              </w:rPr>
            </w:pPr>
            <w:r>
              <w:rPr>
                <w:rFonts w:ascii="Times New Roman" w:hAnsi="Times New Roman" w:cs="Times New Roman"/>
                <w:b/>
              </w:rPr>
              <w:t>Population(s)</w:t>
            </w:r>
          </w:p>
        </w:tc>
        <w:tc>
          <w:tcPr>
            <w:tcW w:w="9270" w:type="dxa"/>
          </w:tcPr>
          <w:p w:rsidR="00720FC8" w:rsidRPr="00866271" w:rsidRDefault="004E2C93" w:rsidP="00720FC8">
            <w:pPr>
              <w:rPr>
                <w:rFonts w:ascii="Times New Roman" w:hAnsi="Times New Roman" w:cs="Times New Roman"/>
              </w:rPr>
            </w:pPr>
            <w:r w:rsidRPr="009F8D06">
              <w:rPr>
                <w:rFonts w:ascii="Times New Roman" w:hAnsi="Times New Roman" w:cs="Times New Roman"/>
              </w:rPr>
              <w:t xml:space="preserve"> PathWays</w:t>
            </w:r>
          </w:p>
        </w:tc>
      </w:tr>
      <w:tr w:rsidR="003F19EA" w:rsidTr="6A794F7C">
        <w:tc>
          <w:tcPr>
            <w:tcW w:w="323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Data to be Reported Each Submission</w:t>
            </w:r>
          </w:p>
        </w:tc>
        <w:tc>
          <w:tcPr>
            <w:tcW w:w="927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 xml:space="preserve">This is a point-in-time report. Data is reported for the activity in a single quarter.  </w:t>
            </w:r>
          </w:p>
          <w:p w:rsidR="00720FC8" w:rsidRPr="00866271" w:rsidRDefault="004E2C93" w:rsidP="00720FC8">
            <w:pPr>
              <w:rPr>
                <w:rFonts w:ascii="Times New Roman" w:hAnsi="Times New Roman" w:cs="Times New Roman"/>
              </w:rPr>
            </w:pPr>
            <w:r w:rsidRPr="00866271">
              <w:rPr>
                <w:rFonts w:ascii="Times New Roman" w:hAnsi="Times New Roman" w:cs="Times New Roman"/>
              </w:rPr>
              <w:t>Include only those authorization requests made to the MCE’s pharmacy benefit manager or to the MCE’s internal pharmacy authorization unit separate from the medical unit.</w:t>
            </w:r>
          </w:p>
        </w:tc>
      </w:tr>
      <w:tr w:rsidR="003F19EA" w:rsidTr="6A794F7C">
        <w:tc>
          <w:tcPr>
            <w:tcW w:w="323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1</w:t>
            </w:r>
          </w:p>
        </w:tc>
        <w:tc>
          <w:tcPr>
            <w:tcW w:w="927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Enter the number of service authorization requests submitted by providers during the reporting period.</w:t>
            </w:r>
          </w:p>
        </w:tc>
      </w:tr>
      <w:tr w:rsidR="003F19EA" w:rsidTr="6A794F7C">
        <w:tc>
          <w:tcPr>
            <w:tcW w:w="323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2</w:t>
            </w:r>
          </w:p>
        </w:tc>
        <w:tc>
          <w:tcPr>
            <w:tcW w:w="927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Enter the number of service authorization requests adjudicated (a final decision made) by the MCE during the reporting period. The total authorizations adjudicated will differ from the total  authorization requests received in the quarter due to carry-over from a prior period.</w:t>
            </w:r>
          </w:p>
        </w:tc>
      </w:tr>
      <w:tr w:rsidR="003F19EA" w:rsidTr="6A794F7C">
        <w:tc>
          <w:tcPr>
            <w:tcW w:w="323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3</w:t>
            </w:r>
          </w:p>
        </w:tc>
        <w:tc>
          <w:tcPr>
            <w:tcW w:w="927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Enter the number of pharmacy authorization requests in Item 2 that were adjudicated timely (that is, within 24 hours of receipt).</w:t>
            </w:r>
          </w:p>
        </w:tc>
      </w:tr>
      <w:tr w:rsidR="003F19EA" w:rsidTr="6A794F7C">
        <w:tc>
          <w:tcPr>
            <w:tcW w:w="323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4</w:t>
            </w:r>
          </w:p>
        </w:tc>
        <w:tc>
          <w:tcPr>
            <w:tcW w:w="927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calculated field. Item 3 divided by Item 2.</w:t>
            </w:r>
          </w:p>
        </w:tc>
      </w:tr>
      <w:tr w:rsidR="003F19EA" w:rsidTr="6A794F7C">
        <w:tc>
          <w:tcPr>
            <w:tcW w:w="323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5</w:t>
            </w:r>
          </w:p>
        </w:tc>
        <w:tc>
          <w:tcPr>
            <w:tcW w:w="927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Calculate the total number of calendar days between the receipt date from the provider for the authorization request and the MCE decision date by first translating the calendar dates to its Julian date, then subtracting the decision date from receipt date. Then sum all days from all authorizations adjudicated in the reporting period.</w:t>
            </w:r>
          </w:p>
        </w:tc>
      </w:tr>
      <w:tr w:rsidR="003F19EA" w:rsidTr="6A794F7C">
        <w:tc>
          <w:tcPr>
            <w:tcW w:w="323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6</w:t>
            </w:r>
          </w:p>
        </w:tc>
        <w:tc>
          <w:tcPr>
            <w:tcW w:w="927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calculated field. It is Item 5 divided by Item 2.</w:t>
            </w:r>
          </w:p>
        </w:tc>
      </w:tr>
      <w:tr w:rsidR="003F19EA" w:rsidTr="6A794F7C">
        <w:tc>
          <w:tcPr>
            <w:tcW w:w="323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7</w:t>
            </w:r>
          </w:p>
        </w:tc>
        <w:tc>
          <w:tcPr>
            <w:tcW w:w="927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Enter the total number of authorizations in Item 2 that resulted in a fully approved service.</w:t>
            </w:r>
          </w:p>
        </w:tc>
      </w:tr>
      <w:tr w:rsidR="003F19EA" w:rsidTr="6A794F7C">
        <w:tc>
          <w:tcPr>
            <w:tcW w:w="323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8</w:t>
            </w:r>
          </w:p>
        </w:tc>
        <w:tc>
          <w:tcPr>
            <w:tcW w:w="927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Enter the total number of authorizations in Item 2 that resulted in a denied service</w:t>
            </w:r>
            <w:r>
              <w:rPr>
                <w:rFonts w:ascii="Times New Roman" w:hAnsi="Times New Roman" w:cs="Times New Roman"/>
              </w:rPr>
              <w:t xml:space="preserve"> </w:t>
            </w:r>
            <w:r w:rsidRPr="00F948F7">
              <w:rPr>
                <w:rFonts w:ascii="Times New Roman" w:hAnsi="Times New Roman" w:cs="Times New Roman"/>
              </w:rPr>
              <w:t xml:space="preserve"> for medical necessity</w:t>
            </w:r>
          </w:p>
        </w:tc>
      </w:tr>
      <w:tr w:rsidR="003F19EA" w:rsidTr="6A794F7C">
        <w:tc>
          <w:tcPr>
            <w:tcW w:w="3235" w:type="dxa"/>
          </w:tcPr>
          <w:p w:rsidR="00720FC8" w:rsidRPr="00866271" w:rsidRDefault="004E2C93" w:rsidP="00720FC8">
            <w:pPr>
              <w:rPr>
                <w:rFonts w:ascii="Times New Roman" w:hAnsi="Times New Roman" w:cs="Times New Roman"/>
                <w:b/>
              </w:rPr>
            </w:pPr>
            <w:r>
              <w:rPr>
                <w:rFonts w:ascii="Times New Roman" w:hAnsi="Times New Roman" w:cs="Times New Roman"/>
                <w:b/>
              </w:rPr>
              <w:t>Item 9</w:t>
            </w:r>
          </w:p>
        </w:tc>
        <w:tc>
          <w:tcPr>
            <w:tcW w:w="927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Enter the total number of authorizations in Item 2 that resulted in a denied service</w:t>
            </w:r>
            <w:r>
              <w:rPr>
                <w:rFonts w:ascii="Times New Roman" w:hAnsi="Times New Roman" w:cs="Times New Roman"/>
              </w:rPr>
              <w:t xml:space="preserve"> </w:t>
            </w:r>
            <w:r w:rsidRPr="00F948F7">
              <w:rPr>
                <w:rFonts w:ascii="Times New Roman" w:hAnsi="Times New Roman" w:cs="Times New Roman"/>
              </w:rPr>
              <w:t xml:space="preserve"> for </w:t>
            </w:r>
            <w:r>
              <w:rPr>
                <w:rFonts w:ascii="Times New Roman" w:hAnsi="Times New Roman" w:cs="Times New Roman"/>
              </w:rPr>
              <w:t>administrative issues.</w:t>
            </w:r>
          </w:p>
        </w:tc>
      </w:tr>
      <w:tr w:rsidR="003F19EA" w:rsidTr="6A794F7C">
        <w:tc>
          <w:tcPr>
            <w:tcW w:w="323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 xml:space="preserve">Item </w:t>
            </w:r>
            <w:r>
              <w:rPr>
                <w:rFonts w:ascii="Times New Roman" w:hAnsi="Times New Roman" w:cs="Times New Roman"/>
                <w:b/>
              </w:rPr>
              <w:t>10</w:t>
            </w:r>
          </w:p>
        </w:tc>
        <w:tc>
          <w:tcPr>
            <w:tcW w:w="927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validation field. It ensures that the sum of the values in Items 7 and 8 equals the value in Item 2.</w:t>
            </w:r>
          </w:p>
        </w:tc>
      </w:tr>
      <w:tr w:rsidR="003F19EA" w:rsidTr="6A794F7C">
        <w:tc>
          <w:tcPr>
            <w:tcW w:w="323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1</w:t>
            </w:r>
            <w:r>
              <w:rPr>
                <w:rFonts w:ascii="Times New Roman" w:hAnsi="Times New Roman" w:cs="Times New Roman"/>
                <w:b/>
              </w:rPr>
              <w:t>1</w:t>
            </w:r>
          </w:p>
        </w:tc>
        <w:tc>
          <w:tcPr>
            <w:tcW w:w="927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calculated field. Item 7 divided by Item 2.</w:t>
            </w:r>
          </w:p>
        </w:tc>
      </w:tr>
      <w:tr w:rsidR="003F19EA" w:rsidTr="6A794F7C">
        <w:tc>
          <w:tcPr>
            <w:tcW w:w="3235" w:type="dxa"/>
          </w:tcPr>
          <w:p w:rsidR="00720FC8" w:rsidRPr="00866271" w:rsidRDefault="004E2C93" w:rsidP="00720FC8">
            <w:pPr>
              <w:rPr>
                <w:rFonts w:ascii="Times New Roman" w:hAnsi="Times New Roman" w:cs="Times New Roman"/>
                <w:b/>
              </w:rPr>
            </w:pPr>
            <w:r w:rsidRPr="00866271">
              <w:rPr>
                <w:rFonts w:ascii="Times New Roman" w:hAnsi="Times New Roman" w:cs="Times New Roman"/>
                <w:b/>
              </w:rPr>
              <w:t>Item 1</w:t>
            </w:r>
            <w:r>
              <w:rPr>
                <w:rFonts w:ascii="Times New Roman" w:hAnsi="Times New Roman" w:cs="Times New Roman"/>
                <w:b/>
              </w:rPr>
              <w:t>2</w:t>
            </w:r>
          </w:p>
        </w:tc>
        <w:tc>
          <w:tcPr>
            <w:tcW w:w="9270" w:type="dxa"/>
          </w:tcPr>
          <w:p w:rsidR="00720FC8" w:rsidRPr="00866271" w:rsidRDefault="004E2C93" w:rsidP="00720FC8">
            <w:pPr>
              <w:rPr>
                <w:rFonts w:ascii="Times New Roman" w:hAnsi="Times New Roman" w:cs="Times New Roman"/>
              </w:rPr>
            </w:pPr>
            <w:r w:rsidRPr="00866271">
              <w:rPr>
                <w:rFonts w:ascii="Times New Roman" w:hAnsi="Times New Roman" w:cs="Times New Roman"/>
              </w:rPr>
              <w:t>This is a calculated field. Item 8 divided by Item 2.</w:t>
            </w:r>
          </w:p>
        </w:tc>
      </w:tr>
      <w:tr w:rsidR="003F19EA" w:rsidTr="6A794F7C">
        <w:trPr>
          <w:trHeight w:val="300"/>
        </w:trPr>
        <w:tc>
          <w:tcPr>
            <w:tcW w:w="3235" w:type="dxa"/>
          </w:tcPr>
          <w:p w:rsidR="00720FC8" w:rsidRDefault="004E2C93" w:rsidP="00720FC8">
            <w:pPr>
              <w:rPr>
                <w:rFonts w:ascii="Times New Roman" w:hAnsi="Times New Roman" w:cs="Times New Roman"/>
                <w:b/>
                <w:bCs/>
              </w:rPr>
            </w:pPr>
            <w:r w:rsidRPr="55F0AA50">
              <w:rPr>
                <w:rFonts w:ascii="Times New Roman" w:hAnsi="Times New Roman" w:cs="Times New Roman"/>
                <w:b/>
                <w:bCs/>
              </w:rPr>
              <w:t>Item 13</w:t>
            </w:r>
          </w:p>
        </w:tc>
        <w:tc>
          <w:tcPr>
            <w:tcW w:w="9270" w:type="dxa"/>
          </w:tcPr>
          <w:p w:rsidR="00720FC8" w:rsidRDefault="004E2C93" w:rsidP="00720FC8">
            <w:pPr>
              <w:rPr>
                <w:rFonts w:ascii="Times New Roman" w:hAnsi="Times New Roman" w:cs="Times New Roman"/>
              </w:rPr>
            </w:pPr>
            <w:r w:rsidRPr="55F0AA50">
              <w:rPr>
                <w:rFonts w:ascii="Times New Roman" w:hAnsi="Times New Roman" w:cs="Times New Roman"/>
              </w:rPr>
              <w:t>This is a calculated field. Item 9 divided by Item 2.</w:t>
            </w:r>
          </w:p>
        </w:tc>
      </w:tr>
    </w:tbl>
    <w:p w:rsidR="00DE6F82" w:rsidRDefault="00DE6F82">
      <w:pPr>
        <w:rPr>
          <w:rFonts w:ascii="Times New Roman" w:hAnsi="Times New Roman" w:cs="Times New Roman"/>
        </w:rPr>
      </w:pPr>
    </w:p>
    <w:p w:rsidR="026914F5" w:rsidRDefault="026914F5"/>
    <w:p w:rsidR="026914F5" w:rsidRDefault="026914F5"/>
    <w:p w:rsidR="026914F5" w:rsidRDefault="026914F5"/>
    <w:p w:rsidR="026914F5" w:rsidRDefault="026914F5"/>
    <w:p w:rsidR="026914F5" w:rsidRDefault="026914F5"/>
    <w:p w:rsidR="026914F5" w:rsidRDefault="026914F5"/>
    <w:p w:rsidR="026914F5" w:rsidRDefault="026914F5"/>
    <w:p w:rsidR="026914F5" w:rsidRDefault="026914F5"/>
    <w:p w:rsidR="0034123B" w:rsidRDefault="0034123B"/>
    <w:p w:rsidR="77699C16" w:rsidRDefault="77699C16"/>
    <w:p w:rsidR="77699C16" w:rsidRDefault="77699C16"/>
    <w:p w:rsidR="0034123B" w:rsidRDefault="0034123B"/>
    <w:p w:rsidR="0034123B" w:rsidRDefault="0034123B"/>
    <w:p w:rsidR="026914F5" w:rsidRDefault="026914F5"/>
    <w:p w:rsidR="000D09FF" w:rsidRDefault="000D09FF"/>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026914F5">
        <w:tc>
          <w:tcPr>
            <w:tcW w:w="3415" w:type="dxa"/>
          </w:tcPr>
          <w:p w:rsidR="008215B2" w:rsidRPr="00866271" w:rsidRDefault="004E2C93" w:rsidP="00AF5FDE">
            <w:pPr>
              <w:rPr>
                <w:rFonts w:ascii="Times New Roman" w:hAnsi="Times New Roman" w:cs="Times New Roman"/>
                <w:b/>
              </w:rPr>
            </w:pPr>
            <w:r w:rsidRPr="00866271">
              <w:rPr>
                <w:rFonts w:ascii="Times New Roman" w:hAnsi="Times New Roman" w:cs="Times New Roman"/>
                <w:b/>
              </w:rPr>
              <w:t>Report Number</w:t>
            </w:r>
          </w:p>
        </w:tc>
        <w:tc>
          <w:tcPr>
            <w:tcW w:w="9180" w:type="dxa"/>
          </w:tcPr>
          <w:p w:rsidR="008215B2" w:rsidRPr="00DE6F82" w:rsidRDefault="004E2C93" w:rsidP="00DE6F82">
            <w:pPr>
              <w:pStyle w:val="Heading2"/>
              <w:rPr>
                <w:rFonts w:ascii="Times New Roman" w:hAnsi="Times New Roman" w:cs="Times New Roman"/>
                <w:b/>
                <w:bCs/>
                <w:color w:val="auto"/>
                <w:sz w:val="22"/>
                <w:szCs w:val="22"/>
              </w:rPr>
            </w:pPr>
            <w:bookmarkStart w:id="36" w:name="_Toc221521192"/>
            <w:r w:rsidRPr="6A794F7C">
              <w:rPr>
                <w:rFonts w:ascii="Times New Roman" w:hAnsi="Times New Roman" w:cs="Times New Roman"/>
                <w:b/>
                <w:bCs/>
                <w:color w:val="auto"/>
                <w:sz w:val="22"/>
                <w:szCs w:val="22"/>
              </w:rPr>
              <w:t>0</w:t>
            </w:r>
            <w:r w:rsidR="004B67B6" w:rsidRPr="6A794F7C">
              <w:rPr>
                <w:rFonts w:ascii="Times New Roman" w:hAnsi="Times New Roman" w:cs="Times New Roman"/>
                <w:b/>
                <w:bCs/>
                <w:color w:val="auto"/>
                <w:sz w:val="22"/>
                <w:szCs w:val="22"/>
              </w:rPr>
              <w:t>701</w:t>
            </w:r>
            <w:r w:rsidR="00DE6F82" w:rsidRPr="6A794F7C">
              <w:rPr>
                <w:rFonts w:ascii="Times New Roman" w:hAnsi="Times New Roman" w:cs="Times New Roman"/>
                <w:b/>
                <w:bCs/>
                <w:color w:val="auto"/>
                <w:sz w:val="22"/>
                <w:szCs w:val="22"/>
              </w:rPr>
              <w:t>: Health Needs Screening and CHAT Report</w:t>
            </w:r>
            <w:bookmarkEnd w:id="36"/>
          </w:p>
        </w:tc>
      </w:tr>
      <w:tr w:rsidR="003F19EA" w:rsidTr="026914F5">
        <w:tc>
          <w:tcPr>
            <w:tcW w:w="3415" w:type="dxa"/>
          </w:tcPr>
          <w:p w:rsidR="008215B2" w:rsidRPr="00866271" w:rsidRDefault="004E2C93" w:rsidP="00AF5FDE">
            <w:pPr>
              <w:rPr>
                <w:rFonts w:ascii="Times New Roman" w:hAnsi="Times New Roman" w:cs="Times New Roman"/>
                <w:b/>
              </w:rPr>
            </w:pPr>
            <w:r w:rsidRPr="00866271">
              <w:rPr>
                <w:rFonts w:ascii="Times New Roman" w:hAnsi="Times New Roman" w:cs="Times New Roman"/>
                <w:b/>
              </w:rPr>
              <w:t>Report Title</w:t>
            </w:r>
          </w:p>
        </w:tc>
        <w:tc>
          <w:tcPr>
            <w:tcW w:w="9180" w:type="dxa"/>
          </w:tcPr>
          <w:p w:rsidR="008215B2" w:rsidRPr="00866271" w:rsidRDefault="004E2C93" w:rsidP="00AF5FDE">
            <w:pPr>
              <w:rPr>
                <w:rFonts w:ascii="Times New Roman" w:hAnsi="Times New Roman" w:cs="Times New Roman"/>
                <w:b/>
              </w:rPr>
            </w:pPr>
            <w:r w:rsidRPr="00866271">
              <w:rPr>
                <w:rFonts w:ascii="Times New Roman" w:hAnsi="Times New Roman" w:cs="Times New Roman"/>
                <w:b/>
              </w:rPr>
              <w:t>Health Needs Screening and CHAT Report</w:t>
            </w:r>
          </w:p>
        </w:tc>
      </w:tr>
      <w:tr w:rsidR="003F19EA" w:rsidTr="026914F5">
        <w:tc>
          <w:tcPr>
            <w:tcW w:w="3415" w:type="dxa"/>
          </w:tcPr>
          <w:p w:rsidR="008215B2" w:rsidRPr="00866271" w:rsidRDefault="004E2C93" w:rsidP="00AF5FDE">
            <w:pPr>
              <w:rPr>
                <w:rFonts w:ascii="Times New Roman" w:hAnsi="Times New Roman" w:cs="Times New Roman"/>
                <w:b/>
              </w:rPr>
            </w:pPr>
            <w:r w:rsidRPr="00866271">
              <w:rPr>
                <w:rFonts w:ascii="Times New Roman" w:hAnsi="Times New Roman" w:cs="Times New Roman"/>
                <w:b/>
              </w:rPr>
              <w:t>Purpose</w:t>
            </w:r>
          </w:p>
        </w:tc>
        <w:tc>
          <w:tcPr>
            <w:tcW w:w="9180" w:type="dxa"/>
          </w:tcPr>
          <w:p w:rsidR="008215B2" w:rsidRPr="00866271" w:rsidRDefault="004E2C93" w:rsidP="00AF5FDE">
            <w:pPr>
              <w:rPr>
                <w:rFonts w:ascii="Times New Roman" w:hAnsi="Times New Roman" w:cs="Times New Roman"/>
              </w:rPr>
            </w:pPr>
            <w:r w:rsidRPr="00866271">
              <w:rPr>
                <w:rFonts w:ascii="Times New Roman" w:hAnsi="Times New Roman" w:cs="Times New Roman"/>
              </w:rPr>
              <w:t xml:space="preserve">To summarize information on MCE member health needs screenings </w:t>
            </w:r>
            <w:r w:rsidR="002E0B06" w:rsidRPr="00866271">
              <w:rPr>
                <w:rFonts w:ascii="Times New Roman" w:hAnsi="Times New Roman" w:cs="Times New Roman"/>
              </w:rPr>
              <w:t xml:space="preserve">(HNS) </w:t>
            </w:r>
            <w:r w:rsidRPr="00866271">
              <w:rPr>
                <w:rFonts w:ascii="Times New Roman" w:hAnsi="Times New Roman" w:cs="Times New Roman"/>
              </w:rPr>
              <w:t>and comprehensive health assessments</w:t>
            </w:r>
            <w:r w:rsidR="002E0B06" w:rsidRPr="00866271">
              <w:rPr>
                <w:rFonts w:ascii="Times New Roman" w:hAnsi="Times New Roman" w:cs="Times New Roman"/>
              </w:rPr>
              <w:t xml:space="preserve"> (CHAT)</w:t>
            </w:r>
            <w:r w:rsidRPr="00866271">
              <w:rPr>
                <w:rFonts w:ascii="Times New Roman" w:hAnsi="Times New Roman" w:cs="Times New Roman"/>
              </w:rPr>
              <w:t>.</w:t>
            </w:r>
          </w:p>
        </w:tc>
      </w:tr>
      <w:tr w:rsidR="003F19EA" w:rsidTr="026914F5">
        <w:tc>
          <w:tcPr>
            <w:tcW w:w="3415" w:type="dxa"/>
          </w:tcPr>
          <w:p w:rsidR="008215B2" w:rsidRPr="00866271" w:rsidRDefault="004E2C93" w:rsidP="00AF5FDE">
            <w:pPr>
              <w:rPr>
                <w:rFonts w:ascii="Times New Roman" w:hAnsi="Times New Roman" w:cs="Times New Roman"/>
                <w:b/>
              </w:rPr>
            </w:pPr>
            <w:r w:rsidRPr="00866271">
              <w:rPr>
                <w:rFonts w:ascii="Times New Roman" w:hAnsi="Times New Roman" w:cs="Times New Roman"/>
                <w:b/>
              </w:rPr>
              <w:t>Format</w:t>
            </w:r>
          </w:p>
        </w:tc>
        <w:tc>
          <w:tcPr>
            <w:tcW w:w="9180" w:type="dxa"/>
          </w:tcPr>
          <w:p w:rsidR="008215B2" w:rsidRPr="00866271" w:rsidRDefault="004E2C93" w:rsidP="00AF5FDE">
            <w:pPr>
              <w:rPr>
                <w:rFonts w:ascii="Times New Roman" w:hAnsi="Times New Roman" w:cs="Times New Roman"/>
              </w:rPr>
            </w:pPr>
            <w:r w:rsidRPr="00866271">
              <w:rPr>
                <w:rFonts w:ascii="Times New Roman" w:hAnsi="Times New Roman" w:cs="Times New Roman"/>
              </w:rPr>
              <w:t>OMPP Excel template</w:t>
            </w:r>
          </w:p>
        </w:tc>
      </w:tr>
      <w:tr w:rsidR="003F19EA" w:rsidTr="026914F5">
        <w:tc>
          <w:tcPr>
            <w:tcW w:w="3415" w:type="dxa"/>
          </w:tcPr>
          <w:p w:rsidR="008215B2" w:rsidRPr="00866271" w:rsidRDefault="004E2C93" w:rsidP="00AF5FDE">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8215B2" w:rsidRPr="00866271" w:rsidRDefault="004E2C93" w:rsidP="00AF5FDE">
            <w:pPr>
              <w:rPr>
                <w:rFonts w:ascii="Times New Roman" w:hAnsi="Times New Roman" w:cs="Times New Roman"/>
              </w:rPr>
            </w:pPr>
            <w:r w:rsidRPr="00866271">
              <w:rPr>
                <w:rFonts w:ascii="Times New Roman" w:hAnsi="Times New Roman" w:cs="Times New Roman"/>
              </w:rPr>
              <w:t>Monthly</w:t>
            </w:r>
          </w:p>
        </w:tc>
      </w:tr>
      <w:tr w:rsidR="003F19EA" w:rsidTr="026914F5">
        <w:tc>
          <w:tcPr>
            <w:tcW w:w="3415" w:type="dxa"/>
          </w:tcPr>
          <w:p w:rsidR="008215B2" w:rsidRPr="00866271" w:rsidRDefault="004E2C93" w:rsidP="00AF5FDE">
            <w:pPr>
              <w:rPr>
                <w:rFonts w:ascii="Times New Roman" w:hAnsi="Times New Roman" w:cs="Times New Roman"/>
                <w:b/>
              </w:rPr>
            </w:pPr>
            <w:r w:rsidRPr="00866271">
              <w:rPr>
                <w:rFonts w:ascii="Times New Roman" w:hAnsi="Times New Roman" w:cs="Times New Roman"/>
                <w:b/>
              </w:rPr>
              <w:t>Claims Lag?</w:t>
            </w:r>
          </w:p>
        </w:tc>
        <w:tc>
          <w:tcPr>
            <w:tcW w:w="9180" w:type="dxa"/>
          </w:tcPr>
          <w:p w:rsidR="008215B2" w:rsidRPr="00866271" w:rsidRDefault="004E2C93" w:rsidP="00AF5FDE">
            <w:pPr>
              <w:rPr>
                <w:rFonts w:ascii="Times New Roman" w:hAnsi="Times New Roman" w:cs="Times New Roman"/>
              </w:rPr>
            </w:pPr>
            <w:r w:rsidRPr="00866271">
              <w:rPr>
                <w:rFonts w:ascii="Times New Roman" w:hAnsi="Times New Roman" w:cs="Times New Roman"/>
              </w:rPr>
              <w:t>No</w:t>
            </w:r>
            <w:r w:rsidR="00913E03" w:rsidRPr="00866271">
              <w:rPr>
                <w:rFonts w:ascii="Times New Roman" w:hAnsi="Times New Roman" w:cs="Times New Roman"/>
              </w:rPr>
              <w:t>t applicable</w:t>
            </w:r>
          </w:p>
        </w:tc>
      </w:tr>
      <w:tr w:rsidR="003F19EA" w:rsidTr="026914F5">
        <w:tc>
          <w:tcPr>
            <w:tcW w:w="3415" w:type="dxa"/>
          </w:tcPr>
          <w:p w:rsidR="00722092" w:rsidRPr="00866271" w:rsidRDefault="004E2C93" w:rsidP="00722092">
            <w:pPr>
              <w:rPr>
                <w:rFonts w:ascii="Times New Roman" w:hAnsi="Times New Roman" w:cs="Times New Roman"/>
                <w:b/>
              </w:rPr>
            </w:pPr>
            <w:r>
              <w:rPr>
                <w:rFonts w:ascii="Times New Roman" w:hAnsi="Times New Roman" w:cs="Times New Roman"/>
                <w:b/>
              </w:rPr>
              <w:t>Population(s)</w:t>
            </w:r>
          </w:p>
        </w:tc>
        <w:tc>
          <w:tcPr>
            <w:tcW w:w="9180" w:type="dxa"/>
          </w:tcPr>
          <w:p w:rsidR="00722092" w:rsidRPr="00866271" w:rsidRDefault="004E2C93" w:rsidP="00722092">
            <w:pPr>
              <w:spacing w:before="60" w:after="60"/>
              <w:contextualSpacing/>
              <w:rPr>
                <w:rFonts w:ascii="Times New Roman" w:eastAsia="Times New Roman" w:hAnsi="Times New Roman" w:cs="Times New Roman"/>
                <w:color w:val="000000"/>
              </w:rPr>
            </w:pPr>
            <w:r w:rsidRPr="5694D897">
              <w:rPr>
                <w:rFonts w:ascii="Times New Roman" w:hAnsi="Times New Roman" w:cs="Times New Roman"/>
              </w:rPr>
              <w:t>PathWays</w:t>
            </w:r>
          </w:p>
        </w:tc>
      </w:tr>
      <w:tr w:rsidR="003F19EA" w:rsidTr="026914F5">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722092" w:rsidRPr="00866271" w:rsidRDefault="00722092" w:rsidP="026914F5">
            <w:pPr>
              <w:spacing w:before="60" w:after="60"/>
              <w:contextualSpacing/>
              <w:rPr>
                <w:rFonts w:ascii="Times New Roman" w:eastAsia="Times New Roman" w:hAnsi="Times New Roman" w:cs="Times New Roman"/>
                <w:color w:val="000000"/>
              </w:rPr>
            </w:pPr>
          </w:p>
          <w:p w:rsidR="00722092" w:rsidRPr="00866271" w:rsidRDefault="004E2C93" w:rsidP="00722092">
            <w:pPr>
              <w:rPr>
                <w:rFonts w:ascii="Times New Roman" w:hAnsi="Times New Roman" w:cs="Times New Roman"/>
              </w:rPr>
            </w:pPr>
            <w:r w:rsidRPr="00866271">
              <w:rPr>
                <w:rFonts w:ascii="Times New Roman" w:eastAsia="Times New Roman" w:hAnsi="Times New Roman" w:cs="Times New Roman"/>
                <w:color w:val="000000"/>
              </w:rPr>
              <w:t xml:space="preserve">This is a point-in-time report. The Report </w:t>
            </w:r>
            <w:r>
              <w:rPr>
                <w:rFonts w:ascii="Times New Roman" w:eastAsia="Times New Roman" w:hAnsi="Times New Roman" w:cs="Times New Roman"/>
                <w:color w:val="000000"/>
              </w:rPr>
              <w:t>0701</w:t>
            </w:r>
            <w:r w:rsidRPr="00866271">
              <w:rPr>
                <w:rFonts w:ascii="Times New Roman" w:eastAsia="Times New Roman" w:hAnsi="Times New Roman" w:cs="Times New Roman"/>
                <w:color w:val="000000"/>
              </w:rPr>
              <w:t xml:space="preserve"> template is built to report on each month discretely. MCEs will use the same template for the entire year. As months progress during the year, MCEs will continue to show the results reported from previous months in the columns representing months that have already passed.</w:t>
            </w:r>
          </w:p>
        </w:tc>
      </w:tr>
      <w:tr w:rsidR="003F19EA" w:rsidTr="026914F5">
        <w:tc>
          <w:tcPr>
            <w:tcW w:w="3415" w:type="dxa"/>
          </w:tcPr>
          <w:p w:rsidR="00C46C93" w:rsidRPr="00866271" w:rsidRDefault="004E2C93" w:rsidP="00722092">
            <w:pPr>
              <w:rPr>
                <w:rFonts w:ascii="Times New Roman" w:hAnsi="Times New Roman" w:cs="Times New Roman"/>
                <w:b/>
              </w:rPr>
            </w:pPr>
            <w:r>
              <w:rPr>
                <w:rFonts w:ascii="Times New Roman" w:hAnsi="Times New Roman" w:cs="Times New Roman"/>
                <w:b/>
              </w:rPr>
              <w:t>Item 1</w:t>
            </w:r>
          </w:p>
        </w:tc>
        <w:tc>
          <w:tcPr>
            <w:tcW w:w="9180" w:type="dxa"/>
          </w:tcPr>
          <w:p w:rsidR="00C46C93" w:rsidRPr="00866271" w:rsidRDefault="27E7A6E2" w:rsidP="00722092">
            <w:pPr>
              <w:rPr>
                <w:rFonts w:ascii="Times New Roman" w:hAnsi="Times New Roman" w:cs="Times New Roman"/>
              </w:rPr>
            </w:pPr>
            <w:r w:rsidRPr="026914F5">
              <w:rPr>
                <w:rFonts w:ascii="Times New Roman" w:hAnsi="Times New Roman" w:cs="Times New Roman"/>
              </w:rPr>
              <w:t>Enter the total number of membe</w:t>
            </w:r>
            <w:r w:rsidR="749B1543" w:rsidRPr="026914F5">
              <w:rPr>
                <w:rFonts w:ascii="Times New Roman" w:hAnsi="Times New Roman" w:cs="Times New Roman"/>
              </w:rPr>
              <w:t>rs eligible for HNS completion</w:t>
            </w:r>
          </w:p>
        </w:tc>
      </w:tr>
      <w:tr w:rsidR="003F19EA" w:rsidTr="026914F5">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sidR="003E33FC">
              <w:rPr>
                <w:rFonts w:ascii="Times New Roman" w:hAnsi="Times New Roman" w:cs="Times New Roman"/>
                <w:b/>
              </w:rPr>
              <w:t>2</w:t>
            </w:r>
          </w:p>
        </w:tc>
        <w:tc>
          <w:tcPr>
            <w:tcW w:w="9180" w:type="dxa"/>
          </w:tcPr>
          <w:p w:rsidR="00722092" w:rsidRPr="00866271" w:rsidRDefault="1828A088" w:rsidP="00722092">
            <w:pPr>
              <w:rPr>
                <w:rFonts w:ascii="Times New Roman" w:hAnsi="Times New Roman" w:cs="Times New Roman"/>
              </w:rPr>
            </w:pPr>
            <w:r w:rsidRPr="026914F5">
              <w:rPr>
                <w:rFonts w:ascii="Times New Roman" w:hAnsi="Times New Roman" w:cs="Times New Roman"/>
              </w:rPr>
              <w:t xml:space="preserve">Enter the total number of members </w:t>
            </w:r>
            <w:r w:rsidR="322E9BB8" w:rsidRPr="026914F5">
              <w:rPr>
                <w:rFonts w:ascii="Times New Roman" w:hAnsi="Times New Roman" w:cs="Times New Roman"/>
              </w:rPr>
              <w:t>eligible for HRA completion</w:t>
            </w:r>
          </w:p>
        </w:tc>
      </w:tr>
      <w:tr w:rsidR="003F19EA" w:rsidTr="026914F5">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sidR="00054BFC">
              <w:rPr>
                <w:rFonts w:ascii="Times New Roman" w:hAnsi="Times New Roman" w:cs="Times New Roman"/>
                <w:b/>
              </w:rPr>
              <w:t>3</w:t>
            </w:r>
          </w:p>
        </w:tc>
        <w:tc>
          <w:tcPr>
            <w:tcW w:w="9180" w:type="dxa"/>
          </w:tcPr>
          <w:p w:rsidR="00722092" w:rsidRPr="00866271" w:rsidRDefault="0BE155B5" w:rsidP="00722092">
            <w:pPr>
              <w:rPr>
                <w:rFonts w:ascii="Times New Roman" w:hAnsi="Times New Roman" w:cs="Times New Roman"/>
              </w:rPr>
            </w:pPr>
            <w:r w:rsidRPr="026914F5">
              <w:rPr>
                <w:rFonts w:ascii="Times New Roman" w:hAnsi="Times New Roman" w:cs="Times New Roman"/>
              </w:rPr>
              <w:t>Of the total members reported in item 1, report the subtotal of members</w:t>
            </w:r>
            <w:r w:rsidR="322E9BB8" w:rsidRPr="026914F5">
              <w:rPr>
                <w:rFonts w:ascii="Times New Roman" w:hAnsi="Times New Roman" w:cs="Times New Roman"/>
              </w:rPr>
              <w:t xml:space="preserve"> who had an HNS completed</w:t>
            </w:r>
          </w:p>
        </w:tc>
      </w:tr>
      <w:tr w:rsidR="003F19EA" w:rsidTr="026914F5">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sidR="00054BFC">
              <w:rPr>
                <w:rFonts w:ascii="Times New Roman" w:hAnsi="Times New Roman" w:cs="Times New Roman"/>
                <w:b/>
              </w:rPr>
              <w:t>4</w:t>
            </w:r>
          </w:p>
        </w:tc>
        <w:tc>
          <w:tcPr>
            <w:tcW w:w="9180" w:type="dxa"/>
          </w:tcPr>
          <w:p w:rsidR="00722092" w:rsidRPr="00866271" w:rsidRDefault="0BE155B5" w:rsidP="00722092">
            <w:pPr>
              <w:rPr>
                <w:rFonts w:ascii="Times New Roman" w:hAnsi="Times New Roman" w:cs="Times New Roman"/>
              </w:rPr>
            </w:pPr>
            <w:r w:rsidRPr="026914F5">
              <w:rPr>
                <w:rFonts w:ascii="Times New Roman" w:hAnsi="Times New Roman" w:cs="Times New Roman"/>
              </w:rPr>
              <w:t>Of the total members reported in item 2, report the subtotal of</w:t>
            </w:r>
            <w:r w:rsidR="0EF9512E" w:rsidRPr="026914F5">
              <w:rPr>
                <w:rFonts w:ascii="Times New Roman" w:hAnsi="Times New Roman" w:cs="Times New Roman"/>
              </w:rPr>
              <w:t xml:space="preserve"> members who had an HRA completed </w:t>
            </w:r>
          </w:p>
        </w:tc>
      </w:tr>
      <w:tr w:rsidR="002A68C5" w:rsidTr="026914F5">
        <w:tc>
          <w:tcPr>
            <w:tcW w:w="3415" w:type="dxa"/>
          </w:tcPr>
          <w:p w:rsidR="002A68C5" w:rsidRPr="00866271" w:rsidRDefault="002A68C5" w:rsidP="002A68C5">
            <w:pPr>
              <w:rPr>
                <w:rFonts w:ascii="Times New Roman" w:hAnsi="Times New Roman" w:cs="Times New Roman"/>
                <w:b/>
              </w:rPr>
            </w:pPr>
            <w:r w:rsidRPr="00866271">
              <w:rPr>
                <w:rFonts w:ascii="Times New Roman" w:hAnsi="Times New Roman" w:cs="Times New Roman"/>
                <w:b/>
              </w:rPr>
              <w:t xml:space="preserve">Item </w:t>
            </w:r>
            <w:r>
              <w:rPr>
                <w:rFonts w:ascii="Times New Roman" w:hAnsi="Times New Roman" w:cs="Times New Roman"/>
                <w:b/>
              </w:rPr>
              <w:t>5</w:t>
            </w:r>
          </w:p>
        </w:tc>
        <w:tc>
          <w:tcPr>
            <w:tcW w:w="9180" w:type="dxa"/>
          </w:tcPr>
          <w:p w:rsidR="002A68C5" w:rsidRPr="00866271" w:rsidRDefault="669043E7" w:rsidP="002A68C5">
            <w:pPr>
              <w:rPr>
                <w:rFonts w:ascii="Times New Roman" w:hAnsi="Times New Roman" w:cs="Times New Roman"/>
              </w:rPr>
            </w:pPr>
            <w:r w:rsidRPr="026914F5">
              <w:rPr>
                <w:rFonts w:ascii="Times New Roman" w:hAnsi="Times New Roman" w:cs="Times New Roman"/>
              </w:rPr>
              <w:t xml:space="preserve">This is a calculation field. Item </w:t>
            </w:r>
            <w:r w:rsidR="0C7C437E" w:rsidRPr="026914F5">
              <w:rPr>
                <w:rFonts w:ascii="Times New Roman" w:hAnsi="Times New Roman" w:cs="Times New Roman"/>
              </w:rPr>
              <w:t>3</w:t>
            </w:r>
            <w:r w:rsidRPr="026914F5">
              <w:rPr>
                <w:rFonts w:ascii="Times New Roman" w:hAnsi="Times New Roman" w:cs="Times New Roman"/>
              </w:rPr>
              <w:t xml:space="preserve"> divided by Item </w:t>
            </w:r>
            <w:r w:rsidR="0C7C437E" w:rsidRPr="026914F5">
              <w:rPr>
                <w:rFonts w:ascii="Times New Roman" w:hAnsi="Times New Roman" w:cs="Times New Roman"/>
              </w:rPr>
              <w:t>1</w:t>
            </w:r>
            <w:r w:rsidRPr="026914F5">
              <w:rPr>
                <w:rFonts w:ascii="Times New Roman" w:hAnsi="Times New Roman" w:cs="Times New Roman"/>
              </w:rPr>
              <w:t>.</w:t>
            </w:r>
          </w:p>
        </w:tc>
      </w:tr>
      <w:tr w:rsidR="002A68C5" w:rsidTr="026914F5">
        <w:tc>
          <w:tcPr>
            <w:tcW w:w="3415" w:type="dxa"/>
          </w:tcPr>
          <w:p w:rsidR="002A68C5" w:rsidRPr="00866271" w:rsidRDefault="002A68C5" w:rsidP="002A68C5">
            <w:pPr>
              <w:rPr>
                <w:rFonts w:ascii="Times New Roman" w:hAnsi="Times New Roman" w:cs="Times New Roman"/>
                <w:b/>
              </w:rPr>
            </w:pPr>
            <w:r w:rsidRPr="00866271">
              <w:rPr>
                <w:rFonts w:ascii="Times New Roman" w:hAnsi="Times New Roman" w:cs="Times New Roman"/>
                <w:b/>
              </w:rPr>
              <w:t xml:space="preserve">Item </w:t>
            </w:r>
            <w:r>
              <w:rPr>
                <w:rFonts w:ascii="Times New Roman" w:hAnsi="Times New Roman" w:cs="Times New Roman"/>
                <w:b/>
              </w:rPr>
              <w:t>6</w:t>
            </w:r>
          </w:p>
        </w:tc>
        <w:tc>
          <w:tcPr>
            <w:tcW w:w="9180" w:type="dxa"/>
          </w:tcPr>
          <w:p w:rsidR="002A68C5" w:rsidRPr="00866271" w:rsidRDefault="669043E7" w:rsidP="002A68C5">
            <w:pPr>
              <w:rPr>
                <w:rFonts w:ascii="Times New Roman" w:hAnsi="Times New Roman" w:cs="Times New Roman"/>
              </w:rPr>
            </w:pPr>
            <w:r w:rsidRPr="026914F5">
              <w:rPr>
                <w:rFonts w:ascii="Times New Roman" w:hAnsi="Times New Roman" w:cs="Times New Roman"/>
              </w:rPr>
              <w:t xml:space="preserve">This is a calculation field. Item </w:t>
            </w:r>
            <w:r w:rsidR="0C7C437E" w:rsidRPr="026914F5">
              <w:rPr>
                <w:rFonts w:ascii="Times New Roman" w:hAnsi="Times New Roman" w:cs="Times New Roman"/>
              </w:rPr>
              <w:t>4</w:t>
            </w:r>
            <w:r w:rsidRPr="026914F5">
              <w:rPr>
                <w:rFonts w:ascii="Times New Roman" w:hAnsi="Times New Roman" w:cs="Times New Roman"/>
              </w:rPr>
              <w:t xml:space="preserve"> divided by Item </w:t>
            </w:r>
            <w:r w:rsidR="0C7C437E" w:rsidRPr="026914F5">
              <w:rPr>
                <w:rFonts w:ascii="Times New Roman" w:hAnsi="Times New Roman" w:cs="Times New Roman"/>
              </w:rPr>
              <w:t>2</w:t>
            </w:r>
            <w:r w:rsidRPr="026914F5">
              <w:rPr>
                <w:rFonts w:ascii="Times New Roman" w:hAnsi="Times New Roman" w:cs="Times New Roman"/>
              </w:rPr>
              <w:t>.</w:t>
            </w:r>
          </w:p>
        </w:tc>
      </w:tr>
      <w:tr w:rsidR="003F19EA" w:rsidTr="026914F5">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sidR="000B44F5">
              <w:rPr>
                <w:rFonts w:ascii="Times New Roman" w:hAnsi="Times New Roman" w:cs="Times New Roman"/>
                <w:b/>
              </w:rPr>
              <w:t>7</w:t>
            </w:r>
          </w:p>
        </w:tc>
        <w:tc>
          <w:tcPr>
            <w:tcW w:w="9180" w:type="dxa"/>
          </w:tcPr>
          <w:p w:rsidR="00722092" w:rsidRPr="00866271" w:rsidRDefault="00F65C8C" w:rsidP="00722092">
            <w:pPr>
              <w:rPr>
                <w:rFonts w:ascii="Times New Roman" w:hAnsi="Times New Roman" w:cs="Times New Roman"/>
              </w:rPr>
            </w:pPr>
            <w:r>
              <w:rPr>
                <w:rFonts w:ascii="Times New Roman" w:hAnsi="Times New Roman" w:cs="Times New Roman"/>
              </w:rPr>
              <w:t xml:space="preserve">Of the </w:t>
            </w:r>
            <w:r w:rsidR="00811AA8">
              <w:rPr>
                <w:rFonts w:ascii="Times New Roman" w:hAnsi="Times New Roman" w:cs="Times New Roman"/>
              </w:rPr>
              <w:t>total members in item 1, report the percentage of members who were classified as non-high risk</w:t>
            </w:r>
            <w:r w:rsidR="001C266C">
              <w:rPr>
                <w:rFonts w:ascii="Times New Roman" w:hAnsi="Times New Roman" w:cs="Times New Roman"/>
              </w:rPr>
              <w:t xml:space="preserve"> (within 90 days of enrollment)</w:t>
            </w:r>
          </w:p>
        </w:tc>
      </w:tr>
      <w:tr w:rsidR="003F19EA" w:rsidTr="026914F5">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sidR="00CE6F8D">
              <w:rPr>
                <w:rFonts w:ascii="Times New Roman" w:hAnsi="Times New Roman" w:cs="Times New Roman"/>
                <w:b/>
              </w:rPr>
              <w:t>8</w:t>
            </w:r>
          </w:p>
        </w:tc>
        <w:tc>
          <w:tcPr>
            <w:tcW w:w="9180" w:type="dxa"/>
          </w:tcPr>
          <w:p w:rsidR="00722092" w:rsidRPr="00866271" w:rsidRDefault="00682AA7" w:rsidP="00722092">
            <w:pPr>
              <w:rPr>
                <w:rFonts w:ascii="Times New Roman" w:hAnsi="Times New Roman" w:cs="Times New Roman"/>
              </w:rPr>
            </w:pPr>
            <w:r w:rsidRPr="026914F5">
              <w:rPr>
                <w:rFonts w:ascii="Times New Roman" w:hAnsi="Times New Roman" w:cs="Times New Roman"/>
              </w:rPr>
              <w:t>Enter total members who are eligible for Brief CHAT completion.</w:t>
            </w:r>
          </w:p>
        </w:tc>
      </w:tr>
      <w:tr w:rsidR="003F19EA" w:rsidTr="026914F5">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sidR="008E3905">
              <w:rPr>
                <w:rFonts w:ascii="Times New Roman" w:hAnsi="Times New Roman" w:cs="Times New Roman"/>
                <w:b/>
              </w:rPr>
              <w:t>9</w:t>
            </w:r>
          </w:p>
        </w:tc>
        <w:tc>
          <w:tcPr>
            <w:tcW w:w="9180" w:type="dxa"/>
          </w:tcPr>
          <w:p w:rsidR="00722092" w:rsidRPr="00866271" w:rsidRDefault="00682AA7" w:rsidP="00722092">
            <w:pPr>
              <w:rPr>
                <w:rFonts w:ascii="Times New Roman" w:hAnsi="Times New Roman" w:cs="Times New Roman"/>
              </w:rPr>
            </w:pPr>
            <w:r w:rsidRPr="026914F5">
              <w:rPr>
                <w:rFonts w:ascii="Times New Roman" w:hAnsi="Times New Roman" w:cs="Times New Roman"/>
              </w:rPr>
              <w:t>Of the total members reported in Item 7, report the subtotal of members who had a Brief CHAT completed.</w:t>
            </w:r>
          </w:p>
        </w:tc>
      </w:tr>
      <w:tr w:rsidR="003F19EA" w:rsidTr="026914F5">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sidR="008E3905">
              <w:rPr>
                <w:rFonts w:ascii="Times New Roman" w:hAnsi="Times New Roman" w:cs="Times New Roman"/>
                <w:b/>
              </w:rPr>
              <w:t>10</w:t>
            </w:r>
          </w:p>
        </w:tc>
        <w:tc>
          <w:tcPr>
            <w:tcW w:w="9180" w:type="dxa"/>
          </w:tcPr>
          <w:p w:rsidR="00722092" w:rsidRPr="00866271" w:rsidRDefault="00682AA7" w:rsidP="00722092">
            <w:pPr>
              <w:rPr>
                <w:rFonts w:ascii="Times New Roman" w:hAnsi="Times New Roman" w:cs="Times New Roman"/>
              </w:rPr>
            </w:pPr>
            <w:r w:rsidRPr="026914F5">
              <w:rPr>
                <w:rFonts w:ascii="Times New Roman" w:hAnsi="Times New Roman" w:cs="Times New Roman"/>
              </w:rPr>
              <w:t>This is a calculation field. Item 8 divided by Item 7.</w:t>
            </w:r>
          </w:p>
        </w:tc>
      </w:tr>
      <w:tr w:rsidR="003F19EA" w:rsidTr="026914F5">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1</w:t>
            </w:r>
            <w:r w:rsidR="008E3905">
              <w:rPr>
                <w:rFonts w:ascii="Times New Roman" w:hAnsi="Times New Roman" w:cs="Times New Roman"/>
                <w:b/>
              </w:rPr>
              <w:t>1</w:t>
            </w:r>
          </w:p>
        </w:tc>
        <w:tc>
          <w:tcPr>
            <w:tcW w:w="9180" w:type="dxa"/>
          </w:tcPr>
          <w:p w:rsidR="00722092" w:rsidRPr="00866271" w:rsidRDefault="00682AA7" w:rsidP="00722092">
            <w:pPr>
              <w:rPr>
                <w:rFonts w:ascii="Times New Roman" w:hAnsi="Times New Roman" w:cs="Times New Roman"/>
              </w:rPr>
            </w:pPr>
            <w:r w:rsidRPr="026914F5">
              <w:rPr>
                <w:rFonts w:ascii="Times New Roman" w:hAnsi="Times New Roman" w:cs="Times New Roman"/>
              </w:rPr>
              <w:t>Enter total members who are eligible for Full CHAT completion.</w:t>
            </w:r>
          </w:p>
        </w:tc>
      </w:tr>
      <w:tr w:rsidR="003F19EA" w:rsidTr="026914F5">
        <w:tc>
          <w:tcPr>
            <w:tcW w:w="3415" w:type="dxa"/>
          </w:tcPr>
          <w:p w:rsidR="00A81376" w:rsidRPr="00866271" w:rsidRDefault="004E2C93" w:rsidP="00A81376">
            <w:pPr>
              <w:rPr>
                <w:rFonts w:ascii="Times New Roman" w:hAnsi="Times New Roman" w:cs="Times New Roman"/>
                <w:b/>
              </w:rPr>
            </w:pPr>
            <w:r w:rsidRPr="00866271">
              <w:rPr>
                <w:rFonts w:ascii="Times New Roman" w:hAnsi="Times New Roman" w:cs="Times New Roman"/>
                <w:b/>
              </w:rPr>
              <w:t>Item 1</w:t>
            </w:r>
            <w:r>
              <w:rPr>
                <w:rFonts w:ascii="Times New Roman" w:hAnsi="Times New Roman" w:cs="Times New Roman"/>
                <w:b/>
              </w:rPr>
              <w:t>2</w:t>
            </w:r>
          </w:p>
        </w:tc>
        <w:tc>
          <w:tcPr>
            <w:tcW w:w="9180" w:type="dxa"/>
          </w:tcPr>
          <w:p w:rsidR="00A81376" w:rsidRPr="00866271" w:rsidRDefault="00682AA7" w:rsidP="00A81376">
            <w:pPr>
              <w:rPr>
                <w:rFonts w:ascii="Times New Roman" w:hAnsi="Times New Roman" w:cs="Times New Roman"/>
              </w:rPr>
            </w:pPr>
            <w:r w:rsidRPr="026914F5">
              <w:rPr>
                <w:rFonts w:ascii="Times New Roman" w:hAnsi="Times New Roman" w:cs="Times New Roman"/>
              </w:rPr>
              <w:t>Of the total members reported in Item 10, report the subtotal of members who had a Full CHAT completed.</w:t>
            </w:r>
          </w:p>
        </w:tc>
      </w:tr>
      <w:tr w:rsidR="00682AA7" w:rsidTr="026914F5">
        <w:tc>
          <w:tcPr>
            <w:tcW w:w="3415" w:type="dxa"/>
          </w:tcPr>
          <w:p w:rsidR="00682AA7" w:rsidRPr="00866271" w:rsidRDefault="00682AA7" w:rsidP="00682AA7">
            <w:pPr>
              <w:rPr>
                <w:rFonts w:ascii="Times New Roman" w:hAnsi="Times New Roman" w:cs="Times New Roman"/>
                <w:b/>
              </w:rPr>
            </w:pPr>
            <w:r>
              <w:rPr>
                <w:rFonts w:ascii="Times New Roman" w:hAnsi="Times New Roman" w:cs="Times New Roman"/>
                <w:b/>
              </w:rPr>
              <w:t>Item 13</w:t>
            </w:r>
          </w:p>
        </w:tc>
        <w:tc>
          <w:tcPr>
            <w:tcW w:w="9180" w:type="dxa"/>
          </w:tcPr>
          <w:p w:rsidR="00682AA7" w:rsidRPr="026914F5" w:rsidRDefault="00682AA7" w:rsidP="00682AA7">
            <w:pPr>
              <w:rPr>
                <w:rFonts w:ascii="Times New Roman" w:hAnsi="Times New Roman" w:cs="Times New Roman"/>
              </w:rPr>
            </w:pPr>
            <w:r w:rsidRPr="026914F5">
              <w:rPr>
                <w:rFonts w:ascii="Times New Roman" w:hAnsi="Times New Roman" w:cs="Times New Roman"/>
              </w:rPr>
              <w:t>This is a calculation field. Item 11  divided by Item 10.</w:t>
            </w:r>
          </w:p>
        </w:tc>
      </w:tr>
    </w:tbl>
    <w:p w:rsidR="026914F5" w:rsidRDefault="026914F5"/>
    <w:p w:rsidR="026914F5" w:rsidRDefault="026914F5"/>
    <w:p w:rsidR="026914F5" w:rsidRDefault="026914F5"/>
    <w:p w:rsidR="026914F5" w:rsidRDefault="026914F5"/>
    <w:p w:rsidR="026914F5" w:rsidRDefault="026914F5"/>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DB5C08"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180" w:type="dxa"/>
          </w:tcPr>
          <w:p w:rsidR="00DB5C08" w:rsidRPr="000060B0" w:rsidRDefault="004E2C93" w:rsidP="000060B0">
            <w:pPr>
              <w:pStyle w:val="Heading2"/>
              <w:rPr>
                <w:rFonts w:ascii="Times New Roman" w:hAnsi="Times New Roman" w:cs="Times New Roman"/>
                <w:b/>
                <w:bCs/>
                <w:color w:val="auto"/>
                <w:sz w:val="22"/>
                <w:szCs w:val="22"/>
              </w:rPr>
            </w:pPr>
            <w:bookmarkStart w:id="37" w:name="_Toc221521193"/>
            <w:r w:rsidRPr="6A794F7C">
              <w:rPr>
                <w:rFonts w:ascii="Times New Roman" w:hAnsi="Times New Roman" w:cs="Times New Roman"/>
                <w:b/>
                <w:bCs/>
                <w:color w:val="auto"/>
                <w:sz w:val="22"/>
                <w:szCs w:val="22"/>
              </w:rPr>
              <w:t>0</w:t>
            </w:r>
            <w:r w:rsidR="004B67B6" w:rsidRPr="6A794F7C">
              <w:rPr>
                <w:rFonts w:ascii="Times New Roman" w:hAnsi="Times New Roman" w:cs="Times New Roman"/>
                <w:b/>
                <w:bCs/>
                <w:color w:val="auto"/>
                <w:sz w:val="22"/>
                <w:szCs w:val="22"/>
              </w:rPr>
              <w:t>703</w:t>
            </w:r>
            <w:r w:rsidR="000060B0" w:rsidRPr="6A794F7C">
              <w:rPr>
                <w:rFonts w:ascii="Times New Roman" w:hAnsi="Times New Roman" w:cs="Times New Roman"/>
                <w:b/>
                <w:bCs/>
                <w:color w:val="auto"/>
                <w:sz w:val="22"/>
                <w:szCs w:val="22"/>
              </w:rPr>
              <w:t>: HCBS Service Plan Report</w:t>
            </w:r>
            <w:bookmarkEnd w:id="37"/>
          </w:p>
        </w:tc>
      </w:tr>
      <w:tr w:rsidR="003F19EA" w:rsidTr="6A794F7C">
        <w:tc>
          <w:tcPr>
            <w:tcW w:w="3415" w:type="dxa"/>
          </w:tcPr>
          <w:p w:rsidR="00DB5C08"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180" w:type="dxa"/>
          </w:tcPr>
          <w:p w:rsidR="00DB5C08" w:rsidRPr="00866271" w:rsidRDefault="004E2C93">
            <w:pPr>
              <w:rPr>
                <w:rFonts w:ascii="Times New Roman" w:hAnsi="Times New Roman" w:cs="Times New Roman"/>
                <w:b/>
              </w:rPr>
            </w:pPr>
            <w:r w:rsidRPr="00866271">
              <w:rPr>
                <w:rFonts w:ascii="Times New Roman" w:hAnsi="Times New Roman" w:cs="Times New Roman"/>
                <w:b/>
              </w:rPr>
              <w:t>HCBS Service Plan Report</w:t>
            </w:r>
          </w:p>
        </w:tc>
      </w:tr>
      <w:tr w:rsidR="003F19EA" w:rsidTr="6A794F7C">
        <w:tc>
          <w:tcPr>
            <w:tcW w:w="3415" w:type="dxa"/>
          </w:tcPr>
          <w:p w:rsidR="00DB5C08" w:rsidRPr="00866271" w:rsidRDefault="004E2C93">
            <w:pPr>
              <w:rPr>
                <w:rFonts w:ascii="Times New Roman" w:hAnsi="Times New Roman" w:cs="Times New Roman"/>
                <w:b/>
              </w:rPr>
            </w:pPr>
            <w:r w:rsidRPr="00866271">
              <w:rPr>
                <w:rFonts w:ascii="Times New Roman" w:hAnsi="Times New Roman" w:cs="Times New Roman"/>
                <w:b/>
              </w:rPr>
              <w:t>Purpose</w:t>
            </w:r>
          </w:p>
        </w:tc>
        <w:tc>
          <w:tcPr>
            <w:tcW w:w="9180" w:type="dxa"/>
          </w:tcPr>
          <w:p w:rsidR="00DB5C08" w:rsidRPr="00866271" w:rsidRDefault="004E2C93">
            <w:pPr>
              <w:rPr>
                <w:rFonts w:ascii="Times New Roman" w:hAnsi="Times New Roman" w:cs="Times New Roman"/>
              </w:rPr>
            </w:pPr>
            <w:r w:rsidRPr="00866271">
              <w:rPr>
                <w:rFonts w:ascii="Times New Roman" w:hAnsi="Times New Roman" w:cs="Times New Roman"/>
              </w:rPr>
              <w:t>To summarize information on MCE members with a service plan and the authorizations for HCBS services for these members.</w:t>
            </w:r>
          </w:p>
        </w:tc>
      </w:tr>
      <w:tr w:rsidR="003F19EA" w:rsidTr="6A794F7C">
        <w:tc>
          <w:tcPr>
            <w:tcW w:w="3415" w:type="dxa"/>
          </w:tcPr>
          <w:p w:rsidR="00DB5C08" w:rsidRPr="00866271" w:rsidRDefault="004E2C93">
            <w:pPr>
              <w:rPr>
                <w:rFonts w:ascii="Times New Roman" w:hAnsi="Times New Roman" w:cs="Times New Roman"/>
                <w:b/>
              </w:rPr>
            </w:pPr>
            <w:r w:rsidRPr="00866271">
              <w:rPr>
                <w:rFonts w:ascii="Times New Roman" w:hAnsi="Times New Roman" w:cs="Times New Roman"/>
                <w:b/>
              </w:rPr>
              <w:t>Format</w:t>
            </w:r>
          </w:p>
        </w:tc>
        <w:tc>
          <w:tcPr>
            <w:tcW w:w="9180" w:type="dxa"/>
          </w:tcPr>
          <w:p w:rsidR="00DB5C08" w:rsidRPr="00866271" w:rsidRDefault="004E2C93">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DB5C08"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DB5C08" w:rsidRPr="00866271" w:rsidRDefault="004E2C93">
            <w:pPr>
              <w:rPr>
                <w:rFonts w:ascii="Times New Roman" w:hAnsi="Times New Roman" w:cs="Times New Roman"/>
              </w:rPr>
            </w:pPr>
            <w:r w:rsidRPr="00866271">
              <w:rPr>
                <w:rFonts w:ascii="Times New Roman" w:hAnsi="Times New Roman" w:cs="Times New Roman"/>
              </w:rPr>
              <w:t>Monthly; due the 15</w:t>
            </w:r>
            <w:r w:rsidRPr="00866271">
              <w:rPr>
                <w:rFonts w:ascii="Times New Roman" w:hAnsi="Times New Roman" w:cs="Times New Roman"/>
                <w:vertAlign w:val="superscript"/>
              </w:rPr>
              <w:t>th</w:t>
            </w:r>
            <w:r w:rsidRPr="00866271">
              <w:rPr>
                <w:rFonts w:ascii="Times New Roman" w:hAnsi="Times New Roman" w:cs="Times New Roman"/>
              </w:rPr>
              <w:t xml:space="preserve"> of each month</w:t>
            </w:r>
          </w:p>
        </w:tc>
      </w:tr>
      <w:tr w:rsidR="003F19EA" w:rsidTr="6A794F7C">
        <w:tc>
          <w:tcPr>
            <w:tcW w:w="3415" w:type="dxa"/>
          </w:tcPr>
          <w:p w:rsidR="00DB5C08" w:rsidRPr="00866271" w:rsidRDefault="004E2C93">
            <w:pPr>
              <w:rPr>
                <w:rFonts w:ascii="Times New Roman" w:hAnsi="Times New Roman" w:cs="Times New Roman"/>
                <w:b/>
              </w:rPr>
            </w:pPr>
            <w:r w:rsidRPr="00866271">
              <w:rPr>
                <w:rFonts w:ascii="Times New Roman" w:hAnsi="Times New Roman" w:cs="Times New Roman"/>
                <w:b/>
              </w:rPr>
              <w:t>Claims Lag?</w:t>
            </w:r>
          </w:p>
        </w:tc>
        <w:tc>
          <w:tcPr>
            <w:tcW w:w="9180" w:type="dxa"/>
          </w:tcPr>
          <w:p w:rsidR="00DB5C08" w:rsidRPr="00866271" w:rsidRDefault="004E2C93">
            <w:pPr>
              <w:rPr>
                <w:rFonts w:ascii="Times New Roman" w:hAnsi="Times New Roman" w:cs="Times New Roman"/>
              </w:rPr>
            </w:pPr>
            <w:r w:rsidRPr="00866271">
              <w:rPr>
                <w:rFonts w:ascii="Times New Roman" w:hAnsi="Times New Roman" w:cs="Times New Roman"/>
              </w:rPr>
              <w:t>No</w:t>
            </w:r>
          </w:p>
        </w:tc>
      </w:tr>
      <w:tr w:rsidR="003F19EA" w:rsidTr="6A794F7C">
        <w:tc>
          <w:tcPr>
            <w:tcW w:w="3415" w:type="dxa"/>
          </w:tcPr>
          <w:p w:rsidR="00722092" w:rsidRPr="00866271" w:rsidRDefault="004E2C93" w:rsidP="00722092">
            <w:pPr>
              <w:rPr>
                <w:rFonts w:ascii="Times New Roman" w:hAnsi="Times New Roman" w:cs="Times New Roman"/>
                <w:b/>
              </w:rPr>
            </w:pPr>
            <w:r>
              <w:rPr>
                <w:rFonts w:ascii="Times New Roman" w:hAnsi="Times New Roman" w:cs="Times New Roman"/>
                <w:b/>
              </w:rPr>
              <w:t>Population(s)</w:t>
            </w:r>
          </w:p>
        </w:tc>
        <w:tc>
          <w:tcPr>
            <w:tcW w:w="9180" w:type="dxa"/>
          </w:tcPr>
          <w:p w:rsidR="00722092" w:rsidRPr="00866271" w:rsidRDefault="004E2C93" w:rsidP="00722092">
            <w:pPr>
              <w:spacing w:before="60" w:after="60"/>
              <w:contextualSpacing/>
              <w:rPr>
                <w:rFonts w:ascii="Times New Roman" w:eastAsia="Times New Roman" w:hAnsi="Times New Roman" w:cs="Times New Roman"/>
                <w:color w:val="000000"/>
              </w:rPr>
            </w:pPr>
            <w:r w:rsidRPr="5694D897">
              <w:rPr>
                <w:rFonts w:ascii="Times New Roman" w:hAnsi="Times New Roman" w:cs="Times New Roman"/>
              </w:rPr>
              <w:t>PathWays</w:t>
            </w:r>
          </w:p>
        </w:tc>
      </w:tr>
      <w:tr w:rsidR="003F19EA" w:rsidTr="6A794F7C">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722092" w:rsidRPr="00866271" w:rsidRDefault="004E2C93" w:rsidP="00722092">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The information on this report draws from the individual records reported in the file extract  Report 1203. The Excel template references the columns within the Report 1203 extract that the counts should be pulled from.</w:t>
            </w:r>
          </w:p>
          <w:p w:rsidR="00722092" w:rsidRPr="00866271" w:rsidRDefault="00722092" w:rsidP="00722092">
            <w:pPr>
              <w:spacing w:before="60" w:after="60"/>
              <w:contextualSpacing/>
              <w:rPr>
                <w:rFonts w:ascii="Times New Roman" w:eastAsia="Times New Roman" w:hAnsi="Times New Roman" w:cs="Times New Roman"/>
                <w:color w:val="000000"/>
              </w:rPr>
            </w:pPr>
          </w:p>
          <w:p w:rsidR="00722092" w:rsidRPr="00866271" w:rsidRDefault="004E2C93" w:rsidP="00722092">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 xml:space="preserve">This is a point-in-time report. The Report </w:t>
            </w:r>
            <w:r>
              <w:rPr>
                <w:rFonts w:ascii="Times New Roman" w:eastAsia="Times New Roman" w:hAnsi="Times New Roman" w:cs="Times New Roman"/>
                <w:color w:val="000000"/>
              </w:rPr>
              <w:t>0703</w:t>
            </w:r>
            <w:r w:rsidRPr="00866271">
              <w:rPr>
                <w:rFonts w:ascii="Times New Roman" w:eastAsia="Times New Roman" w:hAnsi="Times New Roman" w:cs="Times New Roman"/>
                <w:color w:val="000000"/>
              </w:rPr>
              <w:t xml:space="preserve"> template is built to report on each month discretely. MCEs will use the same template for the entire year. As months progress during the year, MCEs will continue to show the results reported from previous months in the columns representing months that have already passed.</w:t>
            </w:r>
          </w:p>
          <w:p w:rsidR="00722092" w:rsidRPr="00866271" w:rsidRDefault="00722092" w:rsidP="00722092">
            <w:pPr>
              <w:spacing w:before="60" w:after="60"/>
              <w:contextualSpacing/>
              <w:rPr>
                <w:rFonts w:ascii="Times New Roman" w:eastAsia="Times New Roman" w:hAnsi="Times New Roman" w:cs="Times New Roman"/>
                <w:color w:val="000000"/>
                <w:sz w:val="12"/>
                <w:szCs w:val="12"/>
              </w:rPr>
            </w:pPr>
          </w:p>
          <w:p w:rsidR="00722092" w:rsidRPr="00866271" w:rsidRDefault="004E2C93" w:rsidP="00722092">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The columns that show Percent and Average Per Member Authorized are calculated fields.</w:t>
            </w:r>
          </w:p>
        </w:tc>
      </w:tr>
      <w:tr w:rsidR="003F19EA" w:rsidTr="6A794F7C">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1</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Report the total Pathways members enrolled with the MCE as of the end of the reporting month that meet Nursing Facility Level of Care (NFLOC) that live outside of a nursing facility. The total should match the total records in Report 1203, Column D where the value = 1.</w:t>
            </w:r>
          </w:p>
        </w:tc>
      </w:tr>
      <w:tr w:rsidR="003F19EA" w:rsidTr="6A794F7C">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2</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Of the total members reported in Item 1, report the subtotal that have a Service Plan activated. The total should match the total records in Report 1203, Column </w:t>
            </w:r>
            <w:r>
              <w:rPr>
                <w:rFonts w:ascii="Times New Roman" w:hAnsi="Times New Roman" w:cs="Times New Roman"/>
              </w:rPr>
              <w:t>I</w:t>
            </w:r>
            <w:r w:rsidRPr="00866271">
              <w:rPr>
                <w:rFonts w:ascii="Times New Roman" w:hAnsi="Times New Roman" w:cs="Times New Roman"/>
              </w:rPr>
              <w:t xml:space="preserve"> where a date is reported.</w:t>
            </w:r>
          </w:p>
        </w:tc>
      </w:tr>
      <w:tr w:rsidR="003F19EA" w:rsidTr="6A794F7C">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3</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Of the total members reported in Item 1, report the subtotal that have a Service Plan activated within 5 days of their NFLOC determination. The total should match the total records in Report 1203, Column F where a date is reported and the count of days between Columns E and </w:t>
            </w:r>
            <w:r>
              <w:rPr>
                <w:rFonts w:ascii="Times New Roman" w:hAnsi="Times New Roman" w:cs="Times New Roman"/>
              </w:rPr>
              <w:t>I</w:t>
            </w:r>
            <w:r w:rsidRPr="00866271">
              <w:rPr>
                <w:rFonts w:ascii="Times New Roman" w:hAnsi="Times New Roman" w:cs="Times New Roman"/>
              </w:rPr>
              <w:t xml:space="preserve"> is 5 or less.</w:t>
            </w:r>
          </w:p>
        </w:tc>
      </w:tr>
      <w:tr w:rsidR="003F19EA" w:rsidTr="6A794F7C">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4</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This is a calculation field. Item 3 divided by Item 1.</w:t>
            </w:r>
          </w:p>
        </w:tc>
      </w:tr>
      <w:tr w:rsidR="003F19EA" w:rsidTr="6A794F7C">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5</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Of the total members reported in Item 2, report the subtotal where face-to-face contact was made with the member during the reporting month on their service plan. The total should match the total records in Report 1203, Column A</w:t>
            </w:r>
            <w:r>
              <w:rPr>
                <w:rFonts w:ascii="Times New Roman" w:hAnsi="Times New Roman" w:cs="Times New Roman"/>
              </w:rPr>
              <w:t>D</w:t>
            </w:r>
            <w:r w:rsidRPr="00866271">
              <w:rPr>
                <w:rFonts w:ascii="Times New Roman" w:hAnsi="Times New Roman" w:cs="Times New Roman"/>
              </w:rPr>
              <w:t xml:space="preserve"> where the value = 1.</w:t>
            </w:r>
          </w:p>
        </w:tc>
      </w:tr>
      <w:tr w:rsidR="003F19EA" w:rsidTr="6A794F7C">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6</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This is a calculation field. Item 5 divided by Item 2.</w:t>
            </w:r>
          </w:p>
        </w:tc>
      </w:tr>
      <w:tr w:rsidR="003F19EA" w:rsidTr="6A794F7C">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7</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Report the total number of members in the reporting month with adult day services authorized. The total should match the total records in Report 1203, Column </w:t>
            </w:r>
            <w:r>
              <w:rPr>
                <w:rFonts w:ascii="Times New Roman" w:hAnsi="Times New Roman" w:cs="Times New Roman"/>
              </w:rPr>
              <w:t>K</w:t>
            </w:r>
            <w:r w:rsidRPr="00866271">
              <w:rPr>
                <w:rFonts w:ascii="Times New Roman" w:hAnsi="Times New Roman" w:cs="Times New Roman"/>
              </w:rPr>
              <w:t xml:space="preserve"> where the value is &gt;0.</w:t>
            </w:r>
          </w:p>
        </w:tc>
      </w:tr>
      <w:tr w:rsidR="3C4504C7" w:rsidTr="2F5BBB95">
        <w:trPr>
          <w:trHeight w:val="300"/>
        </w:trPr>
        <w:tc>
          <w:tcPr>
            <w:tcW w:w="3415" w:type="dxa"/>
          </w:tcPr>
          <w:p w:rsidR="765BB431" w:rsidRDefault="765BB431" w:rsidP="3C4504C7">
            <w:pPr>
              <w:rPr>
                <w:rFonts w:ascii="Times New Roman" w:hAnsi="Times New Roman" w:cs="Times New Roman"/>
                <w:b/>
                <w:bCs/>
              </w:rPr>
            </w:pPr>
            <w:r w:rsidRPr="3C4504C7">
              <w:rPr>
                <w:rFonts w:ascii="Times New Roman" w:hAnsi="Times New Roman" w:cs="Times New Roman"/>
                <w:b/>
                <w:bCs/>
              </w:rPr>
              <w:t>Item 8</w:t>
            </w:r>
          </w:p>
        </w:tc>
        <w:tc>
          <w:tcPr>
            <w:tcW w:w="9180" w:type="dxa"/>
          </w:tcPr>
          <w:p w:rsidR="4E7F908E" w:rsidRDefault="4E7F908E" w:rsidP="3C4504C7">
            <w:pPr>
              <w:rPr>
                <w:rFonts w:ascii="Times New Roman" w:hAnsi="Times New Roman" w:cs="Times New Roman"/>
              </w:rPr>
            </w:pPr>
            <w:r w:rsidRPr="3C4504C7">
              <w:rPr>
                <w:rFonts w:ascii="Times New Roman" w:hAnsi="Times New Roman" w:cs="Times New Roman"/>
              </w:rPr>
              <w:t xml:space="preserve">Report the total number of members in the reporting month with adult family care authorized. The total should match the total records in Report 1203, Column </w:t>
            </w:r>
            <w:r w:rsidR="4CA888FA" w:rsidRPr="3C4504C7">
              <w:rPr>
                <w:rFonts w:ascii="Times New Roman" w:hAnsi="Times New Roman" w:cs="Times New Roman"/>
              </w:rPr>
              <w:t>L</w:t>
            </w:r>
            <w:r w:rsidRPr="3C4504C7">
              <w:rPr>
                <w:rFonts w:ascii="Times New Roman" w:hAnsi="Times New Roman" w:cs="Times New Roman"/>
              </w:rPr>
              <w:t xml:space="preserve"> where the value is &gt;0.</w:t>
            </w:r>
          </w:p>
        </w:tc>
      </w:tr>
      <w:tr w:rsidR="3C4504C7" w:rsidTr="2F5BBB95">
        <w:trPr>
          <w:trHeight w:val="79"/>
        </w:trPr>
        <w:tc>
          <w:tcPr>
            <w:tcW w:w="3415" w:type="dxa"/>
          </w:tcPr>
          <w:p w:rsidR="37538CF0" w:rsidRDefault="37538CF0" w:rsidP="3C4504C7">
            <w:pPr>
              <w:rPr>
                <w:rFonts w:ascii="Times New Roman" w:hAnsi="Times New Roman" w:cs="Times New Roman"/>
                <w:b/>
                <w:bCs/>
              </w:rPr>
            </w:pPr>
            <w:r w:rsidRPr="3C4504C7">
              <w:rPr>
                <w:rFonts w:ascii="Times New Roman" w:hAnsi="Times New Roman" w:cs="Times New Roman"/>
                <w:b/>
                <w:bCs/>
              </w:rPr>
              <w:t xml:space="preserve">Item </w:t>
            </w:r>
            <w:r w:rsidR="0A275009" w:rsidRPr="3C4504C7">
              <w:rPr>
                <w:rFonts w:ascii="Times New Roman" w:hAnsi="Times New Roman" w:cs="Times New Roman"/>
                <w:b/>
                <w:bCs/>
              </w:rPr>
              <w:t>9</w:t>
            </w:r>
          </w:p>
        </w:tc>
        <w:tc>
          <w:tcPr>
            <w:tcW w:w="9180" w:type="dxa"/>
          </w:tcPr>
          <w:p w:rsidR="37538CF0" w:rsidRDefault="37538CF0" w:rsidP="3C4504C7">
            <w:pPr>
              <w:rPr>
                <w:rFonts w:ascii="Times New Roman" w:hAnsi="Times New Roman" w:cs="Times New Roman"/>
              </w:rPr>
            </w:pPr>
            <w:r w:rsidRPr="2F5BBB95">
              <w:rPr>
                <w:rFonts w:ascii="Times New Roman" w:hAnsi="Times New Roman" w:cs="Times New Roman"/>
              </w:rPr>
              <w:t xml:space="preserve">Report the total number of members in the reporting month with community home share assisted living authorized. The total should match the total records in Report 1203, Column </w:t>
            </w:r>
            <w:r w:rsidR="1C3713BC" w:rsidRPr="2F5BBB95">
              <w:rPr>
                <w:rFonts w:ascii="Times New Roman" w:hAnsi="Times New Roman" w:cs="Times New Roman"/>
              </w:rPr>
              <w:t>M</w:t>
            </w:r>
            <w:r w:rsidR="0E37D244" w:rsidRPr="2F5BBB95">
              <w:rPr>
                <w:rFonts w:ascii="Times New Roman" w:hAnsi="Times New Roman" w:cs="Times New Roman"/>
              </w:rPr>
              <w:t xml:space="preserve"> </w:t>
            </w:r>
            <w:r w:rsidRPr="2F5BBB95">
              <w:rPr>
                <w:rFonts w:ascii="Times New Roman" w:hAnsi="Times New Roman" w:cs="Times New Roman"/>
              </w:rPr>
              <w:t>where the value is &gt;0.</w:t>
            </w:r>
          </w:p>
        </w:tc>
      </w:tr>
      <w:tr w:rsidR="003F19EA" w:rsidTr="6A794F7C">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sidR="7624C4FD" w:rsidRPr="3C4504C7">
              <w:rPr>
                <w:rFonts w:ascii="Times New Roman" w:hAnsi="Times New Roman" w:cs="Times New Roman"/>
                <w:b/>
                <w:bCs/>
              </w:rPr>
              <w:t>10</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Report the total number of members in the reporting month with attendant care authorized. The total should match the total records in Report 1203, Column </w:t>
            </w:r>
            <w:r w:rsidR="020D9A10" w:rsidRPr="3C4504C7">
              <w:rPr>
                <w:rFonts w:ascii="Times New Roman" w:hAnsi="Times New Roman" w:cs="Times New Roman"/>
              </w:rPr>
              <w:t>N</w:t>
            </w:r>
            <w:r w:rsidRPr="00866271">
              <w:rPr>
                <w:rFonts w:ascii="Times New Roman" w:hAnsi="Times New Roman" w:cs="Times New Roman"/>
              </w:rPr>
              <w:t xml:space="preserve"> where the value is &gt;0.</w:t>
            </w:r>
          </w:p>
        </w:tc>
      </w:tr>
      <w:tr w:rsidR="003F19EA" w:rsidTr="6A794F7C">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sidR="5D239BDF" w:rsidRPr="3C4504C7">
              <w:rPr>
                <w:rFonts w:ascii="Times New Roman" w:hAnsi="Times New Roman" w:cs="Times New Roman"/>
                <w:b/>
                <w:bCs/>
              </w:rPr>
              <w:t>1</w:t>
            </w:r>
            <w:r w:rsidR="6324EBCA" w:rsidRPr="3C4504C7">
              <w:rPr>
                <w:rFonts w:ascii="Times New Roman" w:hAnsi="Times New Roman" w:cs="Times New Roman"/>
                <w:b/>
                <w:bCs/>
              </w:rPr>
              <w:t>1</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Report the total number of members in the reporting month with caregiver coaching and behavior management authorized. The total should match the total records in Report 1203, Column </w:t>
            </w:r>
            <w:r w:rsidR="04906E9A" w:rsidRPr="3C4504C7">
              <w:rPr>
                <w:rFonts w:ascii="Times New Roman" w:hAnsi="Times New Roman" w:cs="Times New Roman"/>
              </w:rPr>
              <w:t>O</w:t>
            </w:r>
            <w:r w:rsidRPr="00866271">
              <w:rPr>
                <w:rFonts w:ascii="Times New Roman" w:hAnsi="Times New Roman" w:cs="Times New Roman"/>
              </w:rPr>
              <w:t xml:space="preserve"> where the value is &gt;0.</w:t>
            </w:r>
          </w:p>
        </w:tc>
      </w:tr>
      <w:tr w:rsidR="3C4504C7" w:rsidTr="2F5BBB95">
        <w:trPr>
          <w:trHeight w:val="79"/>
        </w:trPr>
        <w:tc>
          <w:tcPr>
            <w:tcW w:w="3415" w:type="dxa"/>
          </w:tcPr>
          <w:p w:rsidR="37538CF0" w:rsidRDefault="37538CF0" w:rsidP="3C4504C7">
            <w:pPr>
              <w:rPr>
                <w:rFonts w:ascii="Times New Roman" w:hAnsi="Times New Roman" w:cs="Times New Roman"/>
                <w:b/>
                <w:bCs/>
              </w:rPr>
            </w:pPr>
            <w:r w:rsidRPr="3C4504C7">
              <w:rPr>
                <w:rFonts w:ascii="Times New Roman" w:hAnsi="Times New Roman" w:cs="Times New Roman"/>
                <w:b/>
                <w:bCs/>
              </w:rPr>
              <w:t>Item 1</w:t>
            </w:r>
            <w:r w:rsidR="2CF08774" w:rsidRPr="3C4504C7">
              <w:rPr>
                <w:rFonts w:ascii="Times New Roman" w:hAnsi="Times New Roman" w:cs="Times New Roman"/>
                <w:b/>
                <w:bCs/>
              </w:rPr>
              <w:t>2</w:t>
            </w:r>
          </w:p>
        </w:tc>
        <w:tc>
          <w:tcPr>
            <w:tcW w:w="9180" w:type="dxa"/>
          </w:tcPr>
          <w:p w:rsidR="37538CF0" w:rsidRDefault="37538CF0" w:rsidP="3C4504C7">
            <w:pPr>
              <w:rPr>
                <w:rFonts w:ascii="Times New Roman" w:hAnsi="Times New Roman" w:cs="Times New Roman"/>
              </w:rPr>
            </w:pPr>
            <w:r w:rsidRPr="3C4504C7">
              <w:rPr>
                <w:rFonts w:ascii="Times New Roman" w:hAnsi="Times New Roman" w:cs="Times New Roman"/>
              </w:rPr>
              <w:t xml:space="preserve">Report the total number of members in the reporting month with community transition authorized. The total should match the total records in Report 1203, Column </w:t>
            </w:r>
            <w:r w:rsidR="10CE3037" w:rsidRPr="3C4504C7">
              <w:rPr>
                <w:rFonts w:ascii="Times New Roman" w:hAnsi="Times New Roman" w:cs="Times New Roman"/>
              </w:rPr>
              <w:t>P</w:t>
            </w:r>
            <w:r w:rsidRPr="3C4504C7">
              <w:rPr>
                <w:rFonts w:ascii="Times New Roman" w:hAnsi="Times New Roman" w:cs="Times New Roman"/>
              </w:rPr>
              <w:t xml:space="preserve"> where the value is &gt;0.</w:t>
            </w:r>
          </w:p>
        </w:tc>
      </w:tr>
      <w:tr w:rsidR="003F19EA" w:rsidTr="6A794F7C">
        <w:trPr>
          <w:trHeight w:val="79"/>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sidR="37538CF0" w:rsidRPr="3C4504C7">
              <w:rPr>
                <w:rFonts w:ascii="Times New Roman" w:hAnsi="Times New Roman" w:cs="Times New Roman"/>
                <w:b/>
                <w:bCs/>
              </w:rPr>
              <w:t>1</w:t>
            </w:r>
            <w:r w:rsidR="513B592F" w:rsidRPr="3C4504C7">
              <w:rPr>
                <w:rFonts w:ascii="Times New Roman" w:hAnsi="Times New Roman" w:cs="Times New Roman"/>
                <w:b/>
                <w:bCs/>
              </w:rPr>
              <w:t>3</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Report the total number of members in the reporting month with home &amp; community assistance authorized. The total should match the total records in Report 1203, Column </w:t>
            </w:r>
            <w:r w:rsidR="4B3A0BCB" w:rsidRPr="3C4504C7">
              <w:rPr>
                <w:rFonts w:ascii="Times New Roman" w:hAnsi="Times New Roman" w:cs="Times New Roman"/>
              </w:rPr>
              <w:t>Q</w:t>
            </w:r>
            <w:r>
              <w:rPr>
                <w:rFonts w:ascii="Times New Roman" w:hAnsi="Times New Roman" w:cs="Times New Roman"/>
              </w:rPr>
              <w:t xml:space="preserve"> </w:t>
            </w:r>
            <w:r w:rsidRPr="00866271">
              <w:rPr>
                <w:rFonts w:ascii="Times New Roman" w:hAnsi="Times New Roman" w:cs="Times New Roman"/>
              </w:rPr>
              <w:t>where the value is &gt;0.</w:t>
            </w:r>
          </w:p>
        </w:tc>
      </w:tr>
      <w:tr w:rsidR="3C4504C7" w:rsidTr="2F5BBB95">
        <w:trPr>
          <w:trHeight w:val="79"/>
        </w:trPr>
        <w:tc>
          <w:tcPr>
            <w:tcW w:w="3415" w:type="dxa"/>
          </w:tcPr>
          <w:p w:rsidR="352015BB" w:rsidRDefault="352015BB" w:rsidP="3C4504C7">
            <w:pPr>
              <w:rPr>
                <w:rFonts w:ascii="Times New Roman" w:hAnsi="Times New Roman" w:cs="Times New Roman"/>
                <w:b/>
                <w:bCs/>
              </w:rPr>
            </w:pPr>
            <w:r w:rsidRPr="3C4504C7">
              <w:rPr>
                <w:rFonts w:ascii="Times New Roman" w:hAnsi="Times New Roman" w:cs="Times New Roman"/>
                <w:b/>
                <w:bCs/>
              </w:rPr>
              <w:t>Item 14</w:t>
            </w:r>
          </w:p>
        </w:tc>
        <w:tc>
          <w:tcPr>
            <w:tcW w:w="9180" w:type="dxa"/>
          </w:tcPr>
          <w:p w:rsidR="37538CF0" w:rsidRDefault="37538CF0" w:rsidP="3C4504C7">
            <w:pPr>
              <w:rPr>
                <w:rFonts w:ascii="Times New Roman" w:hAnsi="Times New Roman" w:cs="Times New Roman"/>
              </w:rPr>
            </w:pPr>
            <w:r w:rsidRPr="3C4504C7">
              <w:rPr>
                <w:rFonts w:ascii="Times New Roman" w:hAnsi="Times New Roman" w:cs="Times New Roman"/>
              </w:rPr>
              <w:t>Report the total number of members in the reporting month with home delivered meals authorized. The total should match the total records in Report 1203, Column R where the value is &gt;0.</w:t>
            </w:r>
          </w:p>
        </w:tc>
      </w:tr>
      <w:tr w:rsidR="3C4504C7" w:rsidTr="2F5BBB95">
        <w:trPr>
          <w:trHeight w:val="79"/>
        </w:trPr>
        <w:tc>
          <w:tcPr>
            <w:tcW w:w="3415" w:type="dxa"/>
          </w:tcPr>
          <w:p w:rsidR="3F607AB5" w:rsidRDefault="3F607AB5" w:rsidP="3C4504C7">
            <w:pPr>
              <w:rPr>
                <w:rFonts w:ascii="Times New Roman" w:hAnsi="Times New Roman" w:cs="Times New Roman"/>
                <w:b/>
                <w:bCs/>
              </w:rPr>
            </w:pPr>
            <w:r w:rsidRPr="3C4504C7">
              <w:rPr>
                <w:rFonts w:ascii="Times New Roman" w:hAnsi="Times New Roman" w:cs="Times New Roman"/>
                <w:b/>
                <w:bCs/>
              </w:rPr>
              <w:t>Item 15</w:t>
            </w:r>
          </w:p>
        </w:tc>
        <w:tc>
          <w:tcPr>
            <w:tcW w:w="9180" w:type="dxa"/>
          </w:tcPr>
          <w:p w:rsidR="4ABFAD39" w:rsidRDefault="4ABFAD39" w:rsidP="3C4504C7">
            <w:pPr>
              <w:rPr>
                <w:rFonts w:ascii="Times New Roman" w:hAnsi="Times New Roman" w:cs="Times New Roman"/>
              </w:rPr>
            </w:pPr>
            <w:r w:rsidRPr="3C4504C7">
              <w:rPr>
                <w:rFonts w:ascii="Times New Roman" w:hAnsi="Times New Roman" w:cs="Times New Roman"/>
              </w:rPr>
              <w:t>Report the total number of members in the reporting month with home modifications authorized. The total should match the total records in Report 1203, Column S where the value is &gt;0.</w:t>
            </w:r>
          </w:p>
        </w:tc>
      </w:tr>
      <w:tr w:rsidR="3C4504C7" w:rsidTr="2F5BBB95">
        <w:trPr>
          <w:trHeight w:val="79"/>
        </w:trPr>
        <w:tc>
          <w:tcPr>
            <w:tcW w:w="3415" w:type="dxa"/>
          </w:tcPr>
          <w:p w:rsidR="78036CC9" w:rsidRDefault="78036CC9" w:rsidP="3C4504C7">
            <w:pPr>
              <w:rPr>
                <w:rFonts w:ascii="Times New Roman" w:hAnsi="Times New Roman" w:cs="Times New Roman"/>
                <w:b/>
                <w:bCs/>
              </w:rPr>
            </w:pPr>
            <w:r w:rsidRPr="3C4504C7">
              <w:rPr>
                <w:rFonts w:ascii="Times New Roman" w:hAnsi="Times New Roman" w:cs="Times New Roman"/>
                <w:b/>
                <w:bCs/>
              </w:rPr>
              <w:t>Item 16</w:t>
            </w:r>
          </w:p>
        </w:tc>
        <w:tc>
          <w:tcPr>
            <w:tcW w:w="9180" w:type="dxa"/>
          </w:tcPr>
          <w:p w:rsidR="37538CF0" w:rsidRDefault="37538CF0" w:rsidP="3C4504C7">
            <w:pPr>
              <w:rPr>
                <w:rFonts w:ascii="Times New Roman" w:hAnsi="Times New Roman" w:cs="Times New Roman"/>
              </w:rPr>
            </w:pPr>
            <w:r w:rsidRPr="3C4504C7">
              <w:rPr>
                <w:rFonts w:ascii="Times New Roman" w:hAnsi="Times New Roman" w:cs="Times New Roman"/>
              </w:rPr>
              <w:t xml:space="preserve">Report the total number of members in the reporting month with integrated health care coordination authorized. The total should match the total records in Report 1203, Column </w:t>
            </w:r>
            <w:r w:rsidR="1E8B3AE9" w:rsidRPr="3C4504C7">
              <w:rPr>
                <w:rFonts w:ascii="Times New Roman" w:hAnsi="Times New Roman" w:cs="Times New Roman"/>
              </w:rPr>
              <w:t>T</w:t>
            </w:r>
            <w:r w:rsidRPr="3C4504C7">
              <w:rPr>
                <w:rFonts w:ascii="Times New Roman" w:hAnsi="Times New Roman" w:cs="Times New Roman"/>
              </w:rPr>
              <w:t xml:space="preserve"> where the value is &gt;0.</w:t>
            </w:r>
          </w:p>
        </w:tc>
      </w:tr>
      <w:tr w:rsidR="3C4504C7" w:rsidTr="2F5BBB95">
        <w:trPr>
          <w:trHeight w:val="79"/>
        </w:trPr>
        <w:tc>
          <w:tcPr>
            <w:tcW w:w="3415" w:type="dxa"/>
          </w:tcPr>
          <w:p w:rsidR="4E756EE1" w:rsidRDefault="4E756EE1" w:rsidP="3C4504C7">
            <w:pPr>
              <w:rPr>
                <w:rFonts w:ascii="Times New Roman" w:hAnsi="Times New Roman" w:cs="Times New Roman"/>
                <w:b/>
                <w:bCs/>
              </w:rPr>
            </w:pPr>
            <w:r w:rsidRPr="3C4504C7">
              <w:rPr>
                <w:rFonts w:ascii="Times New Roman" w:hAnsi="Times New Roman" w:cs="Times New Roman"/>
                <w:b/>
                <w:bCs/>
              </w:rPr>
              <w:t>Item 17</w:t>
            </w:r>
          </w:p>
        </w:tc>
        <w:tc>
          <w:tcPr>
            <w:tcW w:w="9180" w:type="dxa"/>
          </w:tcPr>
          <w:p w:rsidR="37538CF0" w:rsidRDefault="37538CF0" w:rsidP="3C4504C7">
            <w:pPr>
              <w:rPr>
                <w:rFonts w:ascii="Times New Roman" w:hAnsi="Times New Roman" w:cs="Times New Roman"/>
              </w:rPr>
            </w:pPr>
            <w:r w:rsidRPr="3C4504C7">
              <w:rPr>
                <w:rFonts w:ascii="Times New Roman" w:hAnsi="Times New Roman" w:cs="Times New Roman"/>
              </w:rPr>
              <w:t xml:space="preserve">Report the total number of members in the reporting month with nutritional supplements authorized. The total should match the total records in Report 1203, Column </w:t>
            </w:r>
            <w:r w:rsidR="31F61E6F" w:rsidRPr="3C4504C7">
              <w:rPr>
                <w:rFonts w:ascii="Times New Roman" w:hAnsi="Times New Roman" w:cs="Times New Roman"/>
              </w:rPr>
              <w:t>U</w:t>
            </w:r>
            <w:r w:rsidRPr="3C4504C7">
              <w:rPr>
                <w:rFonts w:ascii="Times New Roman" w:hAnsi="Times New Roman" w:cs="Times New Roman"/>
              </w:rPr>
              <w:t xml:space="preserve"> where the value is &gt;0.</w:t>
            </w:r>
          </w:p>
        </w:tc>
      </w:tr>
      <w:tr w:rsidR="3C4504C7" w:rsidTr="2F5BBB95">
        <w:trPr>
          <w:trHeight w:val="79"/>
        </w:trPr>
        <w:tc>
          <w:tcPr>
            <w:tcW w:w="3415" w:type="dxa"/>
          </w:tcPr>
          <w:p w:rsidR="17171635" w:rsidRDefault="17171635" w:rsidP="3C4504C7">
            <w:pPr>
              <w:rPr>
                <w:rFonts w:ascii="Times New Roman" w:hAnsi="Times New Roman" w:cs="Times New Roman"/>
                <w:b/>
                <w:bCs/>
              </w:rPr>
            </w:pPr>
            <w:r w:rsidRPr="3C4504C7">
              <w:rPr>
                <w:rFonts w:ascii="Times New Roman" w:hAnsi="Times New Roman" w:cs="Times New Roman"/>
                <w:b/>
                <w:bCs/>
              </w:rPr>
              <w:t>Item 18</w:t>
            </w:r>
          </w:p>
        </w:tc>
        <w:tc>
          <w:tcPr>
            <w:tcW w:w="9180" w:type="dxa"/>
          </w:tcPr>
          <w:p w:rsidR="37538CF0" w:rsidRDefault="37538CF0" w:rsidP="3C4504C7">
            <w:pPr>
              <w:rPr>
                <w:rFonts w:ascii="Times New Roman" w:hAnsi="Times New Roman" w:cs="Times New Roman"/>
              </w:rPr>
            </w:pPr>
            <w:r w:rsidRPr="3C4504C7">
              <w:rPr>
                <w:rFonts w:ascii="Times New Roman" w:hAnsi="Times New Roman" w:cs="Times New Roman"/>
              </w:rPr>
              <w:t xml:space="preserve">Report the total number of members in the reporting month with participant directed attendant care authorized. The total should match the total records in Report 1203, Column </w:t>
            </w:r>
            <w:r w:rsidR="2689864F" w:rsidRPr="3C4504C7">
              <w:rPr>
                <w:rFonts w:ascii="Times New Roman" w:hAnsi="Times New Roman" w:cs="Times New Roman"/>
              </w:rPr>
              <w:t>V</w:t>
            </w:r>
            <w:r w:rsidRPr="3C4504C7">
              <w:rPr>
                <w:rFonts w:ascii="Times New Roman" w:hAnsi="Times New Roman" w:cs="Times New Roman"/>
              </w:rPr>
              <w:t xml:space="preserve"> where the value is &gt;0.</w:t>
            </w:r>
          </w:p>
        </w:tc>
      </w:tr>
      <w:tr w:rsidR="3C4504C7" w:rsidTr="2F5BBB95">
        <w:trPr>
          <w:trHeight w:val="79"/>
        </w:trPr>
        <w:tc>
          <w:tcPr>
            <w:tcW w:w="3415" w:type="dxa"/>
          </w:tcPr>
          <w:p w:rsidR="612F3509" w:rsidRDefault="612F3509" w:rsidP="3C4504C7">
            <w:pPr>
              <w:rPr>
                <w:rFonts w:ascii="Times New Roman" w:hAnsi="Times New Roman" w:cs="Times New Roman"/>
                <w:b/>
                <w:bCs/>
              </w:rPr>
            </w:pPr>
            <w:r w:rsidRPr="3C4504C7">
              <w:rPr>
                <w:rFonts w:ascii="Times New Roman" w:hAnsi="Times New Roman" w:cs="Times New Roman"/>
                <w:b/>
                <w:bCs/>
              </w:rPr>
              <w:t>Item 19</w:t>
            </w:r>
          </w:p>
        </w:tc>
        <w:tc>
          <w:tcPr>
            <w:tcW w:w="9180" w:type="dxa"/>
          </w:tcPr>
          <w:p w:rsidR="37538CF0" w:rsidRDefault="37538CF0" w:rsidP="3C4504C7">
            <w:pPr>
              <w:rPr>
                <w:rFonts w:ascii="Times New Roman" w:hAnsi="Times New Roman" w:cs="Times New Roman"/>
              </w:rPr>
            </w:pPr>
            <w:r w:rsidRPr="3C4504C7">
              <w:rPr>
                <w:rFonts w:ascii="Times New Roman" w:hAnsi="Times New Roman" w:cs="Times New Roman"/>
              </w:rPr>
              <w:t xml:space="preserve">Report the total number of members in the reporting month with personal emergency response system authorized. The total should match the total records in Report 1203, Column </w:t>
            </w:r>
            <w:r w:rsidR="7374E31A" w:rsidRPr="3C4504C7">
              <w:rPr>
                <w:rFonts w:ascii="Times New Roman" w:hAnsi="Times New Roman" w:cs="Times New Roman"/>
              </w:rPr>
              <w:t>W</w:t>
            </w:r>
            <w:r w:rsidRPr="3C4504C7">
              <w:rPr>
                <w:rFonts w:ascii="Times New Roman" w:hAnsi="Times New Roman" w:cs="Times New Roman"/>
              </w:rPr>
              <w:t xml:space="preserve"> where the value is &gt;0.</w:t>
            </w:r>
          </w:p>
        </w:tc>
      </w:tr>
      <w:tr w:rsidR="3C4504C7" w:rsidTr="2F5BBB95">
        <w:trPr>
          <w:trHeight w:val="79"/>
        </w:trPr>
        <w:tc>
          <w:tcPr>
            <w:tcW w:w="3415" w:type="dxa"/>
          </w:tcPr>
          <w:p w:rsidR="37538CF0" w:rsidRDefault="37538CF0" w:rsidP="3C4504C7">
            <w:pPr>
              <w:rPr>
                <w:rFonts w:ascii="Times New Roman" w:hAnsi="Times New Roman" w:cs="Times New Roman"/>
                <w:b/>
                <w:bCs/>
              </w:rPr>
            </w:pPr>
            <w:r w:rsidRPr="3C4504C7">
              <w:rPr>
                <w:rFonts w:ascii="Times New Roman" w:hAnsi="Times New Roman" w:cs="Times New Roman"/>
                <w:b/>
                <w:bCs/>
              </w:rPr>
              <w:t>Item 2</w:t>
            </w:r>
            <w:r w:rsidR="5B69E7A7" w:rsidRPr="3C4504C7">
              <w:rPr>
                <w:rFonts w:ascii="Times New Roman" w:hAnsi="Times New Roman" w:cs="Times New Roman"/>
                <w:b/>
                <w:bCs/>
              </w:rPr>
              <w:t>0</w:t>
            </w:r>
          </w:p>
        </w:tc>
        <w:tc>
          <w:tcPr>
            <w:tcW w:w="9180" w:type="dxa"/>
          </w:tcPr>
          <w:p w:rsidR="37538CF0" w:rsidRDefault="37538CF0" w:rsidP="3C4504C7">
            <w:pPr>
              <w:rPr>
                <w:rFonts w:ascii="Times New Roman" w:hAnsi="Times New Roman" w:cs="Times New Roman"/>
              </w:rPr>
            </w:pPr>
            <w:r w:rsidRPr="3C4504C7">
              <w:rPr>
                <w:rFonts w:ascii="Times New Roman" w:hAnsi="Times New Roman" w:cs="Times New Roman"/>
              </w:rPr>
              <w:t xml:space="preserve">Report the total number of members in the reporting month with pest control authorized. The total should match the total records in Report 1203, Column </w:t>
            </w:r>
            <w:r w:rsidR="6609DAEF" w:rsidRPr="3C4504C7">
              <w:rPr>
                <w:rFonts w:ascii="Times New Roman" w:hAnsi="Times New Roman" w:cs="Times New Roman"/>
              </w:rPr>
              <w:t>X</w:t>
            </w:r>
            <w:r w:rsidRPr="3C4504C7">
              <w:rPr>
                <w:rFonts w:ascii="Times New Roman" w:hAnsi="Times New Roman" w:cs="Times New Roman"/>
              </w:rPr>
              <w:t xml:space="preserve"> where the value is &gt;0.</w:t>
            </w:r>
          </w:p>
        </w:tc>
      </w:tr>
      <w:tr w:rsidR="003F19EA" w:rsidTr="6A794F7C">
        <w:trPr>
          <w:trHeight w:val="79"/>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sidR="20C65AD9" w:rsidRPr="3C4504C7">
              <w:rPr>
                <w:rFonts w:ascii="Times New Roman" w:hAnsi="Times New Roman" w:cs="Times New Roman"/>
                <w:b/>
                <w:bCs/>
              </w:rPr>
              <w:t>21</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Report the total number of members in the reporting month with respite authorized. The total should match the total records in Report 1203, Column </w:t>
            </w:r>
            <w:r w:rsidR="4BC1565A" w:rsidRPr="3C4504C7">
              <w:rPr>
                <w:rFonts w:ascii="Times New Roman" w:hAnsi="Times New Roman" w:cs="Times New Roman"/>
              </w:rPr>
              <w:t>Y</w:t>
            </w:r>
            <w:r w:rsidRPr="00866271">
              <w:rPr>
                <w:rFonts w:ascii="Times New Roman" w:hAnsi="Times New Roman" w:cs="Times New Roman"/>
              </w:rPr>
              <w:t xml:space="preserve"> where the value is &gt;0.</w:t>
            </w:r>
          </w:p>
        </w:tc>
      </w:tr>
      <w:tr w:rsidR="3C4504C7" w:rsidTr="2F5BBB95">
        <w:trPr>
          <w:trHeight w:val="79"/>
        </w:trPr>
        <w:tc>
          <w:tcPr>
            <w:tcW w:w="3415" w:type="dxa"/>
          </w:tcPr>
          <w:p w:rsidR="37538CF0" w:rsidRDefault="37538CF0" w:rsidP="3C4504C7">
            <w:pPr>
              <w:rPr>
                <w:rFonts w:ascii="Times New Roman" w:hAnsi="Times New Roman" w:cs="Times New Roman"/>
                <w:b/>
                <w:bCs/>
              </w:rPr>
            </w:pPr>
            <w:r w:rsidRPr="3C4504C7">
              <w:rPr>
                <w:rFonts w:ascii="Times New Roman" w:hAnsi="Times New Roman" w:cs="Times New Roman"/>
                <w:b/>
                <w:bCs/>
              </w:rPr>
              <w:t>Item 2</w:t>
            </w:r>
            <w:r w:rsidR="5F69E5AB" w:rsidRPr="3C4504C7">
              <w:rPr>
                <w:rFonts w:ascii="Times New Roman" w:hAnsi="Times New Roman" w:cs="Times New Roman"/>
                <w:b/>
                <w:bCs/>
              </w:rPr>
              <w:t>2</w:t>
            </w:r>
          </w:p>
        </w:tc>
        <w:tc>
          <w:tcPr>
            <w:tcW w:w="9180" w:type="dxa"/>
          </w:tcPr>
          <w:p w:rsidR="37538CF0" w:rsidRDefault="37538CF0" w:rsidP="3C4504C7">
            <w:pPr>
              <w:rPr>
                <w:rFonts w:ascii="Times New Roman" w:hAnsi="Times New Roman" w:cs="Times New Roman"/>
              </w:rPr>
            </w:pPr>
            <w:r w:rsidRPr="3C4504C7">
              <w:rPr>
                <w:rFonts w:ascii="Times New Roman" w:hAnsi="Times New Roman" w:cs="Times New Roman"/>
              </w:rPr>
              <w:t xml:space="preserve">Report the total number of members in the reporting month with specialized medical equipment or supplies authorized. The total should match the total records in Report 1203, Column </w:t>
            </w:r>
            <w:r w:rsidR="2560C887" w:rsidRPr="3C4504C7">
              <w:rPr>
                <w:rFonts w:ascii="Times New Roman" w:hAnsi="Times New Roman" w:cs="Times New Roman"/>
              </w:rPr>
              <w:t>Z</w:t>
            </w:r>
            <w:r w:rsidRPr="3C4504C7">
              <w:rPr>
                <w:rFonts w:ascii="Times New Roman" w:hAnsi="Times New Roman" w:cs="Times New Roman"/>
              </w:rPr>
              <w:t xml:space="preserve"> where the value is &gt;0.</w:t>
            </w:r>
          </w:p>
        </w:tc>
      </w:tr>
      <w:tr w:rsidR="3C4504C7" w:rsidTr="2F5BBB95">
        <w:trPr>
          <w:trHeight w:val="79"/>
        </w:trPr>
        <w:tc>
          <w:tcPr>
            <w:tcW w:w="3415" w:type="dxa"/>
          </w:tcPr>
          <w:p w:rsidR="3A4E6B57" w:rsidRDefault="3A4E6B57" w:rsidP="3C4504C7">
            <w:pPr>
              <w:rPr>
                <w:rFonts w:ascii="Times New Roman" w:hAnsi="Times New Roman" w:cs="Times New Roman"/>
                <w:b/>
                <w:bCs/>
              </w:rPr>
            </w:pPr>
            <w:r w:rsidRPr="3C4504C7">
              <w:rPr>
                <w:rFonts w:ascii="Times New Roman" w:hAnsi="Times New Roman" w:cs="Times New Roman"/>
                <w:b/>
                <w:bCs/>
              </w:rPr>
              <w:t>Item 23</w:t>
            </w:r>
          </w:p>
        </w:tc>
        <w:tc>
          <w:tcPr>
            <w:tcW w:w="9180" w:type="dxa"/>
          </w:tcPr>
          <w:p w:rsidR="3A4E6B57" w:rsidRDefault="3A4E6B57" w:rsidP="3C4504C7">
            <w:pPr>
              <w:rPr>
                <w:rFonts w:ascii="Times New Roman" w:hAnsi="Times New Roman" w:cs="Times New Roman"/>
              </w:rPr>
            </w:pPr>
            <w:r w:rsidRPr="3C4504C7">
              <w:rPr>
                <w:rFonts w:ascii="Times New Roman" w:hAnsi="Times New Roman" w:cs="Times New Roman"/>
              </w:rPr>
              <w:t>Report the total number of members in the reporting month with structured family caregiving authorized. The total should match the total records in Report 1203, Column A</w:t>
            </w:r>
            <w:r w:rsidR="39604E64" w:rsidRPr="3C4504C7">
              <w:rPr>
                <w:rFonts w:ascii="Times New Roman" w:hAnsi="Times New Roman" w:cs="Times New Roman"/>
              </w:rPr>
              <w:t>A</w:t>
            </w:r>
            <w:r w:rsidRPr="3C4504C7">
              <w:rPr>
                <w:rFonts w:ascii="Times New Roman" w:hAnsi="Times New Roman" w:cs="Times New Roman"/>
              </w:rPr>
              <w:t xml:space="preserve"> where the value is &gt;0.</w:t>
            </w:r>
          </w:p>
          <w:p w:rsidR="3C4504C7" w:rsidRDefault="3C4504C7" w:rsidP="3C4504C7">
            <w:pPr>
              <w:rPr>
                <w:rFonts w:ascii="Times New Roman" w:hAnsi="Times New Roman" w:cs="Times New Roman"/>
              </w:rPr>
            </w:pPr>
          </w:p>
        </w:tc>
      </w:tr>
      <w:tr w:rsidR="003F19EA" w:rsidTr="6A794F7C">
        <w:trPr>
          <w:trHeight w:val="79"/>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sidR="45D09BF1" w:rsidRPr="3C4504C7">
              <w:rPr>
                <w:rFonts w:ascii="Times New Roman" w:hAnsi="Times New Roman" w:cs="Times New Roman"/>
                <w:b/>
                <w:bCs/>
              </w:rPr>
              <w:t>2</w:t>
            </w:r>
            <w:r w:rsidR="3118A26A" w:rsidRPr="3C4504C7">
              <w:rPr>
                <w:rFonts w:ascii="Times New Roman" w:hAnsi="Times New Roman" w:cs="Times New Roman"/>
                <w:b/>
                <w:bCs/>
              </w:rPr>
              <w:t>4</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Report the total number of members in the reporting month with waiver service transportation authorized. The total should match the total records in Report 1203, Column </w:t>
            </w:r>
            <w:r w:rsidR="73A283B0" w:rsidRPr="3C4504C7">
              <w:rPr>
                <w:rFonts w:ascii="Times New Roman" w:hAnsi="Times New Roman" w:cs="Times New Roman"/>
              </w:rPr>
              <w:t>AB</w:t>
            </w:r>
            <w:r w:rsidRPr="00866271">
              <w:rPr>
                <w:rFonts w:ascii="Times New Roman" w:hAnsi="Times New Roman" w:cs="Times New Roman"/>
              </w:rPr>
              <w:t xml:space="preserve"> where the value is &gt;0.</w:t>
            </w:r>
          </w:p>
        </w:tc>
      </w:tr>
      <w:tr w:rsidR="003F19EA" w:rsidTr="6A794F7C">
        <w:trPr>
          <w:trHeight w:val="79"/>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25</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Report the total number of members in the reporting month with vehicle modifications authorized. The total should match the total records in Report 1203, Column </w:t>
            </w:r>
            <w:r>
              <w:rPr>
                <w:rFonts w:ascii="Times New Roman" w:hAnsi="Times New Roman" w:cs="Times New Roman"/>
              </w:rPr>
              <w:t xml:space="preserve">AC </w:t>
            </w:r>
            <w:r w:rsidRPr="00866271">
              <w:rPr>
                <w:rFonts w:ascii="Times New Roman" w:hAnsi="Times New Roman" w:cs="Times New Roman"/>
              </w:rPr>
              <w:t>where the value is &gt;0.</w:t>
            </w:r>
          </w:p>
        </w:tc>
      </w:tr>
      <w:tr w:rsidR="003F19EA" w:rsidTr="6A794F7C">
        <w:trPr>
          <w:trHeight w:val="79"/>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26</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Report the total units authorized in the reporting month for adult day services. The total should match the sum of units in Report 1203, Column </w:t>
            </w:r>
            <w:r>
              <w:rPr>
                <w:rFonts w:ascii="Times New Roman" w:hAnsi="Times New Roman" w:cs="Times New Roman"/>
              </w:rPr>
              <w:t>AF</w:t>
            </w:r>
            <w:r w:rsidRPr="00866271">
              <w:rPr>
                <w:rFonts w:ascii="Times New Roman" w:hAnsi="Times New Roman" w:cs="Times New Roman"/>
              </w:rPr>
              <w:t>.</w:t>
            </w:r>
          </w:p>
        </w:tc>
      </w:tr>
      <w:tr w:rsidR="3C4504C7" w:rsidTr="2F5BBB95">
        <w:trPr>
          <w:trHeight w:val="79"/>
        </w:trPr>
        <w:tc>
          <w:tcPr>
            <w:tcW w:w="3415" w:type="dxa"/>
          </w:tcPr>
          <w:p w:rsidR="026DB154" w:rsidRDefault="026DB154" w:rsidP="3C4504C7">
            <w:pPr>
              <w:rPr>
                <w:rFonts w:ascii="Times New Roman" w:hAnsi="Times New Roman" w:cs="Times New Roman"/>
                <w:b/>
                <w:bCs/>
              </w:rPr>
            </w:pPr>
            <w:r w:rsidRPr="3C4504C7">
              <w:rPr>
                <w:rFonts w:ascii="Times New Roman" w:hAnsi="Times New Roman" w:cs="Times New Roman"/>
                <w:b/>
                <w:bCs/>
              </w:rPr>
              <w:t>Item 27</w:t>
            </w:r>
          </w:p>
        </w:tc>
        <w:tc>
          <w:tcPr>
            <w:tcW w:w="9180" w:type="dxa"/>
          </w:tcPr>
          <w:p w:rsidR="27C43C6C" w:rsidRDefault="27C43C6C" w:rsidP="3C4504C7">
            <w:pPr>
              <w:rPr>
                <w:rFonts w:ascii="Times New Roman" w:hAnsi="Times New Roman" w:cs="Times New Roman"/>
              </w:rPr>
            </w:pPr>
            <w:r w:rsidRPr="3C4504C7">
              <w:rPr>
                <w:rFonts w:ascii="Times New Roman" w:hAnsi="Times New Roman" w:cs="Times New Roman"/>
              </w:rPr>
              <w:t>Report the total units authorized in the reporting month for adult family care. The total should match the sum of units in Report 1203, Column A</w:t>
            </w:r>
            <w:r w:rsidR="523E455E" w:rsidRPr="3C4504C7">
              <w:rPr>
                <w:rFonts w:ascii="Times New Roman" w:hAnsi="Times New Roman" w:cs="Times New Roman"/>
              </w:rPr>
              <w:t>G</w:t>
            </w:r>
            <w:r w:rsidRPr="3C4504C7">
              <w:rPr>
                <w:rFonts w:ascii="Times New Roman" w:hAnsi="Times New Roman" w:cs="Times New Roman"/>
              </w:rPr>
              <w:t>.</w:t>
            </w:r>
          </w:p>
        </w:tc>
      </w:tr>
      <w:tr w:rsidR="3C4504C7" w:rsidTr="2F5BBB95">
        <w:trPr>
          <w:trHeight w:val="79"/>
        </w:trPr>
        <w:tc>
          <w:tcPr>
            <w:tcW w:w="3415" w:type="dxa"/>
          </w:tcPr>
          <w:p w:rsidR="4D84B058" w:rsidRDefault="4D84B058" w:rsidP="3C4504C7">
            <w:pPr>
              <w:rPr>
                <w:rFonts w:ascii="Times New Roman" w:hAnsi="Times New Roman" w:cs="Times New Roman"/>
                <w:b/>
                <w:bCs/>
              </w:rPr>
            </w:pPr>
            <w:r w:rsidRPr="3C4504C7">
              <w:rPr>
                <w:rFonts w:ascii="Times New Roman" w:hAnsi="Times New Roman" w:cs="Times New Roman"/>
                <w:b/>
                <w:bCs/>
              </w:rPr>
              <w:t>Item 28</w:t>
            </w:r>
          </w:p>
        </w:tc>
        <w:tc>
          <w:tcPr>
            <w:tcW w:w="9180" w:type="dxa"/>
          </w:tcPr>
          <w:p w:rsidR="37538CF0" w:rsidRDefault="37538CF0" w:rsidP="3C4504C7">
            <w:pPr>
              <w:rPr>
                <w:rFonts w:ascii="Times New Roman" w:hAnsi="Times New Roman" w:cs="Times New Roman"/>
              </w:rPr>
            </w:pPr>
            <w:r w:rsidRPr="3C4504C7">
              <w:rPr>
                <w:rFonts w:ascii="Times New Roman" w:hAnsi="Times New Roman" w:cs="Times New Roman"/>
              </w:rPr>
              <w:t>Report the total units authorized in the reporting month for community home share assisted living. The total should match the sum of units in Report 1203, Column A</w:t>
            </w:r>
            <w:r w:rsidR="2D89271A" w:rsidRPr="3C4504C7">
              <w:rPr>
                <w:rFonts w:ascii="Times New Roman" w:hAnsi="Times New Roman" w:cs="Times New Roman"/>
              </w:rPr>
              <w:t>H</w:t>
            </w:r>
            <w:r w:rsidRPr="3C4504C7">
              <w:rPr>
                <w:rFonts w:ascii="Times New Roman" w:hAnsi="Times New Roman" w:cs="Times New Roman"/>
              </w:rPr>
              <w:t>.</w:t>
            </w:r>
          </w:p>
        </w:tc>
      </w:tr>
      <w:tr w:rsidR="003F19EA" w:rsidTr="6A794F7C">
        <w:trPr>
          <w:trHeight w:val="79"/>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sidR="6D7DFD82" w:rsidRPr="3C4504C7">
              <w:rPr>
                <w:rFonts w:ascii="Times New Roman" w:hAnsi="Times New Roman" w:cs="Times New Roman"/>
                <w:b/>
                <w:bCs/>
              </w:rPr>
              <w:t>29</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Report the total units authorized in the reporting month for attendant care. The total should match the sum of units in Report 1203, Column </w:t>
            </w:r>
            <w:r w:rsidR="37538CF0" w:rsidRPr="3C4504C7">
              <w:rPr>
                <w:rFonts w:ascii="Times New Roman" w:hAnsi="Times New Roman" w:cs="Times New Roman"/>
              </w:rPr>
              <w:t>A</w:t>
            </w:r>
            <w:r w:rsidR="410A3B9F" w:rsidRPr="3C4504C7">
              <w:rPr>
                <w:rFonts w:ascii="Times New Roman" w:hAnsi="Times New Roman" w:cs="Times New Roman"/>
              </w:rPr>
              <w:t>I</w:t>
            </w:r>
            <w:r w:rsidRPr="00866271">
              <w:rPr>
                <w:rFonts w:ascii="Times New Roman" w:hAnsi="Times New Roman" w:cs="Times New Roman"/>
              </w:rPr>
              <w:t>.</w:t>
            </w:r>
          </w:p>
        </w:tc>
      </w:tr>
      <w:tr w:rsidR="003F19EA" w:rsidTr="6A794F7C">
        <w:trPr>
          <w:trHeight w:val="79"/>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sidR="3931B98E" w:rsidRPr="3C4504C7">
              <w:rPr>
                <w:rFonts w:ascii="Times New Roman" w:hAnsi="Times New Roman" w:cs="Times New Roman"/>
                <w:b/>
                <w:bCs/>
              </w:rPr>
              <w:t>30</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Report the total units authorized in the reporting month for caregiver coaching and behavior management. The total should match the sum of units in Report 1203, Column </w:t>
            </w:r>
            <w:r w:rsidR="37538CF0" w:rsidRPr="3C4504C7">
              <w:rPr>
                <w:rFonts w:ascii="Times New Roman" w:hAnsi="Times New Roman" w:cs="Times New Roman"/>
              </w:rPr>
              <w:t>A</w:t>
            </w:r>
            <w:r w:rsidR="29030802" w:rsidRPr="3C4504C7">
              <w:rPr>
                <w:rFonts w:ascii="Times New Roman" w:hAnsi="Times New Roman" w:cs="Times New Roman"/>
              </w:rPr>
              <w:t>J</w:t>
            </w:r>
            <w:r w:rsidRPr="00866271">
              <w:rPr>
                <w:rFonts w:ascii="Times New Roman" w:hAnsi="Times New Roman" w:cs="Times New Roman"/>
              </w:rPr>
              <w:t>.</w:t>
            </w:r>
          </w:p>
        </w:tc>
      </w:tr>
      <w:tr w:rsidR="3C4504C7" w:rsidTr="2F5BBB95">
        <w:trPr>
          <w:trHeight w:val="79"/>
        </w:trPr>
        <w:tc>
          <w:tcPr>
            <w:tcW w:w="3415" w:type="dxa"/>
          </w:tcPr>
          <w:p w:rsidR="638B5EDC" w:rsidRDefault="638B5EDC" w:rsidP="3C4504C7">
            <w:pPr>
              <w:rPr>
                <w:rFonts w:ascii="Times New Roman" w:hAnsi="Times New Roman" w:cs="Times New Roman"/>
                <w:b/>
                <w:bCs/>
              </w:rPr>
            </w:pPr>
            <w:r w:rsidRPr="3C4504C7">
              <w:rPr>
                <w:rFonts w:ascii="Times New Roman" w:hAnsi="Times New Roman" w:cs="Times New Roman"/>
                <w:b/>
                <w:bCs/>
              </w:rPr>
              <w:t>Item 31</w:t>
            </w:r>
          </w:p>
        </w:tc>
        <w:tc>
          <w:tcPr>
            <w:tcW w:w="9180" w:type="dxa"/>
          </w:tcPr>
          <w:p w:rsidR="37538CF0" w:rsidRDefault="37538CF0" w:rsidP="3C4504C7">
            <w:pPr>
              <w:rPr>
                <w:rFonts w:ascii="Times New Roman" w:hAnsi="Times New Roman" w:cs="Times New Roman"/>
              </w:rPr>
            </w:pPr>
            <w:r w:rsidRPr="3C4504C7">
              <w:rPr>
                <w:rFonts w:ascii="Times New Roman" w:hAnsi="Times New Roman" w:cs="Times New Roman"/>
              </w:rPr>
              <w:t>Report the total units authorized in the reporting month for community transition. The total should match the sum of units in Report 1203, Column A</w:t>
            </w:r>
            <w:r w:rsidR="4975DDF8" w:rsidRPr="3C4504C7">
              <w:rPr>
                <w:rFonts w:ascii="Times New Roman" w:hAnsi="Times New Roman" w:cs="Times New Roman"/>
              </w:rPr>
              <w:t>K</w:t>
            </w:r>
            <w:r w:rsidRPr="3C4504C7">
              <w:rPr>
                <w:rFonts w:ascii="Times New Roman" w:hAnsi="Times New Roman" w:cs="Times New Roman"/>
              </w:rPr>
              <w:t>.</w:t>
            </w:r>
          </w:p>
        </w:tc>
      </w:tr>
      <w:tr w:rsidR="003F19EA" w:rsidTr="6A794F7C">
        <w:trPr>
          <w:trHeight w:val="79"/>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sidR="01559AD7" w:rsidRPr="3C4504C7">
              <w:rPr>
                <w:rFonts w:ascii="Times New Roman" w:hAnsi="Times New Roman" w:cs="Times New Roman"/>
                <w:b/>
                <w:bCs/>
              </w:rPr>
              <w:t>32</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Report the total units authorized in the reporting month for home &amp; community assistance. The total should match the sum of units in Report 1203, Column </w:t>
            </w:r>
            <w:r w:rsidR="37538CF0" w:rsidRPr="3C4504C7">
              <w:rPr>
                <w:rFonts w:ascii="Times New Roman" w:hAnsi="Times New Roman" w:cs="Times New Roman"/>
              </w:rPr>
              <w:t>A</w:t>
            </w:r>
            <w:r w:rsidR="51932A5E" w:rsidRPr="3C4504C7">
              <w:rPr>
                <w:rFonts w:ascii="Times New Roman" w:hAnsi="Times New Roman" w:cs="Times New Roman"/>
              </w:rPr>
              <w:t>L</w:t>
            </w:r>
            <w:r w:rsidRPr="00866271">
              <w:rPr>
                <w:rFonts w:ascii="Times New Roman" w:hAnsi="Times New Roman" w:cs="Times New Roman"/>
              </w:rPr>
              <w:t>.</w:t>
            </w:r>
          </w:p>
        </w:tc>
      </w:tr>
      <w:tr w:rsidR="3C4504C7" w:rsidTr="2F5BBB95">
        <w:trPr>
          <w:trHeight w:val="79"/>
        </w:trPr>
        <w:tc>
          <w:tcPr>
            <w:tcW w:w="3415" w:type="dxa"/>
          </w:tcPr>
          <w:p w:rsidR="5BB188D1" w:rsidRDefault="5BB188D1" w:rsidP="3C4504C7">
            <w:pPr>
              <w:rPr>
                <w:rFonts w:ascii="Times New Roman" w:hAnsi="Times New Roman" w:cs="Times New Roman"/>
                <w:b/>
                <w:bCs/>
              </w:rPr>
            </w:pPr>
            <w:r w:rsidRPr="3C4504C7">
              <w:rPr>
                <w:rFonts w:ascii="Times New Roman" w:hAnsi="Times New Roman" w:cs="Times New Roman"/>
                <w:b/>
                <w:bCs/>
              </w:rPr>
              <w:t>Item 33</w:t>
            </w:r>
          </w:p>
        </w:tc>
        <w:tc>
          <w:tcPr>
            <w:tcW w:w="9180" w:type="dxa"/>
          </w:tcPr>
          <w:p w:rsidR="37538CF0" w:rsidRDefault="37538CF0" w:rsidP="3C4504C7">
            <w:pPr>
              <w:rPr>
                <w:rFonts w:ascii="Times New Roman" w:hAnsi="Times New Roman" w:cs="Times New Roman"/>
              </w:rPr>
            </w:pPr>
            <w:r w:rsidRPr="3C4504C7">
              <w:rPr>
                <w:rFonts w:ascii="Times New Roman" w:hAnsi="Times New Roman" w:cs="Times New Roman"/>
              </w:rPr>
              <w:t>Report the total units authorized in the reporting month for home delivered meals. The total should match the sum of units in Report 1203, Column A</w:t>
            </w:r>
            <w:r w:rsidR="0C1B8373" w:rsidRPr="3C4504C7">
              <w:rPr>
                <w:rFonts w:ascii="Times New Roman" w:hAnsi="Times New Roman" w:cs="Times New Roman"/>
              </w:rPr>
              <w:t>M</w:t>
            </w:r>
            <w:r w:rsidRPr="3C4504C7">
              <w:rPr>
                <w:rFonts w:ascii="Times New Roman" w:hAnsi="Times New Roman" w:cs="Times New Roman"/>
              </w:rPr>
              <w:t>.</w:t>
            </w:r>
          </w:p>
        </w:tc>
      </w:tr>
      <w:tr w:rsidR="3C4504C7" w:rsidTr="2F5BBB95">
        <w:trPr>
          <w:trHeight w:val="79"/>
        </w:trPr>
        <w:tc>
          <w:tcPr>
            <w:tcW w:w="3415" w:type="dxa"/>
          </w:tcPr>
          <w:p w:rsidR="73896ED7" w:rsidRDefault="73896ED7" w:rsidP="3C4504C7">
            <w:pPr>
              <w:rPr>
                <w:rFonts w:ascii="Times New Roman" w:hAnsi="Times New Roman" w:cs="Times New Roman"/>
                <w:b/>
                <w:bCs/>
              </w:rPr>
            </w:pPr>
            <w:r w:rsidRPr="3C4504C7">
              <w:rPr>
                <w:rFonts w:ascii="Times New Roman" w:hAnsi="Times New Roman" w:cs="Times New Roman"/>
                <w:b/>
                <w:bCs/>
              </w:rPr>
              <w:t>Item 34</w:t>
            </w:r>
          </w:p>
        </w:tc>
        <w:tc>
          <w:tcPr>
            <w:tcW w:w="9180" w:type="dxa"/>
          </w:tcPr>
          <w:p w:rsidR="28276224" w:rsidRDefault="28276224" w:rsidP="3C4504C7">
            <w:pPr>
              <w:rPr>
                <w:rFonts w:ascii="Times New Roman" w:hAnsi="Times New Roman" w:cs="Times New Roman"/>
              </w:rPr>
            </w:pPr>
            <w:r w:rsidRPr="3C4504C7">
              <w:rPr>
                <w:rFonts w:ascii="Times New Roman" w:hAnsi="Times New Roman" w:cs="Times New Roman"/>
              </w:rPr>
              <w:t>Report the total units authorized in the reporting month for home modifications authorized. The total should match the sum of units in Report 1203, Column A</w:t>
            </w:r>
            <w:r w:rsidR="21CFA8A4" w:rsidRPr="3C4504C7">
              <w:rPr>
                <w:rFonts w:ascii="Times New Roman" w:hAnsi="Times New Roman" w:cs="Times New Roman"/>
              </w:rPr>
              <w:t>N</w:t>
            </w:r>
            <w:r w:rsidRPr="3C4504C7">
              <w:rPr>
                <w:rFonts w:ascii="Times New Roman" w:hAnsi="Times New Roman" w:cs="Times New Roman"/>
              </w:rPr>
              <w:t>.</w:t>
            </w:r>
          </w:p>
          <w:p w:rsidR="3C4504C7" w:rsidRDefault="3C4504C7" w:rsidP="3C4504C7">
            <w:pPr>
              <w:rPr>
                <w:rFonts w:ascii="Times New Roman" w:hAnsi="Times New Roman" w:cs="Times New Roman"/>
              </w:rPr>
            </w:pPr>
          </w:p>
        </w:tc>
      </w:tr>
      <w:tr w:rsidR="3C4504C7" w:rsidTr="2F5BBB95">
        <w:trPr>
          <w:trHeight w:val="79"/>
        </w:trPr>
        <w:tc>
          <w:tcPr>
            <w:tcW w:w="3415" w:type="dxa"/>
          </w:tcPr>
          <w:p w:rsidR="3A3C8344" w:rsidRDefault="3A3C8344" w:rsidP="3C4504C7">
            <w:pPr>
              <w:rPr>
                <w:rFonts w:ascii="Times New Roman" w:hAnsi="Times New Roman" w:cs="Times New Roman"/>
                <w:b/>
                <w:bCs/>
              </w:rPr>
            </w:pPr>
            <w:r w:rsidRPr="3C4504C7">
              <w:rPr>
                <w:rFonts w:ascii="Times New Roman" w:hAnsi="Times New Roman" w:cs="Times New Roman"/>
                <w:b/>
                <w:bCs/>
              </w:rPr>
              <w:t>Item 35</w:t>
            </w:r>
          </w:p>
        </w:tc>
        <w:tc>
          <w:tcPr>
            <w:tcW w:w="9180" w:type="dxa"/>
          </w:tcPr>
          <w:p w:rsidR="37538CF0" w:rsidRDefault="37538CF0" w:rsidP="3C4504C7">
            <w:pPr>
              <w:rPr>
                <w:rFonts w:ascii="Times New Roman" w:hAnsi="Times New Roman" w:cs="Times New Roman"/>
              </w:rPr>
            </w:pPr>
            <w:r w:rsidRPr="3C4504C7">
              <w:rPr>
                <w:rFonts w:ascii="Times New Roman" w:hAnsi="Times New Roman" w:cs="Times New Roman"/>
              </w:rPr>
              <w:t>Report the total units authorized in the reporting month for integrated health care coordination. The total should match the sum of units in Report 1203, Column A</w:t>
            </w:r>
            <w:r w:rsidR="498E3983" w:rsidRPr="3C4504C7">
              <w:rPr>
                <w:rFonts w:ascii="Times New Roman" w:hAnsi="Times New Roman" w:cs="Times New Roman"/>
              </w:rPr>
              <w:t>O</w:t>
            </w:r>
            <w:r w:rsidRPr="3C4504C7">
              <w:rPr>
                <w:rFonts w:ascii="Times New Roman" w:hAnsi="Times New Roman" w:cs="Times New Roman"/>
              </w:rPr>
              <w:t>.</w:t>
            </w:r>
          </w:p>
        </w:tc>
      </w:tr>
      <w:tr w:rsidR="3C4504C7" w:rsidTr="2F5BBB95">
        <w:trPr>
          <w:trHeight w:val="79"/>
        </w:trPr>
        <w:tc>
          <w:tcPr>
            <w:tcW w:w="3415" w:type="dxa"/>
          </w:tcPr>
          <w:p w:rsidR="53BC27CD" w:rsidRDefault="53BC27CD" w:rsidP="3C4504C7">
            <w:pPr>
              <w:rPr>
                <w:rFonts w:ascii="Times New Roman" w:hAnsi="Times New Roman" w:cs="Times New Roman"/>
                <w:b/>
                <w:bCs/>
              </w:rPr>
            </w:pPr>
            <w:r w:rsidRPr="3C4504C7">
              <w:rPr>
                <w:rFonts w:ascii="Times New Roman" w:hAnsi="Times New Roman" w:cs="Times New Roman"/>
                <w:b/>
                <w:bCs/>
              </w:rPr>
              <w:t>Item 36</w:t>
            </w:r>
          </w:p>
        </w:tc>
        <w:tc>
          <w:tcPr>
            <w:tcW w:w="9180" w:type="dxa"/>
          </w:tcPr>
          <w:p w:rsidR="37538CF0" w:rsidRDefault="37538CF0" w:rsidP="3C4504C7">
            <w:pPr>
              <w:rPr>
                <w:rFonts w:ascii="Times New Roman" w:hAnsi="Times New Roman" w:cs="Times New Roman"/>
              </w:rPr>
            </w:pPr>
            <w:r w:rsidRPr="3C4504C7">
              <w:rPr>
                <w:rFonts w:ascii="Times New Roman" w:hAnsi="Times New Roman" w:cs="Times New Roman"/>
              </w:rPr>
              <w:t>Report the total units authorized in the reporting month for nutritional supplements. The total should match the sum of units in Report 1203, Column A</w:t>
            </w:r>
            <w:r w:rsidR="78A66E54" w:rsidRPr="3C4504C7">
              <w:rPr>
                <w:rFonts w:ascii="Times New Roman" w:hAnsi="Times New Roman" w:cs="Times New Roman"/>
              </w:rPr>
              <w:t>P</w:t>
            </w:r>
            <w:r w:rsidRPr="3C4504C7">
              <w:rPr>
                <w:rFonts w:ascii="Times New Roman" w:hAnsi="Times New Roman" w:cs="Times New Roman"/>
              </w:rPr>
              <w:t>.</w:t>
            </w:r>
          </w:p>
        </w:tc>
      </w:tr>
      <w:tr w:rsidR="3C4504C7" w:rsidTr="2F5BBB95">
        <w:trPr>
          <w:trHeight w:val="79"/>
        </w:trPr>
        <w:tc>
          <w:tcPr>
            <w:tcW w:w="3415" w:type="dxa"/>
          </w:tcPr>
          <w:p w:rsidR="15C84F7F" w:rsidRDefault="15C84F7F" w:rsidP="3C4504C7">
            <w:pPr>
              <w:rPr>
                <w:rFonts w:ascii="Times New Roman" w:hAnsi="Times New Roman" w:cs="Times New Roman"/>
                <w:b/>
                <w:bCs/>
              </w:rPr>
            </w:pPr>
            <w:r w:rsidRPr="3C4504C7">
              <w:rPr>
                <w:rFonts w:ascii="Times New Roman" w:hAnsi="Times New Roman" w:cs="Times New Roman"/>
                <w:b/>
                <w:bCs/>
              </w:rPr>
              <w:t>Item 37</w:t>
            </w:r>
          </w:p>
        </w:tc>
        <w:tc>
          <w:tcPr>
            <w:tcW w:w="9180" w:type="dxa"/>
          </w:tcPr>
          <w:p w:rsidR="37538CF0" w:rsidRDefault="37538CF0" w:rsidP="3C4504C7">
            <w:pPr>
              <w:rPr>
                <w:rFonts w:ascii="Times New Roman" w:hAnsi="Times New Roman" w:cs="Times New Roman"/>
              </w:rPr>
            </w:pPr>
            <w:r w:rsidRPr="3C4504C7">
              <w:rPr>
                <w:rFonts w:ascii="Times New Roman" w:hAnsi="Times New Roman" w:cs="Times New Roman"/>
              </w:rPr>
              <w:t>Report the total units authorized in the reporting month for participant directed attendant care. The total should match the sum of units in Report 1203, Column A</w:t>
            </w:r>
            <w:r w:rsidR="09300C12" w:rsidRPr="3C4504C7">
              <w:rPr>
                <w:rFonts w:ascii="Times New Roman" w:hAnsi="Times New Roman" w:cs="Times New Roman"/>
              </w:rPr>
              <w:t>Q</w:t>
            </w:r>
            <w:r w:rsidRPr="3C4504C7">
              <w:rPr>
                <w:rFonts w:ascii="Times New Roman" w:hAnsi="Times New Roman" w:cs="Times New Roman"/>
              </w:rPr>
              <w:t>.</w:t>
            </w:r>
          </w:p>
        </w:tc>
      </w:tr>
      <w:tr w:rsidR="3C4504C7" w:rsidTr="2F5BBB95">
        <w:trPr>
          <w:trHeight w:val="79"/>
        </w:trPr>
        <w:tc>
          <w:tcPr>
            <w:tcW w:w="3415" w:type="dxa"/>
          </w:tcPr>
          <w:p w:rsidR="29BAAC91" w:rsidRDefault="29BAAC91" w:rsidP="3C4504C7">
            <w:pPr>
              <w:rPr>
                <w:rFonts w:ascii="Times New Roman" w:hAnsi="Times New Roman" w:cs="Times New Roman"/>
                <w:b/>
                <w:bCs/>
              </w:rPr>
            </w:pPr>
            <w:r w:rsidRPr="3C4504C7">
              <w:rPr>
                <w:rFonts w:ascii="Times New Roman" w:hAnsi="Times New Roman" w:cs="Times New Roman"/>
                <w:b/>
                <w:bCs/>
              </w:rPr>
              <w:t>Item 38</w:t>
            </w:r>
          </w:p>
        </w:tc>
        <w:tc>
          <w:tcPr>
            <w:tcW w:w="9180" w:type="dxa"/>
          </w:tcPr>
          <w:p w:rsidR="37538CF0" w:rsidRDefault="37538CF0" w:rsidP="3C4504C7">
            <w:pPr>
              <w:rPr>
                <w:rFonts w:ascii="Times New Roman" w:hAnsi="Times New Roman" w:cs="Times New Roman"/>
              </w:rPr>
            </w:pPr>
            <w:r w:rsidRPr="3C4504C7">
              <w:rPr>
                <w:rFonts w:ascii="Times New Roman" w:hAnsi="Times New Roman" w:cs="Times New Roman"/>
              </w:rPr>
              <w:t>Report the total payments authorized in the reporting month for personal emergency response systems. The total should match the sum of payments in Report 1203, Column A</w:t>
            </w:r>
            <w:r w:rsidR="4B6096CB" w:rsidRPr="3C4504C7">
              <w:rPr>
                <w:rFonts w:ascii="Times New Roman" w:hAnsi="Times New Roman" w:cs="Times New Roman"/>
              </w:rPr>
              <w:t>R</w:t>
            </w:r>
            <w:r w:rsidRPr="3C4504C7">
              <w:rPr>
                <w:rFonts w:ascii="Times New Roman" w:hAnsi="Times New Roman" w:cs="Times New Roman"/>
              </w:rPr>
              <w:t>.</w:t>
            </w:r>
          </w:p>
        </w:tc>
      </w:tr>
      <w:tr w:rsidR="3C4504C7" w:rsidTr="2F5BBB95">
        <w:trPr>
          <w:trHeight w:val="79"/>
        </w:trPr>
        <w:tc>
          <w:tcPr>
            <w:tcW w:w="3415" w:type="dxa"/>
          </w:tcPr>
          <w:p w:rsidR="36090EDE" w:rsidRDefault="36090EDE" w:rsidP="3C4504C7">
            <w:pPr>
              <w:rPr>
                <w:rFonts w:ascii="Times New Roman" w:hAnsi="Times New Roman" w:cs="Times New Roman"/>
                <w:b/>
                <w:bCs/>
              </w:rPr>
            </w:pPr>
            <w:r w:rsidRPr="3C4504C7">
              <w:rPr>
                <w:rFonts w:ascii="Times New Roman" w:hAnsi="Times New Roman" w:cs="Times New Roman"/>
                <w:b/>
                <w:bCs/>
              </w:rPr>
              <w:t>Item 39</w:t>
            </w:r>
          </w:p>
        </w:tc>
        <w:tc>
          <w:tcPr>
            <w:tcW w:w="9180" w:type="dxa"/>
          </w:tcPr>
          <w:p w:rsidR="37538CF0" w:rsidRDefault="37538CF0" w:rsidP="3C4504C7">
            <w:pPr>
              <w:rPr>
                <w:rFonts w:ascii="Times New Roman" w:hAnsi="Times New Roman" w:cs="Times New Roman"/>
              </w:rPr>
            </w:pPr>
            <w:r w:rsidRPr="3C4504C7">
              <w:rPr>
                <w:rFonts w:ascii="Times New Roman" w:hAnsi="Times New Roman" w:cs="Times New Roman"/>
              </w:rPr>
              <w:t>Report the total payments authorized in the reporting month for pest control. The total should match the sum of payments in Report 1203, Column A</w:t>
            </w:r>
            <w:r w:rsidR="762ED83C" w:rsidRPr="3C4504C7">
              <w:rPr>
                <w:rFonts w:ascii="Times New Roman" w:hAnsi="Times New Roman" w:cs="Times New Roman"/>
              </w:rPr>
              <w:t>S</w:t>
            </w:r>
            <w:r w:rsidRPr="3C4504C7">
              <w:rPr>
                <w:rFonts w:ascii="Times New Roman" w:hAnsi="Times New Roman" w:cs="Times New Roman"/>
              </w:rPr>
              <w:t>.</w:t>
            </w:r>
          </w:p>
        </w:tc>
      </w:tr>
      <w:tr w:rsidR="003F19EA" w:rsidTr="6A794F7C">
        <w:trPr>
          <w:trHeight w:val="79"/>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sidR="60CC61DB" w:rsidRPr="3C4504C7">
              <w:rPr>
                <w:rFonts w:ascii="Times New Roman" w:hAnsi="Times New Roman" w:cs="Times New Roman"/>
                <w:b/>
                <w:bCs/>
              </w:rPr>
              <w:t>40</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Report the total units authorized in the reporting month for respite. The total should match the sum of units in Report 1203, Column </w:t>
            </w:r>
            <w:r w:rsidR="37538CF0" w:rsidRPr="3C4504C7">
              <w:rPr>
                <w:rFonts w:ascii="Times New Roman" w:hAnsi="Times New Roman" w:cs="Times New Roman"/>
              </w:rPr>
              <w:t>A</w:t>
            </w:r>
            <w:r w:rsidR="2173954F" w:rsidRPr="3C4504C7">
              <w:rPr>
                <w:rFonts w:ascii="Times New Roman" w:hAnsi="Times New Roman" w:cs="Times New Roman"/>
              </w:rPr>
              <w:t>T</w:t>
            </w:r>
            <w:r w:rsidRPr="00866271">
              <w:rPr>
                <w:rFonts w:ascii="Times New Roman" w:hAnsi="Times New Roman" w:cs="Times New Roman"/>
              </w:rPr>
              <w:t>.</w:t>
            </w:r>
          </w:p>
        </w:tc>
      </w:tr>
      <w:tr w:rsidR="3C4504C7" w:rsidTr="2F5BBB95">
        <w:trPr>
          <w:trHeight w:val="79"/>
        </w:trPr>
        <w:tc>
          <w:tcPr>
            <w:tcW w:w="3415" w:type="dxa"/>
          </w:tcPr>
          <w:p w:rsidR="76F9ACD2" w:rsidRDefault="76F9ACD2" w:rsidP="3C4504C7">
            <w:pPr>
              <w:rPr>
                <w:rFonts w:ascii="Times New Roman" w:hAnsi="Times New Roman" w:cs="Times New Roman"/>
                <w:b/>
                <w:bCs/>
              </w:rPr>
            </w:pPr>
            <w:r w:rsidRPr="3C4504C7">
              <w:rPr>
                <w:rFonts w:ascii="Times New Roman" w:hAnsi="Times New Roman" w:cs="Times New Roman"/>
                <w:b/>
                <w:bCs/>
              </w:rPr>
              <w:t>Item 41</w:t>
            </w:r>
          </w:p>
        </w:tc>
        <w:tc>
          <w:tcPr>
            <w:tcW w:w="9180" w:type="dxa"/>
          </w:tcPr>
          <w:p w:rsidR="37538CF0" w:rsidRDefault="37538CF0" w:rsidP="3C4504C7">
            <w:pPr>
              <w:rPr>
                <w:rFonts w:ascii="Times New Roman" w:hAnsi="Times New Roman" w:cs="Times New Roman"/>
              </w:rPr>
            </w:pPr>
            <w:r w:rsidRPr="3C4504C7">
              <w:rPr>
                <w:rFonts w:ascii="Times New Roman" w:hAnsi="Times New Roman" w:cs="Times New Roman"/>
              </w:rPr>
              <w:t>Report the total payments authorized in the reporting month for specialized medical equipment and supplies. The total should match the sum of payments in Report 1203, Column A</w:t>
            </w:r>
            <w:r w:rsidR="697DD91E" w:rsidRPr="3C4504C7">
              <w:rPr>
                <w:rFonts w:ascii="Times New Roman" w:hAnsi="Times New Roman" w:cs="Times New Roman"/>
              </w:rPr>
              <w:t>U</w:t>
            </w:r>
            <w:r w:rsidRPr="3C4504C7">
              <w:rPr>
                <w:rFonts w:ascii="Times New Roman" w:hAnsi="Times New Roman" w:cs="Times New Roman"/>
              </w:rPr>
              <w:t>.</w:t>
            </w:r>
          </w:p>
        </w:tc>
      </w:tr>
      <w:tr w:rsidR="003F19EA" w:rsidTr="6A794F7C">
        <w:trPr>
          <w:trHeight w:val="79"/>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sidR="23E3F8A1" w:rsidRPr="3C4504C7">
              <w:rPr>
                <w:rFonts w:ascii="Times New Roman" w:hAnsi="Times New Roman" w:cs="Times New Roman"/>
                <w:b/>
                <w:bCs/>
              </w:rPr>
              <w:t>42</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Report the total units authorized in the reporting month for structured family caregiving. The total should match the sum of units in Report 1203, Column </w:t>
            </w:r>
            <w:r w:rsidR="37538CF0" w:rsidRPr="3C4504C7">
              <w:rPr>
                <w:rFonts w:ascii="Times New Roman" w:hAnsi="Times New Roman" w:cs="Times New Roman"/>
              </w:rPr>
              <w:t>A</w:t>
            </w:r>
            <w:r w:rsidR="601D9190" w:rsidRPr="3C4504C7">
              <w:rPr>
                <w:rFonts w:ascii="Times New Roman" w:hAnsi="Times New Roman" w:cs="Times New Roman"/>
              </w:rPr>
              <w:t>V</w:t>
            </w:r>
            <w:r w:rsidRPr="00866271">
              <w:rPr>
                <w:rFonts w:ascii="Times New Roman" w:hAnsi="Times New Roman" w:cs="Times New Roman"/>
              </w:rPr>
              <w:t>.</w:t>
            </w:r>
          </w:p>
        </w:tc>
      </w:tr>
      <w:tr w:rsidR="003F19EA" w:rsidTr="6A794F7C">
        <w:trPr>
          <w:trHeight w:val="79"/>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sidR="33CFFF17" w:rsidRPr="3C4504C7">
              <w:rPr>
                <w:rFonts w:ascii="Times New Roman" w:hAnsi="Times New Roman" w:cs="Times New Roman"/>
                <w:b/>
                <w:bCs/>
              </w:rPr>
              <w:t>43</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Report the total units authorized in the reporting month for waiver service transportation. The total should match the sum of units in Report 1203, Column </w:t>
            </w:r>
            <w:r w:rsidR="37538CF0" w:rsidRPr="3C4504C7">
              <w:rPr>
                <w:rFonts w:ascii="Times New Roman" w:hAnsi="Times New Roman" w:cs="Times New Roman"/>
              </w:rPr>
              <w:t>A</w:t>
            </w:r>
            <w:r w:rsidR="1FCCF7A1" w:rsidRPr="3C4504C7">
              <w:rPr>
                <w:rFonts w:ascii="Times New Roman" w:hAnsi="Times New Roman" w:cs="Times New Roman"/>
              </w:rPr>
              <w:t>W</w:t>
            </w:r>
            <w:r w:rsidRPr="00866271">
              <w:rPr>
                <w:rFonts w:ascii="Times New Roman" w:hAnsi="Times New Roman" w:cs="Times New Roman"/>
              </w:rPr>
              <w:t>.</w:t>
            </w:r>
          </w:p>
        </w:tc>
      </w:tr>
      <w:tr w:rsidR="003F19EA" w:rsidTr="6A794F7C">
        <w:trPr>
          <w:trHeight w:val="79"/>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44</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Report the total payments authorized in the reporting month for vehicle modifications. The total should match the sum of payments in Report 1203, Column </w:t>
            </w:r>
            <w:r>
              <w:rPr>
                <w:rFonts w:ascii="Times New Roman" w:hAnsi="Times New Roman" w:cs="Times New Roman"/>
              </w:rPr>
              <w:t>AX</w:t>
            </w:r>
            <w:r w:rsidRPr="00866271">
              <w:rPr>
                <w:rFonts w:ascii="Times New Roman" w:hAnsi="Times New Roman" w:cs="Times New Roman"/>
              </w:rPr>
              <w:t>.</w:t>
            </w:r>
          </w:p>
        </w:tc>
      </w:tr>
    </w:tbl>
    <w:p w:rsidR="00DB5C08" w:rsidRPr="00866271" w:rsidRDefault="00DB5C08">
      <w:pPr>
        <w:rPr>
          <w:rFonts w:ascii="Times New Roman" w:hAnsi="Times New Roman" w:cs="Times New Roman"/>
        </w:rPr>
      </w:pPr>
    </w:p>
    <w:p w:rsidR="008215B2" w:rsidRPr="00866271" w:rsidRDefault="008215B2" w:rsidP="00542447">
      <w:pPr>
        <w:spacing w:after="0" w:line="240" w:lineRule="auto"/>
        <w:rPr>
          <w:rFonts w:ascii="Times New Roman" w:hAnsi="Times New Roman" w:cs="Times New Roman"/>
        </w:rPr>
      </w:pPr>
    </w:p>
    <w:p w:rsidR="008215B2" w:rsidRPr="00866271" w:rsidRDefault="004E2C93">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871552"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180" w:type="dxa"/>
          </w:tcPr>
          <w:p w:rsidR="00871552" w:rsidRPr="000060B0" w:rsidRDefault="004E2C93" w:rsidP="000060B0">
            <w:pPr>
              <w:pStyle w:val="Heading2"/>
              <w:rPr>
                <w:rFonts w:ascii="Times New Roman" w:hAnsi="Times New Roman" w:cs="Times New Roman"/>
                <w:b/>
                <w:bCs/>
                <w:color w:val="auto"/>
                <w:sz w:val="22"/>
                <w:szCs w:val="22"/>
              </w:rPr>
            </w:pPr>
            <w:bookmarkStart w:id="38" w:name="_Toc221521194"/>
            <w:r w:rsidRPr="6A794F7C">
              <w:rPr>
                <w:rFonts w:ascii="Times New Roman" w:hAnsi="Times New Roman" w:cs="Times New Roman"/>
                <w:b/>
                <w:bCs/>
                <w:color w:val="auto"/>
                <w:sz w:val="22"/>
                <w:szCs w:val="22"/>
              </w:rPr>
              <w:t>0</w:t>
            </w:r>
            <w:r w:rsidR="00CE76A9" w:rsidRPr="6A794F7C">
              <w:rPr>
                <w:rFonts w:ascii="Times New Roman" w:hAnsi="Times New Roman" w:cs="Times New Roman"/>
                <w:b/>
                <w:bCs/>
                <w:color w:val="auto"/>
                <w:sz w:val="22"/>
                <w:szCs w:val="22"/>
              </w:rPr>
              <w:t>704</w:t>
            </w:r>
            <w:r w:rsidR="000060B0" w:rsidRPr="6A794F7C">
              <w:rPr>
                <w:rFonts w:ascii="Times New Roman" w:hAnsi="Times New Roman" w:cs="Times New Roman"/>
                <w:b/>
                <w:bCs/>
                <w:color w:val="auto"/>
                <w:sz w:val="22"/>
                <w:szCs w:val="22"/>
              </w:rPr>
              <w:t>: Medication Therapy Management (MTM) Report</w:t>
            </w:r>
            <w:bookmarkEnd w:id="38"/>
          </w:p>
        </w:tc>
      </w:tr>
      <w:tr w:rsidR="003F19EA" w:rsidTr="6A794F7C">
        <w:tc>
          <w:tcPr>
            <w:tcW w:w="3415" w:type="dxa"/>
          </w:tcPr>
          <w:p w:rsidR="00871552"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180" w:type="dxa"/>
          </w:tcPr>
          <w:p w:rsidR="00871552" w:rsidRPr="00866271" w:rsidRDefault="004E2C93">
            <w:pPr>
              <w:rPr>
                <w:rFonts w:ascii="Times New Roman" w:hAnsi="Times New Roman" w:cs="Times New Roman"/>
                <w:b/>
              </w:rPr>
            </w:pPr>
            <w:r w:rsidRPr="00866271">
              <w:rPr>
                <w:rFonts w:ascii="Times New Roman" w:hAnsi="Times New Roman" w:cs="Times New Roman"/>
                <w:b/>
              </w:rPr>
              <w:t xml:space="preserve">Medication Therapy Management </w:t>
            </w:r>
            <w:r w:rsidR="00017676" w:rsidRPr="00866271">
              <w:rPr>
                <w:rFonts w:ascii="Times New Roman" w:hAnsi="Times New Roman" w:cs="Times New Roman"/>
                <w:b/>
              </w:rPr>
              <w:t xml:space="preserve">(MTM) </w:t>
            </w:r>
            <w:r w:rsidRPr="00866271">
              <w:rPr>
                <w:rFonts w:ascii="Times New Roman" w:hAnsi="Times New Roman" w:cs="Times New Roman"/>
                <w:b/>
              </w:rPr>
              <w:t>Report</w:t>
            </w:r>
          </w:p>
        </w:tc>
      </w:tr>
      <w:tr w:rsidR="003F19EA" w:rsidTr="6A794F7C">
        <w:tc>
          <w:tcPr>
            <w:tcW w:w="3415" w:type="dxa"/>
          </w:tcPr>
          <w:p w:rsidR="00871552" w:rsidRPr="00866271" w:rsidRDefault="004E2C93">
            <w:pPr>
              <w:rPr>
                <w:rFonts w:ascii="Times New Roman" w:hAnsi="Times New Roman" w:cs="Times New Roman"/>
                <w:b/>
              </w:rPr>
            </w:pPr>
            <w:r w:rsidRPr="00866271">
              <w:rPr>
                <w:rFonts w:ascii="Times New Roman" w:hAnsi="Times New Roman" w:cs="Times New Roman"/>
                <w:b/>
              </w:rPr>
              <w:t>Purpose</w:t>
            </w:r>
          </w:p>
        </w:tc>
        <w:tc>
          <w:tcPr>
            <w:tcW w:w="9180" w:type="dxa"/>
          </w:tcPr>
          <w:p w:rsidR="00871552" w:rsidRPr="00866271" w:rsidRDefault="004E2C93">
            <w:pPr>
              <w:rPr>
                <w:rFonts w:ascii="Times New Roman" w:hAnsi="Times New Roman" w:cs="Times New Roman"/>
              </w:rPr>
            </w:pPr>
            <w:r w:rsidRPr="00866271">
              <w:rPr>
                <w:rFonts w:ascii="Times New Roman" w:hAnsi="Times New Roman" w:cs="Times New Roman"/>
              </w:rPr>
              <w:t xml:space="preserve">To monitor participation in, and interventions completed, in the MCE’s medication therapy management program. </w:t>
            </w:r>
          </w:p>
        </w:tc>
      </w:tr>
      <w:tr w:rsidR="003F19EA" w:rsidTr="6A794F7C">
        <w:tc>
          <w:tcPr>
            <w:tcW w:w="3415" w:type="dxa"/>
          </w:tcPr>
          <w:p w:rsidR="00871552" w:rsidRPr="00866271" w:rsidRDefault="004E2C93">
            <w:pPr>
              <w:rPr>
                <w:rFonts w:ascii="Times New Roman" w:hAnsi="Times New Roman" w:cs="Times New Roman"/>
                <w:b/>
              </w:rPr>
            </w:pPr>
            <w:r w:rsidRPr="00866271">
              <w:rPr>
                <w:rFonts w:ascii="Times New Roman" w:hAnsi="Times New Roman" w:cs="Times New Roman"/>
                <w:b/>
              </w:rPr>
              <w:t>Format</w:t>
            </w:r>
          </w:p>
        </w:tc>
        <w:tc>
          <w:tcPr>
            <w:tcW w:w="9180" w:type="dxa"/>
          </w:tcPr>
          <w:p w:rsidR="00871552" w:rsidRPr="00866271" w:rsidRDefault="004E2C93">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871552"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871552" w:rsidRPr="00866271" w:rsidRDefault="004E2C93">
            <w:pPr>
              <w:rPr>
                <w:rFonts w:ascii="Times New Roman" w:hAnsi="Times New Roman" w:cs="Times New Roman"/>
              </w:rPr>
            </w:pPr>
            <w:r w:rsidRPr="00866271">
              <w:rPr>
                <w:rFonts w:ascii="Times New Roman" w:hAnsi="Times New Roman" w:cs="Times New Roman"/>
              </w:rPr>
              <w:t>Quarterly</w:t>
            </w:r>
          </w:p>
          <w:p w:rsidR="00017676" w:rsidRPr="00866271" w:rsidRDefault="004E2C93" w:rsidP="00017676">
            <w:pPr>
              <w:ind w:left="720"/>
              <w:rPr>
                <w:rFonts w:ascii="Times New Roman" w:hAnsi="Times New Roman" w:cs="Times New Roman"/>
              </w:rPr>
            </w:pPr>
            <w:r w:rsidRPr="00866271">
              <w:rPr>
                <w:rFonts w:ascii="Times New Roman" w:hAnsi="Times New Roman" w:cs="Times New Roman"/>
              </w:rPr>
              <w:t>For submissions April 30:  Include MTM participation in the period Jan 1 – Mar 31</w:t>
            </w:r>
          </w:p>
          <w:p w:rsidR="00017676" w:rsidRPr="00866271" w:rsidRDefault="004E2C93" w:rsidP="00017676">
            <w:pPr>
              <w:ind w:left="720"/>
              <w:rPr>
                <w:rFonts w:ascii="Times New Roman" w:hAnsi="Times New Roman" w:cs="Times New Roman"/>
              </w:rPr>
            </w:pPr>
            <w:r w:rsidRPr="00866271">
              <w:rPr>
                <w:rFonts w:ascii="Times New Roman" w:hAnsi="Times New Roman" w:cs="Times New Roman"/>
              </w:rPr>
              <w:t>For submissions July 31:  Include MTM participation in the period Apr 1 – June 30</w:t>
            </w:r>
          </w:p>
          <w:p w:rsidR="00017676" w:rsidRPr="00866271" w:rsidRDefault="004E2C93" w:rsidP="00017676">
            <w:pPr>
              <w:ind w:left="720"/>
              <w:rPr>
                <w:rFonts w:ascii="Times New Roman" w:hAnsi="Times New Roman" w:cs="Times New Roman"/>
              </w:rPr>
            </w:pPr>
            <w:r w:rsidRPr="00866271">
              <w:rPr>
                <w:rFonts w:ascii="Times New Roman" w:hAnsi="Times New Roman" w:cs="Times New Roman"/>
              </w:rPr>
              <w:t>For submissions Oct 31:  Include MTM participation in the period July 1 – Sept 30</w:t>
            </w:r>
          </w:p>
          <w:p w:rsidR="00017676" w:rsidRPr="00866271" w:rsidRDefault="004E2C93" w:rsidP="00017676">
            <w:pPr>
              <w:ind w:left="720"/>
              <w:rPr>
                <w:rFonts w:ascii="Times New Roman" w:hAnsi="Times New Roman" w:cs="Times New Roman"/>
              </w:rPr>
            </w:pPr>
            <w:r w:rsidRPr="00866271">
              <w:rPr>
                <w:rFonts w:ascii="Times New Roman" w:hAnsi="Times New Roman" w:cs="Times New Roman"/>
              </w:rPr>
              <w:t>For submissions Jan 31:  Include MTM participation in the period Oct 1 – Dec 31</w:t>
            </w:r>
          </w:p>
          <w:p w:rsidR="00017676" w:rsidRPr="00866271" w:rsidRDefault="00017676">
            <w:pPr>
              <w:rPr>
                <w:rFonts w:ascii="Times New Roman" w:hAnsi="Times New Roman" w:cs="Times New Roman"/>
              </w:rPr>
            </w:pPr>
          </w:p>
        </w:tc>
      </w:tr>
      <w:tr w:rsidR="003F19EA" w:rsidTr="6A794F7C">
        <w:tc>
          <w:tcPr>
            <w:tcW w:w="3415" w:type="dxa"/>
          </w:tcPr>
          <w:p w:rsidR="00871552" w:rsidRPr="00866271" w:rsidRDefault="004E2C93">
            <w:pPr>
              <w:rPr>
                <w:rFonts w:ascii="Times New Roman" w:hAnsi="Times New Roman" w:cs="Times New Roman"/>
                <w:b/>
              </w:rPr>
            </w:pPr>
            <w:r w:rsidRPr="00866271">
              <w:rPr>
                <w:rFonts w:ascii="Times New Roman" w:hAnsi="Times New Roman" w:cs="Times New Roman"/>
                <w:b/>
              </w:rPr>
              <w:t>Claims Lag?</w:t>
            </w:r>
          </w:p>
        </w:tc>
        <w:tc>
          <w:tcPr>
            <w:tcW w:w="9180" w:type="dxa"/>
          </w:tcPr>
          <w:p w:rsidR="00871552" w:rsidRPr="00866271" w:rsidRDefault="004E2C93">
            <w:pPr>
              <w:rPr>
                <w:rFonts w:ascii="Times New Roman" w:hAnsi="Times New Roman" w:cs="Times New Roman"/>
              </w:rPr>
            </w:pPr>
            <w:r w:rsidRPr="00866271">
              <w:rPr>
                <w:rFonts w:ascii="Times New Roman" w:hAnsi="Times New Roman" w:cs="Times New Roman"/>
              </w:rPr>
              <w:t>No</w:t>
            </w:r>
            <w:r w:rsidR="00017676" w:rsidRPr="00866271">
              <w:rPr>
                <w:rFonts w:ascii="Times New Roman" w:hAnsi="Times New Roman" w:cs="Times New Roman"/>
              </w:rPr>
              <w:t>t applicable</w:t>
            </w:r>
          </w:p>
        </w:tc>
      </w:tr>
      <w:tr w:rsidR="003F19EA" w:rsidTr="6A794F7C">
        <w:tc>
          <w:tcPr>
            <w:tcW w:w="3415" w:type="dxa"/>
          </w:tcPr>
          <w:p w:rsidR="00722092" w:rsidRPr="00866271" w:rsidRDefault="004E2C93" w:rsidP="00722092">
            <w:pPr>
              <w:rPr>
                <w:rFonts w:ascii="Times New Roman" w:hAnsi="Times New Roman" w:cs="Times New Roman"/>
                <w:b/>
              </w:rPr>
            </w:pPr>
            <w:r>
              <w:rPr>
                <w:rFonts w:ascii="Times New Roman" w:hAnsi="Times New Roman" w:cs="Times New Roman"/>
                <w:b/>
              </w:rPr>
              <w:t>Population(s)</w:t>
            </w:r>
          </w:p>
        </w:tc>
        <w:tc>
          <w:tcPr>
            <w:tcW w:w="9180" w:type="dxa"/>
          </w:tcPr>
          <w:p w:rsidR="00722092" w:rsidRPr="00866271" w:rsidRDefault="1906EEAA" w:rsidP="00722092">
            <w:pPr>
              <w:rPr>
                <w:rFonts w:ascii="Times New Roman" w:hAnsi="Times New Roman" w:cs="Times New Roman"/>
              </w:rPr>
            </w:pPr>
            <w:r w:rsidRPr="5694D897">
              <w:rPr>
                <w:rFonts w:ascii="Times New Roman" w:hAnsi="Times New Roman" w:cs="Times New Roman"/>
              </w:rPr>
              <w:t>PathWays</w:t>
            </w:r>
          </w:p>
        </w:tc>
      </w:tr>
      <w:tr w:rsidR="003F19EA" w:rsidTr="6A794F7C">
        <w:tc>
          <w:tcPr>
            <w:tcW w:w="3415" w:type="dxa"/>
          </w:tcPr>
          <w:p w:rsidR="00722092" w:rsidRPr="00866271" w:rsidRDefault="004E2C93" w:rsidP="5694D897">
            <w:pPr>
              <w:rPr>
                <w:rFonts w:ascii="Times New Roman" w:hAnsi="Times New Roman" w:cs="Times New Roman"/>
                <w:b/>
                <w:bCs/>
              </w:rPr>
            </w:pPr>
            <w:r w:rsidRPr="5694D897">
              <w:rPr>
                <w:rFonts w:ascii="Times New Roman" w:hAnsi="Times New Roman" w:cs="Times New Roman"/>
                <w:b/>
                <w:bCs/>
              </w:rPr>
              <w:t>Data to be Reported Each Submission</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This is a point-in-time report. Data is reported for the activity in a single quarter.</w:t>
            </w:r>
          </w:p>
        </w:tc>
      </w:tr>
      <w:tr w:rsidR="003F19EA" w:rsidTr="6A794F7C">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Specifications Used to Guide Definition</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MCEs are asked to report on their five highest-volume disease states that are prevalent in their MTM program. MCEs should define these five disease states in the April 30 submission, then report information on these same five disease states for the next three quarterly submissions.</w:t>
            </w:r>
          </w:p>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The MCE can update the five highest-volume disease states in the following year. </w:t>
            </w:r>
          </w:p>
        </w:tc>
      </w:tr>
      <w:tr w:rsidR="003F19EA" w:rsidTr="6A794F7C">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1</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Enter a description for each of the five highest-volume disease states in your MTM program at the top of each Column D through H.</w:t>
            </w:r>
          </w:p>
        </w:tc>
      </w:tr>
      <w:tr w:rsidR="003F19EA" w:rsidTr="6A794F7C">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2</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Enter the total number of unique Pathways clients </w:t>
            </w:r>
            <w:r>
              <w:rPr>
                <w:rFonts w:ascii="Times New Roman" w:hAnsi="Times New Roman" w:cs="Times New Roman"/>
              </w:rPr>
              <w:t xml:space="preserve">eligible for </w:t>
            </w:r>
            <w:r w:rsidRPr="00866271">
              <w:rPr>
                <w:rFonts w:ascii="Times New Roman" w:hAnsi="Times New Roman" w:cs="Times New Roman"/>
              </w:rPr>
              <w:t>the MCE’s MTM program during the reporting period in Column C.</w:t>
            </w:r>
          </w:p>
        </w:tc>
      </w:tr>
      <w:tr w:rsidR="003F19EA" w:rsidTr="6A794F7C">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3</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Enter the total number of unique Pathways clients newly enrolled in the MCE’s MTM program based on disease state in each Column D through H.</w:t>
            </w:r>
          </w:p>
        </w:tc>
      </w:tr>
      <w:tr w:rsidR="003F19EA" w:rsidTr="6A794F7C">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4</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Of the total members entered in Item </w:t>
            </w:r>
            <w:r>
              <w:rPr>
                <w:rFonts w:ascii="Times New Roman" w:hAnsi="Times New Roman" w:cs="Times New Roman"/>
              </w:rPr>
              <w:t>2</w:t>
            </w:r>
            <w:r w:rsidRPr="00866271">
              <w:rPr>
                <w:rFonts w:ascii="Times New Roman" w:hAnsi="Times New Roman" w:cs="Times New Roman"/>
              </w:rPr>
              <w:t>, enter the subtotal of members that have completed a comprehensive medication review</w:t>
            </w:r>
            <w:r>
              <w:rPr>
                <w:rFonts w:ascii="Times New Roman" w:hAnsi="Times New Roman" w:cs="Times New Roman"/>
              </w:rPr>
              <w:t xml:space="preserve"> (CMR)</w:t>
            </w:r>
            <w:r w:rsidRPr="00866271">
              <w:rPr>
                <w:rFonts w:ascii="Times New Roman" w:hAnsi="Times New Roman" w:cs="Times New Roman"/>
              </w:rPr>
              <w:t xml:space="preserve"> during the time enrolled in the MTM program.</w:t>
            </w:r>
            <w:r>
              <w:rPr>
                <w:rFonts w:ascii="Times New Roman" w:hAnsi="Times New Roman" w:cs="Times New Roman"/>
              </w:rPr>
              <w:t xml:space="preserve">(Members to include are </w:t>
            </w:r>
            <w:r w:rsidRPr="00D65300">
              <w:rPr>
                <w:rFonts w:ascii="Times New Roman" w:hAnsi="Times New Roman" w:cs="Times New Roman"/>
              </w:rPr>
              <w:t>those members that were MTM eligible that completed a CMR</w:t>
            </w:r>
            <w:r>
              <w:rPr>
                <w:rFonts w:ascii="Times New Roman" w:hAnsi="Times New Roman" w:cs="Times New Roman"/>
              </w:rPr>
              <w:t>)</w:t>
            </w:r>
          </w:p>
        </w:tc>
      </w:tr>
      <w:tr w:rsidR="003F19EA" w:rsidTr="6A794F7C">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5</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Of the total members entered in each column in Item </w:t>
            </w:r>
            <w:r>
              <w:rPr>
                <w:rFonts w:ascii="Times New Roman" w:hAnsi="Times New Roman" w:cs="Times New Roman"/>
              </w:rPr>
              <w:t>4</w:t>
            </w:r>
            <w:r w:rsidRPr="00866271">
              <w:rPr>
                <w:rFonts w:ascii="Times New Roman" w:hAnsi="Times New Roman" w:cs="Times New Roman"/>
              </w:rPr>
              <w:t>, enter the subtotal of members that have completed a comprehensive medication review during the time enrolled in the MTM program.</w:t>
            </w:r>
          </w:p>
        </w:tc>
      </w:tr>
      <w:tr w:rsidR="003F19EA" w:rsidTr="6A794F7C">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6</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Of the total members entered in each column in Item </w:t>
            </w:r>
            <w:r>
              <w:rPr>
                <w:rFonts w:ascii="Times New Roman" w:hAnsi="Times New Roman" w:cs="Times New Roman"/>
              </w:rPr>
              <w:t>4</w:t>
            </w:r>
            <w:r w:rsidRPr="00866271">
              <w:rPr>
                <w:rFonts w:ascii="Times New Roman" w:hAnsi="Times New Roman" w:cs="Times New Roman"/>
              </w:rPr>
              <w:t xml:space="preserve">, enter the subtotal of members that received an intervention based on </w:t>
            </w:r>
            <w:r>
              <w:rPr>
                <w:rFonts w:ascii="Times New Roman" w:hAnsi="Times New Roman" w:cs="Times New Roman"/>
              </w:rPr>
              <w:t xml:space="preserve"> comprehensive medication review</w:t>
            </w:r>
            <w:r w:rsidRPr="00866271">
              <w:rPr>
                <w:rFonts w:ascii="Times New Roman" w:hAnsi="Times New Roman" w:cs="Times New Roman"/>
              </w:rPr>
              <w:t xml:space="preserve"> during during the time enrolled in the MTM program.</w:t>
            </w:r>
          </w:p>
        </w:tc>
      </w:tr>
      <w:tr w:rsidR="003F19EA" w:rsidTr="6A794F7C">
        <w:trPr>
          <w:trHeight w:val="71"/>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7</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Of the total members entered in each column in Item </w:t>
            </w:r>
            <w:r>
              <w:rPr>
                <w:rFonts w:ascii="Times New Roman" w:hAnsi="Times New Roman" w:cs="Times New Roman"/>
              </w:rPr>
              <w:t>4</w:t>
            </w:r>
            <w:r w:rsidRPr="00866271">
              <w:rPr>
                <w:rFonts w:ascii="Times New Roman" w:hAnsi="Times New Roman" w:cs="Times New Roman"/>
              </w:rPr>
              <w:t>, enter the subtotal of members that received an intervention based on appropriate medication use during the time enrolled in the MTM program.</w:t>
            </w:r>
          </w:p>
        </w:tc>
      </w:tr>
      <w:tr w:rsidR="003F19EA" w:rsidTr="6A794F7C">
        <w:trPr>
          <w:trHeight w:val="71"/>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Item 8</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Of the total members entered in each column in Item </w:t>
            </w:r>
            <w:r>
              <w:rPr>
                <w:rFonts w:ascii="Times New Roman" w:hAnsi="Times New Roman" w:cs="Times New Roman"/>
              </w:rPr>
              <w:t>4</w:t>
            </w:r>
            <w:r w:rsidRPr="00866271">
              <w:rPr>
                <w:rFonts w:ascii="Times New Roman" w:hAnsi="Times New Roman" w:cs="Times New Roman"/>
              </w:rPr>
              <w:t>, enter the subtotal of members that  received an intervention based on medication safety during the time enrolled in the MTM program.</w:t>
            </w:r>
          </w:p>
        </w:tc>
      </w:tr>
      <w:tr w:rsidR="003F19EA" w:rsidTr="6A794F7C">
        <w:trPr>
          <w:trHeight w:val="71"/>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Pr>
                <w:rFonts w:ascii="Times New Roman" w:hAnsi="Times New Roman" w:cs="Times New Roman"/>
                <w:b/>
              </w:rPr>
              <w:t>9</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 xml:space="preserve">Of the total members entered in each column in Item </w:t>
            </w:r>
            <w:r>
              <w:rPr>
                <w:rFonts w:ascii="Times New Roman" w:hAnsi="Times New Roman" w:cs="Times New Roman"/>
              </w:rPr>
              <w:t>4</w:t>
            </w:r>
            <w:r w:rsidRPr="00866271">
              <w:rPr>
                <w:rFonts w:ascii="Times New Roman" w:hAnsi="Times New Roman" w:cs="Times New Roman"/>
              </w:rPr>
              <w:t>, enter the subtotal of members that  received an intervention based on gaps in care during the time enrolled in the MTM program.</w:t>
            </w:r>
          </w:p>
        </w:tc>
      </w:tr>
      <w:tr w:rsidR="003F19EA" w:rsidTr="6A794F7C">
        <w:trPr>
          <w:trHeight w:val="71"/>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Pr>
                <w:rFonts w:ascii="Times New Roman" w:hAnsi="Times New Roman" w:cs="Times New Roman"/>
                <w:b/>
              </w:rPr>
              <w:t>10</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This is a calculation field. Item 4 divided by Item 2 (Column C) or Item 5 divided by Item 2 (Columns D through H).</w:t>
            </w:r>
          </w:p>
        </w:tc>
      </w:tr>
      <w:tr w:rsidR="003F19EA" w:rsidTr="6A794F7C">
        <w:trPr>
          <w:trHeight w:val="71"/>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Pr>
                <w:rFonts w:ascii="Times New Roman" w:hAnsi="Times New Roman" w:cs="Times New Roman"/>
                <w:b/>
              </w:rPr>
              <w:t>11</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This is a calculation field. Item 6 divided by Item 2.</w:t>
            </w:r>
          </w:p>
        </w:tc>
      </w:tr>
      <w:tr w:rsidR="003F19EA" w:rsidTr="6A794F7C">
        <w:trPr>
          <w:trHeight w:val="71"/>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Pr>
                <w:rFonts w:ascii="Times New Roman" w:hAnsi="Times New Roman" w:cs="Times New Roman"/>
                <w:b/>
              </w:rPr>
              <w:t>12</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This is a calculation field. Item 7 divided by Item 2.</w:t>
            </w:r>
          </w:p>
        </w:tc>
      </w:tr>
      <w:tr w:rsidR="003F19EA" w:rsidTr="6A794F7C">
        <w:trPr>
          <w:trHeight w:val="71"/>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Pr>
                <w:rFonts w:ascii="Times New Roman" w:hAnsi="Times New Roman" w:cs="Times New Roman"/>
                <w:b/>
              </w:rPr>
              <w:t>13</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This is a calculation field. Item 8 divided by Item 2.</w:t>
            </w:r>
          </w:p>
        </w:tc>
      </w:tr>
      <w:tr w:rsidR="003F19EA" w:rsidTr="6A794F7C">
        <w:trPr>
          <w:trHeight w:val="71"/>
        </w:trPr>
        <w:tc>
          <w:tcPr>
            <w:tcW w:w="3415" w:type="dxa"/>
          </w:tcPr>
          <w:p w:rsidR="00722092" w:rsidRPr="00866271" w:rsidRDefault="004E2C93" w:rsidP="00722092">
            <w:pPr>
              <w:rPr>
                <w:rFonts w:ascii="Times New Roman" w:hAnsi="Times New Roman" w:cs="Times New Roman"/>
                <w:b/>
              </w:rPr>
            </w:pPr>
            <w:r w:rsidRPr="00866271">
              <w:rPr>
                <w:rFonts w:ascii="Times New Roman" w:hAnsi="Times New Roman" w:cs="Times New Roman"/>
                <w:b/>
              </w:rPr>
              <w:t xml:space="preserve">Item </w:t>
            </w:r>
            <w:r>
              <w:rPr>
                <w:rFonts w:ascii="Times New Roman" w:hAnsi="Times New Roman" w:cs="Times New Roman"/>
                <w:b/>
              </w:rPr>
              <w:t>14</w:t>
            </w:r>
          </w:p>
        </w:tc>
        <w:tc>
          <w:tcPr>
            <w:tcW w:w="9180" w:type="dxa"/>
          </w:tcPr>
          <w:p w:rsidR="00722092" w:rsidRPr="00866271" w:rsidRDefault="004E2C93" w:rsidP="00722092">
            <w:pPr>
              <w:rPr>
                <w:rFonts w:ascii="Times New Roman" w:hAnsi="Times New Roman" w:cs="Times New Roman"/>
              </w:rPr>
            </w:pPr>
            <w:r w:rsidRPr="00866271">
              <w:rPr>
                <w:rFonts w:ascii="Times New Roman" w:hAnsi="Times New Roman" w:cs="Times New Roman"/>
              </w:rPr>
              <w:t>This is a calculation field. Item 10 divided by Item 2.</w:t>
            </w:r>
          </w:p>
        </w:tc>
      </w:tr>
    </w:tbl>
    <w:p w:rsidR="00871552" w:rsidRPr="00866271" w:rsidRDefault="00871552">
      <w:pPr>
        <w:rPr>
          <w:rFonts w:ascii="Times New Roman" w:hAnsi="Times New Roman" w:cs="Times New Roman"/>
        </w:rPr>
      </w:pPr>
    </w:p>
    <w:p w:rsidR="00185C7F" w:rsidRPr="00866271" w:rsidRDefault="004E2C93">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185C7F"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180" w:type="dxa"/>
          </w:tcPr>
          <w:p w:rsidR="00185C7F" w:rsidRPr="000060B0" w:rsidRDefault="004E2C93" w:rsidP="000060B0">
            <w:pPr>
              <w:pStyle w:val="Heading2"/>
              <w:rPr>
                <w:rFonts w:ascii="Times New Roman" w:hAnsi="Times New Roman" w:cs="Times New Roman"/>
                <w:b/>
                <w:bCs/>
              </w:rPr>
            </w:pPr>
            <w:bookmarkStart w:id="39" w:name="_Toc221521195"/>
            <w:r w:rsidRPr="6A794F7C">
              <w:rPr>
                <w:rFonts w:ascii="Times New Roman" w:hAnsi="Times New Roman" w:cs="Times New Roman"/>
                <w:b/>
                <w:bCs/>
                <w:color w:val="auto"/>
                <w:sz w:val="22"/>
                <w:szCs w:val="22"/>
              </w:rPr>
              <w:t>0</w:t>
            </w:r>
            <w:r w:rsidR="00CE76A9" w:rsidRPr="6A794F7C">
              <w:rPr>
                <w:rFonts w:ascii="Times New Roman" w:hAnsi="Times New Roman" w:cs="Times New Roman"/>
                <w:b/>
                <w:bCs/>
                <w:color w:val="auto"/>
                <w:sz w:val="22"/>
                <w:szCs w:val="22"/>
              </w:rPr>
              <w:t>705</w:t>
            </w:r>
            <w:r w:rsidR="000060B0" w:rsidRPr="6A794F7C">
              <w:rPr>
                <w:rFonts w:ascii="Times New Roman" w:hAnsi="Times New Roman" w:cs="Times New Roman"/>
                <w:b/>
                <w:bCs/>
                <w:color w:val="auto"/>
                <w:sz w:val="22"/>
                <w:szCs w:val="22"/>
              </w:rPr>
              <w:t>: Service Coordinators</w:t>
            </w:r>
            <w:bookmarkEnd w:id="39"/>
          </w:p>
        </w:tc>
      </w:tr>
      <w:tr w:rsidR="003F19EA" w:rsidTr="6A794F7C">
        <w:tc>
          <w:tcPr>
            <w:tcW w:w="3415" w:type="dxa"/>
          </w:tcPr>
          <w:p w:rsidR="00185C7F"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180" w:type="dxa"/>
          </w:tcPr>
          <w:p w:rsidR="00185C7F" w:rsidRPr="00866271" w:rsidRDefault="004E2C93">
            <w:pPr>
              <w:rPr>
                <w:rFonts w:ascii="Times New Roman" w:hAnsi="Times New Roman" w:cs="Times New Roman"/>
                <w:b/>
              </w:rPr>
            </w:pPr>
            <w:r w:rsidRPr="00866271">
              <w:rPr>
                <w:rFonts w:ascii="Times New Roman" w:hAnsi="Times New Roman" w:cs="Times New Roman"/>
                <w:b/>
              </w:rPr>
              <w:t>Service Coordinators</w:t>
            </w:r>
          </w:p>
        </w:tc>
      </w:tr>
      <w:tr w:rsidR="003F19EA" w:rsidTr="6A794F7C">
        <w:tc>
          <w:tcPr>
            <w:tcW w:w="3415" w:type="dxa"/>
          </w:tcPr>
          <w:p w:rsidR="00185C7F" w:rsidRPr="00866271" w:rsidRDefault="004E2C93">
            <w:pPr>
              <w:rPr>
                <w:rFonts w:ascii="Times New Roman" w:hAnsi="Times New Roman" w:cs="Times New Roman"/>
                <w:b/>
              </w:rPr>
            </w:pPr>
            <w:r w:rsidRPr="00866271">
              <w:rPr>
                <w:rFonts w:ascii="Times New Roman" w:hAnsi="Times New Roman" w:cs="Times New Roman"/>
                <w:b/>
              </w:rPr>
              <w:t>Purpose</w:t>
            </w:r>
          </w:p>
        </w:tc>
        <w:tc>
          <w:tcPr>
            <w:tcW w:w="9180" w:type="dxa"/>
          </w:tcPr>
          <w:p w:rsidR="00185C7F" w:rsidRPr="00866271" w:rsidRDefault="004E2C93">
            <w:pPr>
              <w:rPr>
                <w:rFonts w:ascii="Times New Roman" w:hAnsi="Times New Roman" w:cs="Times New Roman"/>
              </w:rPr>
            </w:pPr>
            <w:r w:rsidRPr="00866271">
              <w:rPr>
                <w:rFonts w:ascii="Times New Roman" w:hAnsi="Times New Roman" w:cs="Times New Roman"/>
              </w:rPr>
              <w:t>To monitor the volume of service coordinators available to serve Pathways members.</w:t>
            </w:r>
          </w:p>
        </w:tc>
      </w:tr>
      <w:tr w:rsidR="003F19EA" w:rsidTr="6A794F7C">
        <w:tc>
          <w:tcPr>
            <w:tcW w:w="3415" w:type="dxa"/>
          </w:tcPr>
          <w:p w:rsidR="00185C7F" w:rsidRPr="00866271" w:rsidRDefault="004E2C93">
            <w:pPr>
              <w:rPr>
                <w:rFonts w:ascii="Times New Roman" w:hAnsi="Times New Roman" w:cs="Times New Roman"/>
                <w:b/>
              </w:rPr>
            </w:pPr>
            <w:r w:rsidRPr="00866271">
              <w:rPr>
                <w:rFonts w:ascii="Times New Roman" w:hAnsi="Times New Roman" w:cs="Times New Roman"/>
                <w:b/>
              </w:rPr>
              <w:t>Format</w:t>
            </w:r>
          </w:p>
        </w:tc>
        <w:tc>
          <w:tcPr>
            <w:tcW w:w="9180" w:type="dxa"/>
          </w:tcPr>
          <w:p w:rsidR="00185C7F" w:rsidRPr="00866271" w:rsidRDefault="004E2C93">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185C7F"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185C7F" w:rsidRPr="00866271" w:rsidRDefault="004E2C93">
            <w:pPr>
              <w:rPr>
                <w:rFonts w:ascii="Times New Roman" w:hAnsi="Times New Roman" w:cs="Times New Roman"/>
              </w:rPr>
            </w:pPr>
            <w:r w:rsidRPr="00866271">
              <w:rPr>
                <w:rFonts w:ascii="Times New Roman" w:hAnsi="Times New Roman" w:cs="Times New Roman"/>
              </w:rPr>
              <w:t>Quarterly</w:t>
            </w:r>
          </w:p>
          <w:p w:rsidR="00AC587F" w:rsidRPr="00866271" w:rsidRDefault="004E2C93" w:rsidP="00AC587F">
            <w:pPr>
              <w:ind w:left="720"/>
              <w:rPr>
                <w:rFonts w:ascii="Times New Roman" w:hAnsi="Times New Roman" w:cs="Times New Roman"/>
              </w:rPr>
            </w:pPr>
            <w:r w:rsidRPr="00866271">
              <w:rPr>
                <w:rFonts w:ascii="Times New Roman" w:hAnsi="Times New Roman" w:cs="Times New Roman"/>
              </w:rPr>
              <w:t>For submissions April 30:  Include personnel active in the period Jan 1 – Mar 31</w:t>
            </w:r>
          </w:p>
          <w:p w:rsidR="00AC587F" w:rsidRPr="00866271" w:rsidRDefault="004E2C93" w:rsidP="00AC587F">
            <w:pPr>
              <w:ind w:left="720"/>
              <w:rPr>
                <w:rFonts w:ascii="Times New Roman" w:hAnsi="Times New Roman" w:cs="Times New Roman"/>
              </w:rPr>
            </w:pPr>
            <w:r w:rsidRPr="00866271">
              <w:rPr>
                <w:rFonts w:ascii="Times New Roman" w:hAnsi="Times New Roman" w:cs="Times New Roman"/>
              </w:rPr>
              <w:t>For submissions July 31:  Include personnel active in the period Apr 1 – June 30</w:t>
            </w:r>
          </w:p>
          <w:p w:rsidR="00AC587F" w:rsidRPr="00866271" w:rsidRDefault="004E2C93" w:rsidP="00AC587F">
            <w:pPr>
              <w:ind w:left="720"/>
              <w:rPr>
                <w:rFonts w:ascii="Times New Roman" w:hAnsi="Times New Roman" w:cs="Times New Roman"/>
              </w:rPr>
            </w:pPr>
            <w:r w:rsidRPr="00866271">
              <w:rPr>
                <w:rFonts w:ascii="Times New Roman" w:hAnsi="Times New Roman" w:cs="Times New Roman"/>
              </w:rPr>
              <w:t>For submissions Oct 31:  Include personnel active in the period July 1 – Sept 30</w:t>
            </w:r>
          </w:p>
          <w:p w:rsidR="00AC587F" w:rsidRPr="00866271" w:rsidRDefault="004E2C93" w:rsidP="00AC587F">
            <w:pPr>
              <w:ind w:left="720"/>
              <w:rPr>
                <w:rFonts w:ascii="Times New Roman" w:hAnsi="Times New Roman" w:cs="Times New Roman"/>
              </w:rPr>
            </w:pPr>
            <w:r w:rsidRPr="00866271">
              <w:rPr>
                <w:rFonts w:ascii="Times New Roman" w:hAnsi="Times New Roman" w:cs="Times New Roman"/>
              </w:rPr>
              <w:t>For submissions Jan 31:  Include personnel active in the period Oct 1 – Dec 31</w:t>
            </w:r>
          </w:p>
          <w:p w:rsidR="00AC587F" w:rsidRPr="00866271" w:rsidRDefault="00AC587F">
            <w:pPr>
              <w:rPr>
                <w:rFonts w:ascii="Times New Roman" w:hAnsi="Times New Roman" w:cs="Times New Roman"/>
              </w:rPr>
            </w:pPr>
          </w:p>
        </w:tc>
      </w:tr>
      <w:tr w:rsidR="003F19EA" w:rsidTr="6A794F7C">
        <w:tc>
          <w:tcPr>
            <w:tcW w:w="3415" w:type="dxa"/>
          </w:tcPr>
          <w:p w:rsidR="00185C7F" w:rsidRPr="00866271" w:rsidRDefault="004E2C93">
            <w:pPr>
              <w:rPr>
                <w:rFonts w:ascii="Times New Roman" w:hAnsi="Times New Roman" w:cs="Times New Roman"/>
                <w:b/>
              </w:rPr>
            </w:pPr>
            <w:r w:rsidRPr="00866271">
              <w:rPr>
                <w:rFonts w:ascii="Times New Roman" w:hAnsi="Times New Roman" w:cs="Times New Roman"/>
                <w:b/>
              </w:rPr>
              <w:t>Lag?</w:t>
            </w:r>
          </w:p>
        </w:tc>
        <w:tc>
          <w:tcPr>
            <w:tcW w:w="9180" w:type="dxa"/>
          </w:tcPr>
          <w:p w:rsidR="00185C7F" w:rsidRPr="00866271" w:rsidRDefault="004E2C93">
            <w:pPr>
              <w:rPr>
                <w:rFonts w:ascii="Times New Roman" w:hAnsi="Times New Roman" w:cs="Times New Roman"/>
              </w:rPr>
            </w:pPr>
            <w:r w:rsidRPr="00866271">
              <w:rPr>
                <w:rFonts w:ascii="Times New Roman" w:hAnsi="Times New Roman" w:cs="Times New Roman"/>
              </w:rPr>
              <w:t>No</w:t>
            </w:r>
            <w:r w:rsidR="00913E03" w:rsidRPr="00866271">
              <w:rPr>
                <w:rFonts w:ascii="Times New Roman" w:hAnsi="Times New Roman" w:cs="Times New Roman"/>
              </w:rPr>
              <w:t>t applicable</w:t>
            </w:r>
          </w:p>
        </w:tc>
      </w:tr>
      <w:tr w:rsidR="003F19EA" w:rsidTr="6A794F7C">
        <w:tc>
          <w:tcPr>
            <w:tcW w:w="3415" w:type="dxa"/>
          </w:tcPr>
          <w:p w:rsidR="004D67A9" w:rsidRPr="00866271" w:rsidRDefault="004E2C93" w:rsidP="004D67A9">
            <w:pPr>
              <w:rPr>
                <w:rFonts w:ascii="Times New Roman" w:hAnsi="Times New Roman" w:cs="Times New Roman"/>
                <w:b/>
              </w:rPr>
            </w:pPr>
            <w:r>
              <w:rPr>
                <w:rFonts w:ascii="Times New Roman" w:hAnsi="Times New Roman" w:cs="Times New Roman"/>
                <w:b/>
              </w:rPr>
              <w:t>Population(s)</w:t>
            </w:r>
          </w:p>
        </w:tc>
        <w:tc>
          <w:tcPr>
            <w:tcW w:w="9180" w:type="dxa"/>
          </w:tcPr>
          <w:p w:rsidR="004D67A9" w:rsidRPr="00866271" w:rsidRDefault="004E2C93" w:rsidP="004D67A9">
            <w:pPr>
              <w:rPr>
                <w:rFonts w:ascii="Times New Roman" w:hAnsi="Times New Roman" w:cs="Times New Roman"/>
              </w:rPr>
            </w:pPr>
            <w:r w:rsidRPr="5694D897">
              <w:rPr>
                <w:rFonts w:ascii="Times New Roman" w:hAnsi="Times New Roman" w:cs="Times New Roman"/>
              </w:rPr>
              <w:t>PathWays</w:t>
            </w:r>
          </w:p>
        </w:tc>
      </w:tr>
      <w:tr w:rsidR="003F19EA" w:rsidTr="6A794F7C">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This is a point-in-time report. Data is reported for the activity in a single quarter.</w:t>
            </w:r>
          </w:p>
        </w:tc>
      </w:tr>
      <w:tr w:rsidR="003F19EA" w:rsidTr="6A794F7C">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Specifications Used to Guide Definition</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 xml:space="preserve">MCEs are asked to report on Service Coordinators who have completed TLC training modules. A Service Coordinator that works for an MCE may have received TLC training but this was prior to becoming employed by the MCE. For purposes of this report, “completed” TLC training includes training that may have been completed by the Service Coordinator prior to employment with the MCE. The MCEs are encouraged to coordinate the tracking of TLC training across entities that offer this training when counting their employed Service Coordinators that have received this training. </w:t>
            </w:r>
          </w:p>
        </w:tc>
      </w:tr>
      <w:tr w:rsidR="003F19EA" w:rsidTr="6A794F7C">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1</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Enter the total number of Service Coordinators employed or contracted by the MCE at the end of the reporting period. This may include full-time staff, part-time staff, or contracted staff. Include in the count only those Service Coordinators who are active and new since the last reporting period.</w:t>
            </w:r>
          </w:p>
        </w:tc>
      </w:tr>
      <w:tr w:rsidR="003F19EA" w:rsidTr="6A794F7C">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2</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Of the total reported in Item 1, enter the number of Service Coordinators who have been active for less than 60 days as Service Coordinators with the MCE.</w:t>
            </w:r>
          </w:p>
        </w:tc>
      </w:tr>
      <w:tr w:rsidR="003F19EA" w:rsidTr="6A794F7C">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3</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This is a calculation field. Item 1 minus Item 2.</w:t>
            </w:r>
          </w:p>
        </w:tc>
      </w:tr>
      <w:tr w:rsidR="003F19EA" w:rsidTr="6A794F7C">
        <w:tc>
          <w:tcPr>
            <w:tcW w:w="3415" w:type="dxa"/>
          </w:tcPr>
          <w:p w:rsidR="004D67A9" w:rsidRPr="00866271" w:rsidRDefault="004E2C93" w:rsidP="004D67A9">
            <w:pPr>
              <w:rPr>
                <w:rFonts w:ascii="Times New Roman" w:hAnsi="Times New Roman" w:cs="Times New Roman"/>
                <w:b/>
              </w:rPr>
            </w:pPr>
            <w:r>
              <w:rPr>
                <w:rFonts w:ascii="Times New Roman" w:hAnsi="Times New Roman" w:cs="Times New Roman"/>
                <w:b/>
              </w:rPr>
              <w:t>Item 4</w:t>
            </w:r>
          </w:p>
        </w:tc>
        <w:tc>
          <w:tcPr>
            <w:tcW w:w="9180" w:type="dxa"/>
          </w:tcPr>
          <w:p w:rsidR="004D67A9" w:rsidRPr="00866271" w:rsidRDefault="004E2C93" w:rsidP="004D67A9">
            <w:pPr>
              <w:rPr>
                <w:rFonts w:ascii="Times New Roman" w:hAnsi="Times New Roman" w:cs="Times New Roman"/>
              </w:rPr>
            </w:pPr>
            <w:r>
              <w:rPr>
                <w:rFonts w:ascii="Times New Roman" w:hAnsi="Times New Roman" w:cs="Times New Roman"/>
              </w:rPr>
              <w:t xml:space="preserve">Enter the ratio of service coordinators to members </w:t>
            </w:r>
          </w:p>
        </w:tc>
      </w:tr>
      <w:tr w:rsidR="003F19EA" w:rsidTr="6A794F7C">
        <w:tc>
          <w:tcPr>
            <w:tcW w:w="3415" w:type="dxa"/>
          </w:tcPr>
          <w:p w:rsidR="004D67A9" w:rsidRPr="00866271" w:rsidRDefault="004E2C93" w:rsidP="004D67A9">
            <w:pPr>
              <w:rPr>
                <w:rFonts w:ascii="Times New Roman" w:hAnsi="Times New Roman" w:cs="Times New Roman"/>
                <w:b/>
              </w:rPr>
            </w:pPr>
            <w:r>
              <w:rPr>
                <w:rFonts w:ascii="Times New Roman" w:hAnsi="Times New Roman" w:cs="Times New Roman"/>
                <w:b/>
              </w:rPr>
              <w:t>Item 5</w:t>
            </w:r>
          </w:p>
        </w:tc>
        <w:tc>
          <w:tcPr>
            <w:tcW w:w="9180" w:type="dxa"/>
          </w:tcPr>
          <w:p w:rsidR="004D67A9" w:rsidRPr="00866271" w:rsidRDefault="004E2C93" w:rsidP="004D67A9">
            <w:pPr>
              <w:rPr>
                <w:rFonts w:ascii="Times New Roman" w:hAnsi="Times New Roman" w:cs="Times New Roman"/>
              </w:rPr>
            </w:pPr>
            <w:r>
              <w:rPr>
                <w:rFonts w:ascii="Times New Roman" w:hAnsi="Times New Roman" w:cs="Times New Roman"/>
              </w:rPr>
              <w:t>Enter the ratio of service coordinators to members with a mixed caseload using the formula in SOW 4.16.2</w:t>
            </w:r>
          </w:p>
        </w:tc>
      </w:tr>
      <w:tr w:rsidR="003F19EA" w:rsidTr="6A794F7C">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 xml:space="preserve">Item </w:t>
            </w:r>
            <w:r>
              <w:rPr>
                <w:rFonts w:ascii="Times New Roman" w:hAnsi="Times New Roman" w:cs="Times New Roman"/>
                <w:b/>
              </w:rPr>
              <w:t>6</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Of the total reported in Item 1, enter the number of Service Coordinators who have completed TLC training modules.</w:t>
            </w:r>
          </w:p>
        </w:tc>
      </w:tr>
      <w:tr w:rsidR="003F19EA" w:rsidTr="6A794F7C">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 xml:space="preserve">Item </w:t>
            </w:r>
            <w:r>
              <w:rPr>
                <w:rFonts w:ascii="Times New Roman" w:hAnsi="Times New Roman" w:cs="Times New Roman"/>
                <w:b/>
              </w:rPr>
              <w:t>7</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Of the total reported in Item 4, enter the number of Service Coordinators who have completed TLC training modules with a score of at least 80% in each module.</w:t>
            </w:r>
          </w:p>
        </w:tc>
      </w:tr>
      <w:tr w:rsidR="003F19EA" w:rsidTr="6A794F7C">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 xml:space="preserve">Item </w:t>
            </w:r>
            <w:r>
              <w:rPr>
                <w:rFonts w:ascii="Times New Roman" w:hAnsi="Times New Roman" w:cs="Times New Roman"/>
                <w:b/>
              </w:rPr>
              <w:t>8</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This is a calculation field. Item 4 divided by Item 3.</w:t>
            </w:r>
          </w:p>
        </w:tc>
      </w:tr>
      <w:tr w:rsidR="003F19EA" w:rsidTr="6A794F7C">
        <w:trPr>
          <w:trHeight w:val="71"/>
        </w:trPr>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 xml:space="preserve">Item </w:t>
            </w:r>
            <w:r>
              <w:rPr>
                <w:rFonts w:ascii="Times New Roman" w:hAnsi="Times New Roman" w:cs="Times New Roman"/>
                <w:b/>
              </w:rPr>
              <w:t>9</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This is a calculation field. Item 5 divided by Item 3.</w:t>
            </w:r>
          </w:p>
        </w:tc>
      </w:tr>
    </w:tbl>
    <w:p w:rsidR="00871552" w:rsidRPr="00866271" w:rsidRDefault="00871552">
      <w:pPr>
        <w:rPr>
          <w:rFonts w:ascii="Times New Roman" w:hAnsi="Times New Roman" w:cs="Times New Roman"/>
        </w:rPr>
      </w:pPr>
    </w:p>
    <w:p w:rsidR="00871552" w:rsidRPr="00866271" w:rsidRDefault="004E2C93">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A52F47"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180" w:type="dxa"/>
          </w:tcPr>
          <w:p w:rsidR="00A52F47" w:rsidRPr="000060B0" w:rsidRDefault="004E2C93" w:rsidP="000060B0">
            <w:pPr>
              <w:pStyle w:val="Heading2"/>
              <w:rPr>
                <w:rFonts w:ascii="Times New Roman" w:hAnsi="Times New Roman" w:cs="Times New Roman"/>
                <w:b/>
                <w:bCs/>
              </w:rPr>
            </w:pPr>
            <w:bookmarkStart w:id="40" w:name="_Toc221521196"/>
            <w:r w:rsidRPr="6A794F7C">
              <w:rPr>
                <w:rFonts w:ascii="Times New Roman" w:hAnsi="Times New Roman" w:cs="Times New Roman"/>
                <w:b/>
                <w:bCs/>
                <w:color w:val="auto"/>
                <w:sz w:val="22"/>
                <w:szCs w:val="22"/>
              </w:rPr>
              <w:t>0</w:t>
            </w:r>
            <w:r w:rsidR="00CE76A9" w:rsidRPr="6A794F7C">
              <w:rPr>
                <w:rFonts w:ascii="Times New Roman" w:hAnsi="Times New Roman" w:cs="Times New Roman"/>
                <w:b/>
                <w:bCs/>
                <w:color w:val="auto"/>
                <w:sz w:val="22"/>
                <w:szCs w:val="22"/>
              </w:rPr>
              <w:t>706</w:t>
            </w:r>
            <w:r w:rsidR="000060B0" w:rsidRPr="6A794F7C">
              <w:rPr>
                <w:rFonts w:ascii="Times New Roman" w:hAnsi="Times New Roman" w:cs="Times New Roman"/>
                <w:b/>
                <w:bCs/>
                <w:color w:val="auto"/>
                <w:sz w:val="22"/>
                <w:szCs w:val="22"/>
              </w:rPr>
              <w:t>: Person-Centered Planning</w:t>
            </w:r>
            <w:bookmarkEnd w:id="40"/>
          </w:p>
        </w:tc>
      </w:tr>
      <w:tr w:rsidR="003F19EA" w:rsidTr="6A794F7C">
        <w:tc>
          <w:tcPr>
            <w:tcW w:w="3415" w:type="dxa"/>
          </w:tcPr>
          <w:p w:rsidR="00A52F47"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180" w:type="dxa"/>
          </w:tcPr>
          <w:p w:rsidR="00A52F47" w:rsidRPr="00866271" w:rsidRDefault="004E2C93">
            <w:pPr>
              <w:rPr>
                <w:rFonts w:ascii="Times New Roman" w:hAnsi="Times New Roman" w:cs="Times New Roman"/>
                <w:b/>
              </w:rPr>
            </w:pPr>
            <w:r w:rsidRPr="00866271">
              <w:rPr>
                <w:rFonts w:ascii="Times New Roman" w:hAnsi="Times New Roman" w:cs="Times New Roman"/>
                <w:b/>
              </w:rPr>
              <w:t>Person-Centered Planning</w:t>
            </w:r>
          </w:p>
        </w:tc>
      </w:tr>
      <w:tr w:rsidR="003F19EA" w:rsidTr="6A794F7C">
        <w:tc>
          <w:tcPr>
            <w:tcW w:w="3415" w:type="dxa"/>
          </w:tcPr>
          <w:p w:rsidR="00A52F47" w:rsidRPr="00866271" w:rsidRDefault="004E2C93">
            <w:pPr>
              <w:rPr>
                <w:rFonts w:ascii="Times New Roman" w:hAnsi="Times New Roman" w:cs="Times New Roman"/>
                <w:b/>
              </w:rPr>
            </w:pPr>
            <w:r w:rsidRPr="00866271">
              <w:rPr>
                <w:rFonts w:ascii="Times New Roman" w:hAnsi="Times New Roman" w:cs="Times New Roman"/>
                <w:b/>
              </w:rPr>
              <w:t>Purpose</w:t>
            </w:r>
          </w:p>
        </w:tc>
        <w:tc>
          <w:tcPr>
            <w:tcW w:w="9180" w:type="dxa"/>
          </w:tcPr>
          <w:p w:rsidR="00A52F47" w:rsidRPr="00866271" w:rsidRDefault="004E2C93">
            <w:pPr>
              <w:rPr>
                <w:rFonts w:ascii="Times New Roman" w:hAnsi="Times New Roman" w:cs="Times New Roman"/>
              </w:rPr>
            </w:pPr>
            <w:r w:rsidRPr="00866271">
              <w:rPr>
                <w:rFonts w:ascii="Times New Roman" w:hAnsi="Times New Roman" w:cs="Times New Roman"/>
              </w:rPr>
              <w:t>To track the results of audits of service plans created on behalf of Pathways members.</w:t>
            </w:r>
          </w:p>
        </w:tc>
      </w:tr>
      <w:tr w:rsidR="003F19EA" w:rsidTr="6A794F7C">
        <w:tc>
          <w:tcPr>
            <w:tcW w:w="3415" w:type="dxa"/>
          </w:tcPr>
          <w:p w:rsidR="00A52F47" w:rsidRPr="00866271" w:rsidRDefault="004E2C93">
            <w:pPr>
              <w:rPr>
                <w:rFonts w:ascii="Times New Roman" w:hAnsi="Times New Roman" w:cs="Times New Roman"/>
                <w:b/>
              </w:rPr>
            </w:pPr>
            <w:r w:rsidRPr="00866271">
              <w:rPr>
                <w:rFonts w:ascii="Times New Roman" w:hAnsi="Times New Roman" w:cs="Times New Roman"/>
                <w:b/>
              </w:rPr>
              <w:t>Format</w:t>
            </w:r>
          </w:p>
        </w:tc>
        <w:tc>
          <w:tcPr>
            <w:tcW w:w="9180" w:type="dxa"/>
          </w:tcPr>
          <w:p w:rsidR="00A52F47" w:rsidRPr="00866271" w:rsidRDefault="004E2C93">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A52F47"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A52F47" w:rsidRPr="00866271" w:rsidRDefault="004E2C93">
            <w:pPr>
              <w:rPr>
                <w:rFonts w:ascii="Times New Roman" w:hAnsi="Times New Roman" w:cs="Times New Roman"/>
              </w:rPr>
            </w:pPr>
            <w:r w:rsidRPr="00866271">
              <w:rPr>
                <w:rFonts w:ascii="Times New Roman" w:hAnsi="Times New Roman" w:cs="Times New Roman"/>
              </w:rPr>
              <w:t>Quarterly</w:t>
            </w:r>
          </w:p>
          <w:p w:rsidR="00A52F47" w:rsidRPr="00866271" w:rsidRDefault="004E2C93">
            <w:pPr>
              <w:ind w:left="720"/>
              <w:rPr>
                <w:rFonts w:ascii="Times New Roman" w:hAnsi="Times New Roman" w:cs="Times New Roman"/>
              </w:rPr>
            </w:pPr>
            <w:r w:rsidRPr="00866271">
              <w:rPr>
                <w:rFonts w:ascii="Times New Roman" w:hAnsi="Times New Roman" w:cs="Times New Roman"/>
              </w:rPr>
              <w:t>For submissions April 30:  Include audits in the period Jan 1 – Mar 31</w:t>
            </w:r>
          </w:p>
          <w:p w:rsidR="00A52F47" w:rsidRPr="00866271" w:rsidRDefault="004E2C93">
            <w:pPr>
              <w:ind w:left="720"/>
              <w:rPr>
                <w:rFonts w:ascii="Times New Roman" w:hAnsi="Times New Roman" w:cs="Times New Roman"/>
              </w:rPr>
            </w:pPr>
            <w:r w:rsidRPr="00866271">
              <w:rPr>
                <w:rFonts w:ascii="Times New Roman" w:hAnsi="Times New Roman" w:cs="Times New Roman"/>
              </w:rPr>
              <w:t>For submissions July 31:  Include audits in the period Apr 1 – June 30</w:t>
            </w:r>
          </w:p>
          <w:p w:rsidR="00A52F47" w:rsidRPr="00866271" w:rsidRDefault="004E2C93">
            <w:pPr>
              <w:ind w:left="720"/>
              <w:rPr>
                <w:rFonts w:ascii="Times New Roman" w:hAnsi="Times New Roman" w:cs="Times New Roman"/>
              </w:rPr>
            </w:pPr>
            <w:r w:rsidRPr="00866271">
              <w:rPr>
                <w:rFonts w:ascii="Times New Roman" w:hAnsi="Times New Roman" w:cs="Times New Roman"/>
              </w:rPr>
              <w:t>For submissions Oct 31:  Include audits in the period July 1 – Sept 30</w:t>
            </w:r>
          </w:p>
          <w:p w:rsidR="00A52F47" w:rsidRPr="00866271" w:rsidRDefault="004E2C93">
            <w:pPr>
              <w:ind w:left="720"/>
              <w:rPr>
                <w:rFonts w:ascii="Times New Roman" w:hAnsi="Times New Roman" w:cs="Times New Roman"/>
              </w:rPr>
            </w:pPr>
            <w:r w:rsidRPr="00866271">
              <w:rPr>
                <w:rFonts w:ascii="Times New Roman" w:hAnsi="Times New Roman" w:cs="Times New Roman"/>
              </w:rPr>
              <w:t>For submissions Jan 31:  Include audits in the period Oct 1 – Dec 31</w:t>
            </w:r>
          </w:p>
          <w:p w:rsidR="00A52F47" w:rsidRPr="00866271" w:rsidRDefault="00A52F47">
            <w:pPr>
              <w:rPr>
                <w:rFonts w:ascii="Times New Roman" w:hAnsi="Times New Roman" w:cs="Times New Roman"/>
              </w:rPr>
            </w:pPr>
          </w:p>
        </w:tc>
      </w:tr>
      <w:tr w:rsidR="003F19EA" w:rsidTr="6A794F7C">
        <w:tc>
          <w:tcPr>
            <w:tcW w:w="3415" w:type="dxa"/>
          </w:tcPr>
          <w:p w:rsidR="00A52F47" w:rsidRPr="00866271" w:rsidRDefault="004E2C93">
            <w:pPr>
              <w:rPr>
                <w:rFonts w:ascii="Times New Roman" w:hAnsi="Times New Roman" w:cs="Times New Roman"/>
                <w:b/>
              </w:rPr>
            </w:pPr>
            <w:r w:rsidRPr="00866271">
              <w:rPr>
                <w:rFonts w:ascii="Times New Roman" w:hAnsi="Times New Roman" w:cs="Times New Roman"/>
                <w:b/>
              </w:rPr>
              <w:t>Lag?</w:t>
            </w:r>
          </w:p>
        </w:tc>
        <w:tc>
          <w:tcPr>
            <w:tcW w:w="9180" w:type="dxa"/>
          </w:tcPr>
          <w:p w:rsidR="00A52F47" w:rsidRPr="00866271" w:rsidRDefault="004E2C93">
            <w:pPr>
              <w:rPr>
                <w:rFonts w:ascii="Times New Roman" w:hAnsi="Times New Roman" w:cs="Times New Roman"/>
              </w:rPr>
            </w:pPr>
            <w:r w:rsidRPr="00866271">
              <w:rPr>
                <w:rFonts w:ascii="Times New Roman" w:hAnsi="Times New Roman" w:cs="Times New Roman"/>
              </w:rPr>
              <w:t>Not applicable</w:t>
            </w:r>
          </w:p>
        </w:tc>
      </w:tr>
      <w:tr w:rsidR="003F19EA" w:rsidTr="6A794F7C">
        <w:tc>
          <w:tcPr>
            <w:tcW w:w="3415" w:type="dxa"/>
          </w:tcPr>
          <w:p w:rsidR="004D67A9" w:rsidRPr="00866271" w:rsidRDefault="004E2C93" w:rsidP="004D67A9">
            <w:pPr>
              <w:rPr>
                <w:rFonts w:ascii="Times New Roman" w:hAnsi="Times New Roman" w:cs="Times New Roman"/>
                <w:b/>
              </w:rPr>
            </w:pPr>
            <w:r>
              <w:rPr>
                <w:rFonts w:ascii="Times New Roman" w:hAnsi="Times New Roman" w:cs="Times New Roman"/>
                <w:b/>
              </w:rPr>
              <w:t>Population(s)</w:t>
            </w:r>
          </w:p>
        </w:tc>
        <w:tc>
          <w:tcPr>
            <w:tcW w:w="9180" w:type="dxa"/>
          </w:tcPr>
          <w:p w:rsidR="004D67A9" w:rsidRPr="00866271" w:rsidRDefault="004E2C93" w:rsidP="004D67A9">
            <w:pPr>
              <w:rPr>
                <w:rFonts w:ascii="Times New Roman" w:hAnsi="Times New Roman" w:cs="Times New Roman"/>
              </w:rPr>
            </w:pPr>
            <w:r w:rsidRPr="5694D897">
              <w:rPr>
                <w:rFonts w:ascii="Times New Roman" w:hAnsi="Times New Roman" w:cs="Times New Roman"/>
              </w:rPr>
              <w:t>PathWays</w:t>
            </w:r>
          </w:p>
        </w:tc>
      </w:tr>
      <w:tr w:rsidR="003F19EA" w:rsidTr="6A794F7C">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This is a point-in-time report. Data is reported for the activity in a single quarter.</w:t>
            </w:r>
          </w:p>
        </w:tc>
      </w:tr>
      <w:tr w:rsidR="003F19EA" w:rsidTr="6A794F7C">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Specifications Used to Guide Definition</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 xml:space="preserve">MCEs are asked to report on the results of audits of service plans for Pathways members. Additionally, information is reported on all services plans that are due for an annual update during the reporting period.  </w:t>
            </w:r>
          </w:p>
        </w:tc>
      </w:tr>
      <w:tr w:rsidR="003F19EA" w:rsidTr="6A794F7C">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1</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Enter the total number of service plans that were audited by the MCE during the reporting period.</w:t>
            </w:r>
          </w:p>
        </w:tc>
      </w:tr>
      <w:tr w:rsidR="003F19EA" w:rsidTr="6A794F7C">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2</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 xml:space="preserve">Of the total reported in Item 1, enter the number of service plans that were identified as addressing participants’ needs and personal goals. </w:t>
            </w:r>
          </w:p>
        </w:tc>
      </w:tr>
      <w:tr w:rsidR="003F19EA" w:rsidTr="6A794F7C">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3</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This is a calculation field. Item 2 divided by Item 1.</w:t>
            </w:r>
          </w:p>
        </w:tc>
      </w:tr>
      <w:tr w:rsidR="003F19EA" w:rsidTr="6A794F7C">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4</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Enter the total number of service plans that were due for an annual update during the reporting period.</w:t>
            </w:r>
          </w:p>
        </w:tc>
      </w:tr>
      <w:tr w:rsidR="003F19EA" w:rsidTr="6A794F7C">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5</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Of the total reported in Item 4, enter the number of service plans due for an update that were updated timely.</w:t>
            </w:r>
          </w:p>
        </w:tc>
      </w:tr>
      <w:tr w:rsidR="003F19EA" w:rsidTr="6A794F7C">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6</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This is a calculation field. Item 5 divided by Item 4.</w:t>
            </w:r>
          </w:p>
        </w:tc>
      </w:tr>
      <w:tr w:rsidR="003F19EA" w:rsidTr="6A794F7C">
        <w:trPr>
          <w:trHeight w:val="71"/>
        </w:trPr>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7</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Enter the total number of service plans that were audited for participants who had a change in condition or needs.</w:t>
            </w:r>
          </w:p>
        </w:tc>
      </w:tr>
      <w:tr w:rsidR="003F19EA" w:rsidTr="6A794F7C">
        <w:trPr>
          <w:trHeight w:val="71"/>
        </w:trPr>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8</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Of the total reported in Item 7, enter the number of service plans that show evidence that the plan was updated in response to participants’ needs.</w:t>
            </w:r>
          </w:p>
        </w:tc>
      </w:tr>
      <w:tr w:rsidR="003F19EA" w:rsidTr="6A794F7C">
        <w:trPr>
          <w:trHeight w:val="71"/>
        </w:trPr>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9</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This is a calculation field. Item 8 divided by Item 7.</w:t>
            </w:r>
          </w:p>
        </w:tc>
      </w:tr>
      <w:tr w:rsidR="003F19EA" w:rsidTr="6A794F7C">
        <w:trPr>
          <w:trHeight w:val="71"/>
        </w:trPr>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10</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Enter the total number of service plans that were audited that include authorization of services.</w:t>
            </w:r>
          </w:p>
        </w:tc>
      </w:tr>
      <w:tr w:rsidR="003F19EA" w:rsidTr="6A794F7C">
        <w:trPr>
          <w:trHeight w:val="71"/>
        </w:trPr>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11</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Of the total reported in Item 10, enter the number of service plans that show proof of service documentation that demonstrates services provided in the type, scope, amount, frequency, and duration specified in the plan.</w:t>
            </w:r>
          </w:p>
        </w:tc>
      </w:tr>
      <w:tr w:rsidR="003F19EA" w:rsidTr="6A794F7C">
        <w:trPr>
          <w:trHeight w:val="71"/>
        </w:trPr>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12</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This is a calculation field. Item 11 divided by Item 10.</w:t>
            </w:r>
          </w:p>
        </w:tc>
      </w:tr>
      <w:tr w:rsidR="003F19EA" w:rsidTr="6A794F7C">
        <w:trPr>
          <w:trHeight w:val="71"/>
        </w:trPr>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13</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Enter the total number of service plans that were audited for Pathways participants.</w:t>
            </w:r>
          </w:p>
        </w:tc>
      </w:tr>
      <w:tr w:rsidR="003F19EA" w:rsidTr="6A794F7C">
        <w:trPr>
          <w:trHeight w:val="71"/>
        </w:trPr>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14</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Of the total reported in Item 13, enter the number of service plans that reflect choice between and among waiver services.</w:t>
            </w:r>
          </w:p>
        </w:tc>
      </w:tr>
      <w:tr w:rsidR="003F19EA" w:rsidTr="6A794F7C">
        <w:trPr>
          <w:trHeight w:val="71"/>
        </w:trPr>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15</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This is a calculation field. Item 14 divided by Item 13.</w:t>
            </w:r>
          </w:p>
        </w:tc>
      </w:tr>
      <w:tr w:rsidR="003F19EA" w:rsidTr="6A794F7C">
        <w:trPr>
          <w:trHeight w:val="71"/>
        </w:trPr>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16</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Of the total reported in Item 13, enter the number of service plans that reflect choice between and among waiver providers.</w:t>
            </w:r>
          </w:p>
        </w:tc>
      </w:tr>
      <w:tr w:rsidR="003F19EA" w:rsidTr="6A794F7C">
        <w:trPr>
          <w:trHeight w:val="71"/>
        </w:trPr>
        <w:tc>
          <w:tcPr>
            <w:tcW w:w="3415" w:type="dxa"/>
          </w:tcPr>
          <w:p w:rsidR="004D67A9" w:rsidRPr="00866271" w:rsidRDefault="004E2C93" w:rsidP="004D67A9">
            <w:pPr>
              <w:rPr>
                <w:rFonts w:ascii="Times New Roman" w:hAnsi="Times New Roman" w:cs="Times New Roman"/>
                <w:b/>
              </w:rPr>
            </w:pPr>
            <w:r w:rsidRPr="00866271">
              <w:rPr>
                <w:rFonts w:ascii="Times New Roman" w:hAnsi="Times New Roman" w:cs="Times New Roman"/>
                <w:b/>
              </w:rPr>
              <w:t>Item 17</w:t>
            </w:r>
          </w:p>
        </w:tc>
        <w:tc>
          <w:tcPr>
            <w:tcW w:w="9180" w:type="dxa"/>
          </w:tcPr>
          <w:p w:rsidR="004D67A9" w:rsidRPr="00866271" w:rsidRDefault="004E2C93" w:rsidP="004D67A9">
            <w:pPr>
              <w:rPr>
                <w:rFonts w:ascii="Times New Roman" w:hAnsi="Times New Roman" w:cs="Times New Roman"/>
              </w:rPr>
            </w:pPr>
            <w:r w:rsidRPr="00866271">
              <w:rPr>
                <w:rFonts w:ascii="Times New Roman" w:hAnsi="Times New Roman" w:cs="Times New Roman"/>
              </w:rPr>
              <w:t>This is a calculation field. Item 16 divided by Item 13.</w:t>
            </w:r>
          </w:p>
        </w:tc>
      </w:tr>
    </w:tbl>
    <w:p w:rsidR="00A52F47" w:rsidRPr="00866271" w:rsidRDefault="00A52F47">
      <w:pPr>
        <w:rPr>
          <w:rFonts w:ascii="Times New Roman" w:hAnsi="Times New Roman" w:cs="Times New Roman"/>
        </w:rPr>
      </w:pPr>
    </w:p>
    <w:p w:rsidR="00CE76A9" w:rsidRPr="00866271" w:rsidRDefault="00CE76A9">
      <w:pPr>
        <w:rPr>
          <w:rFonts w:ascii="Times New Roman" w:hAnsi="Times New Roman" w:cs="Times New Roman"/>
        </w:rPr>
      </w:pPr>
    </w:p>
    <w:p w:rsidR="00CE76A9" w:rsidRPr="00866271" w:rsidRDefault="00CE76A9">
      <w:pPr>
        <w:rPr>
          <w:rFonts w:ascii="Times New Roman" w:hAnsi="Times New Roman" w:cs="Times New Roman"/>
        </w:rPr>
      </w:pPr>
    </w:p>
    <w:p w:rsidR="00CE76A9" w:rsidRPr="00866271" w:rsidRDefault="00CE76A9">
      <w:pPr>
        <w:rPr>
          <w:rFonts w:ascii="Times New Roman" w:hAnsi="Times New Roman" w:cs="Times New Roman"/>
        </w:rPr>
      </w:pPr>
    </w:p>
    <w:p w:rsidR="00CE76A9" w:rsidRPr="00866271" w:rsidRDefault="00CE76A9">
      <w:pPr>
        <w:rPr>
          <w:rFonts w:ascii="Times New Roman" w:hAnsi="Times New Roman" w:cs="Times New Roman"/>
        </w:rPr>
      </w:pPr>
    </w:p>
    <w:p w:rsidR="00CE76A9" w:rsidRPr="00866271" w:rsidRDefault="00CE76A9">
      <w:pPr>
        <w:rPr>
          <w:rFonts w:ascii="Times New Roman" w:hAnsi="Times New Roman" w:cs="Times New Roman"/>
        </w:rPr>
      </w:pPr>
    </w:p>
    <w:p w:rsidR="00CE76A9" w:rsidRPr="00866271" w:rsidRDefault="00CE76A9">
      <w:pPr>
        <w:rPr>
          <w:rFonts w:ascii="Times New Roman" w:hAnsi="Times New Roman" w:cs="Times New Roman"/>
        </w:rPr>
      </w:pPr>
    </w:p>
    <w:p w:rsidR="00CE76A9" w:rsidRPr="00866271" w:rsidRDefault="00CE76A9">
      <w:pPr>
        <w:rPr>
          <w:rFonts w:ascii="Times New Roman" w:hAnsi="Times New Roman" w:cs="Times New Roman"/>
        </w:rPr>
      </w:pPr>
    </w:p>
    <w:p w:rsidR="00CE76A9" w:rsidRPr="00866271" w:rsidRDefault="00CE76A9">
      <w:pPr>
        <w:rPr>
          <w:rFonts w:ascii="Times New Roman" w:hAnsi="Times New Roman" w:cs="Times New Roman"/>
        </w:rPr>
      </w:pPr>
    </w:p>
    <w:p w:rsidR="00CE76A9" w:rsidRPr="00866271" w:rsidRDefault="00CE76A9">
      <w:pPr>
        <w:rPr>
          <w:rFonts w:ascii="Times New Roman" w:hAnsi="Times New Roman" w:cs="Times New Roman"/>
        </w:rPr>
      </w:pPr>
    </w:p>
    <w:p w:rsidR="00CE76A9" w:rsidRPr="00866271" w:rsidRDefault="00CE76A9">
      <w:pPr>
        <w:rPr>
          <w:rFonts w:ascii="Times New Roman" w:hAnsi="Times New Roman" w:cs="Times New Roman"/>
        </w:rPr>
      </w:pPr>
    </w:p>
    <w:p w:rsidR="000060B0" w:rsidRDefault="004E2C93">
      <w:pPr>
        <w:rPr>
          <w:rFonts w:ascii="Times New Roman" w:hAnsi="Times New Roman" w:cs="Times New Roman"/>
        </w:rPr>
      </w:pPr>
      <w:r>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840CDC"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180" w:type="dxa"/>
          </w:tcPr>
          <w:p w:rsidR="00840CDC" w:rsidRPr="000060B0" w:rsidRDefault="004E2C93">
            <w:pPr>
              <w:pStyle w:val="Heading2"/>
              <w:rPr>
                <w:rFonts w:ascii="Times New Roman" w:hAnsi="Times New Roman" w:cs="Times New Roman"/>
                <w:b/>
                <w:bCs/>
                <w:color w:val="auto"/>
                <w:sz w:val="22"/>
                <w:szCs w:val="22"/>
              </w:rPr>
            </w:pPr>
            <w:bookmarkStart w:id="41" w:name="_Toc177050362"/>
            <w:bookmarkStart w:id="42" w:name="_Toc221521197"/>
            <w:r w:rsidRPr="6A794F7C">
              <w:rPr>
                <w:rFonts w:ascii="Times New Roman" w:hAnsi="Times New Roman" w:cs="Times New Roman"/>
                <w:b/>
                <w:bCs/>
                <w:color w:val="auto"/>
                <w:sz w:val="22"/>
                <w:szCs w:val="22"/>
              </w:rPr>
              <w:t>0707: Electronic Visit Verification Compliance</w:t>
            </w:r>
            <w:bookmarkEnd w:id="41"/>
            <w:bookmarkEnd w:id="42"/>
          </w:p>
        </w:tc>
      </w:tr>
      <w:tr w:rsidR="003F19EA" w:rsidTr="6A794F7C">
        <w:tc>
          <w:tcPr>
            <w:tcW w:w="3415" w:type="dxa"/>
          </w:tcPr>
          <w:p w:rsidR="00840CDC"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180" w:type="dxa"/>
          </w:tcPr>
          <w:p w:rsidR="00840CDC" w:rsidRPr="00866271" w:rsidRDefault="004E2C93">
            <w:pPr>
              <w:rPr>
                <w:rFonts w:ascii="Times New Roman" w:hAnsi="Times New Roman" w:cs="Times New Roman"/>
                <w:b/>
              </w:rPr>
            </w:pPr>
            <w:r w:rsidRPr="00866271">
              <w:rPr>
                <w:rFonts w:ascii="Times New Roman" w:hAnsi="Times New Roman" w:cs="Times New Roman"/>
                <w:b/>
              </w:rPr>
              <w:t>Electronic Visit Verification Compliance</w:t>
            </w:r>
          </w:p>
        </w:tc>
      </w:tr>
      <w:tr w:rsidR="003F19EA" w:rsidTr="6A794F7C">
        <w:tc>
          <w:tcPr>
            <w:tcW w:w="3415" w:type="dxa"/>
          </w:tcPr>
          <w:p w:rsidR="00840CDC" w:rsidRPr="00866271" w:rsidRDefault="004E2C93">
            <w:pPr>
              <w:rPr>
                <w:rFonts w:ascii="Times New Roman" w:hAnsi="Times New Roman" w:cs="Times New Roman"/>
                <w:b/>
              </w:rPr>
            </w:pPr>
            <w:r w:rsidRPr="00866271">
              <w:rPr>
                <w:rFonts w:ascii="Times New Roman" w:hAnsi="Times New Roman" w:cs="Times New Roman"/>
                <w:b/>
              </w:rPr>
              <w:t>Purpose</w:t>
            </w:r>
          </w:p>
        </w:tc>
        <w:tc>
          <w:tcPr>
            <w:tcW w:w="9180" w:type="dxa"/>
          </w:tcPr>
          <w:p w:rsidR="00840CDC" w:rsidRPr="00866271" w:rsidRDefault="004E2C93">
            <w:pPr>
              <w:rPr>
                <w:rFonts w:ascii="Times New Roman" w:hAnsi="Times New Roman" w:cs="Times New Roman"/>
              </w:rPr>
            </w:pPr>
            <w:r w:rsidRPr="00866271">
              <w:rPr>
                <w:rFonts w:ascii="Times New Roman" w:hAnsi="Times New Roman" w:cs="Times New Roman"/>
              </w:rPr>
              <w:t>To monitor overall EVV compliance on a monthly and per-provider basis.</w:t>
            </w:r>
          </w:p>
        </w:tc>
      </w:tr>
      <w:tr w:rsidR="003F19EA" w:rsidTr="6A794F7C">
        <w:tc>
          <w:tcPr>
            <w:tcW w:w="3415" w:type="dxa"/>
          </w:tcPr>
          <w:p w:rsidR="00840CDC" w:rsidRPr="00866271" w:rsidRDefault="004E2C93">
            <w:pPr>
              <w:rPr>
                <w:rFonts w:ascii="Times New Roman" w:hAnsi="Times New Roman" w:cs="Times New Roman"/>
                <w:b/>
              </w:rPr>
            </w:pPr>
            <w:r w:rsidRPr="00866271">
              <w:rPr>
                <w:rFonts w:ascii="Times New Roman" w:hAnsi="Times New Roman" w:cs="Times New Roman"/>
                <w:b/>
              </w:rPr>
              <w:t>Format</w:t>
            </w:r>
          </w:p>
        </w:tc>
        <w:tc>
          <w:tcPr>
            <w:tcW w:w="9180" w:type="dxa"/>
          </w:tcPr>
          <w:p w:rsidR="00840CDC" w:rsidRPr="00866271" w:rsidRDefault="004E2C93">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840CDC"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840CDC" w:rsidRDefault="004E2C93">
            <w:pPr>
              <w:rPr>
                <w:rFonts w:ascii="Times New Roman" w:hAnsi="Times New Roman" w:cs="Times New Roman"/>
              </w:rPr>
            </w:pPr>
            <w:r w:rsidRPr="003E3AE6">
              <w:rPr>
                <w:rFonts w:ascii="Times New Roman" w:hAnsi="Times New Roman" w:cs="Times New Roman"/>
              </w:rPr>
              <w:t>Quarterly</w:t>
            </w:r>
          </w:p>
          <w:p w:rsidR="00840CDC" w:rsidRPr="00866271" w:rsidRDefault="004E2C93">
            <w:pPr>
              <w:ind w:left="720"/>
              <w:rPr>
                <w:rFonts w:ascii="Times New Roman" w:hAnsi="Times New Roman" w:cs="Times New Roman"/>
              </w:rPr>
            </w:pPr>
            <w:r w:rsidRPr="00866271">
              <w:rPr>
                <w:rFonts w:ascii="Times New Roman" w:hAnsi="Times New Roman" w:cs="Times New Roman"/>
              </w:rPr>
              <w:t>For submissions April 30:  Include claims subject to EVV that were processed in the period Jan 1 – Mar 31</w:t>
            </w:r>
          </w:p>
          <w:p w:rsidR="00840CDC" w:rsidRPr="00866271" w:rsidRDefault="004E2C93">
            <w:pPr>
              <w:ind w:left="720"/>
              <w:rPr>
                <w:rFonts w:ascii="Times New Roman" w:hAnsi="Times New Roman" w:cs="Times New Roman"/>
              </w:rPr>
            </w:pPr>
            <w:r w:rsidRPr="00866271">
              <w:rPr>
                <w:rFonts w:ascii="Times New Roman" w:hAnsi="Times New Roman" w:cs="Times New Roman"/>
              </w:rPr>
              <w:t>For submissions July 31:  Include claims subject to EVV that were processed in the period Apr 1 – June 30</w:t>
            </w:r>
          </w:p>
          <w:p w:rsidR="00840CDC" w:rsidRPr="00866271" w:rsidRDefault="004E2C93">
            <w:pPr>
              <w:ind w:left="720"/>
              <w:rPr>
                <w:rFonts w:ascii="Times New Roman" w:hAnsi="Times New Roman" w:cs="Times New Roman"/>
              </w:rPr>
            </w:pPr>
            <w:r w:rsidRPr="00866271">
              <w:rPr>
                <w:rFonts w:ascii="Times New Roman" w:hAnsi="Times New Roman" w:cs="Times New Roman"/>
              </w:rPr>
              <w:t>For submissions Oct 31:  Include claims subject to EVV that were processed in the period July 1 – Sept 30</w:t>
            </w:r>
            <w:r w:rsidR="00F86E72">
              <w:rPr>
                <w:rFonts w:ascii="Times New Roman" w:hAnsi="Times New Roman" w:cs="Times New Roman"/>
              </w:rPr>
              <w:t xml:space="preserve"> (First quarterly submission with be Oct. 31</w:t>
            </w:r>
            <w:r w:rsidR="00F86E72" w:rsidRPr="00F86E72">
              <w:rPr>
                <w:rFonts w:ascii="Times New Roman" w:hAnsi="Times New Roman" w:cs="Times New Roman"/>
                <w:vertAlign w:val="superscript"/>
              </w:rPr>
              <w:t>st</w:t>
            </w:r>
            <w:r w:rsidR="00F86E72">
              <w:rPr>
                <w:rFonts w:ascii="Times New Roman" w:hAnsi="Times New Roman" w:cs="Times New Roman"/>
              </w:rPr>
              <w:t>)</w:t>
            </w:r>
          </w:p>
          <w:p w:rsidR="00840CDC" w:rsidRPr="00866271" w:rsidRDefault="004E2C93">
            <w:pPr>
              <w:ind w:left="720"/>
              <w:rPr>
                <w:rFonts w:ascii="Times New Roman" w:hAnsi="Times New Roman" w:cs="Times New Roman"/>
              </w:rPr>
            </w:pPr>
            <w:r w:rsidRPr="00866271">
              <w:rPr>
                <w:rFonts w:ascii="Times New Roman" w:hAnsi="Times New Roman" w:cs="Times New Roman"/>
              </w:rPr>
              <w:t>For submissions Jan 31:  Include claims subject to EVV that were processed in the period Oct 1 – Dec 31</w:t>
            </w:r>
          </w:p>
          <w:p w:rsidR="00840CDC" w:rsidRPr="00866271" w:rsidRDefault="00840CDC">
            <w:pPr>
              <w:rPr>
                <w:rFonts w:ascii="Times New Roman" w:hAnsi="Times New Roman" w:cs="Times New Roman"/>
              </w:rPr>
            </w:pPr>
          </w:p>
        </w:tc>
      </w:tr>
      <w:tr w:rsidR="003F19EA" w:rsidTr="6A794F7C">
        <w:tc>
          <w:tcPr>
            <w:tcW w:w="3415" w:type="dxa"/>
          </w:tcPr>
          <w:p w:rsidR="00840CDC" w:rsidRPr="00866271" w:rsidRDefault="004E2C93">
            <w:pPr>
              <w:rPr>
                <w:rFonts w:ascii="Times New Roman" w:hAnsi="Times New Roman" w:cs="Times New Roman"/>
                <w:b/>
              </w:rPr>
            </w:pPr>
            <w:r w:rsidRPr="00866271">
              <w:rPr>
                <w:rFonts w:ascii="Times New Roman" w:hAnsi="Times New Roman" w:cs="Times New Roman"/>
                <w:b/>
              </w:rPr>
              <w:t>Claims Lag?</w:t>
            </w:r>
          </w:p>
        </w:tc>
        <w:tc>
          <w:tcPr>
            <w:tcW w:w="9180" w:type="dxa"/>
          </w:tcPr>
          <w:p w:rsidR="00840CDC" w:rsidRPr="00866271" w:rsidRDefault="004E2C93">
            <w:pPr>
              <w:rPr>
                <w:rFonts w:ascii="Times New Roman" w:hAnsi="Times New Roman" w:cs="Times New Roman"/>
              </w:rPr>
            </w:pPr>
            <w:r>
              <w:rPr>
                <w:rFonts w:ascii="Times New Roman" w:hAnsi="Times New Roman" w:cs="Times New Roman"/>
              </w:rPr>
              <w:t>Claims Processed During the Previous Quarter</w:t>
            </w:r>
          </w:p>
        </w:tc>
      </w:tr>
      <w:tr w:rsidR="003F19EA" w:rsidTr="6A794F7C">
        <w:tc>
          <w:tcPr>
            <w:tcW w:w="3415" w:type="dxa"/>
          </w:tcPr>
          <w:p w:rsidR="004D67A9" w:rsidRPr="003E3AE6" w:rsidRDefault="004E2C93" w:rsidP="004D67A9">
            <w:pPr>
              <w:rPr>
                <w:rFonts w:ascii="Times New Roman" w:hAnsi="Times New Roman" w:cs="Times New Roman"/>
                <w:b/>
              </w:rPr>
            </w:pPr>
            <w:r>
              <w:rPr>
                <w:rFonts w:ascii="Times New Roman" w:hAnsi="Times New Roman" w:cs="Times New Roman"/>
                <w:b/>
              </w:rPr>
              <w:t>Population(s)</w:t>
            </w:r>
          </w:p>
        </w:tc>
        <w:tc>
          <w:tcPr>
            <w:tcW w:w="9180" w:type="dxa"/>
          </w:tcPr>
          <w:p w:rsidR="004D67A9" w:rsidRPr="00093DFC" w:rsidRDefault="004E2C93" w:rsidP="004D67A9">
            <w:pPr>
              <w:autoSpaceDE w:val="0"/>
              <w:autoSpaceDN w:val="0"/>
              <w:adjustRightInd w:val="0"/>
              <w:rPr>
                <w:rFonts w:ascii="Times New Roman" w:hAnsi="Times New Roman" w:cs="Times New Roman"/>
              </w:rPr>
            </w:pPr>
            <w:r w:rsidRPr="5694D897">
              <w:rPr>
                <w:rFonts w:ascii="Times New Roman" w:hAnsi="Times New Roman" w:cs="Times New Roman"/>
              </w:rPr>
              <w:t>PathWays</w:t>
            </w:r>
          </w:p>
        </w:tc>
      </w:tr>
      <w:tr w:rsidR="003F19EA" w:rsidTr="6A794F7C">
        <w:tc>
          <w:tcPr>
            <w:tcW w:w="3415" w:type="dxa"/>
          </w:tcPr>
          <w:p w:rsidR="004D67A9" w:rsidRPr="00866271" w:rsidRDefault="004E2C93" w:rsidP="004D67A9">
            <w:pPr>
              <w:rPr>
                <w:rFonts w:ascii="Times New Roman" w:hAnsi="Times New Roman" w:cs="Times New Roman"/>
                <w:b/>
              </w:rPr>
            </w:pPr>
            <w:r w:rsidRPr="003E3AE6">
              <w:rPr>
                <w:rFonts w:ascii="Times New Roman" w:hAnsi="Times New Roman" w:cs="Times New Roman"/>
                <w:b/>
              </w:rPr>
              <w:t>Data Reported Each Submission</w:t>
            </w:r>
          </w:p>
        </w:tc>
        <w:tc>
          <w:tcPr>
            <w:tcW w:w="9180" w:type="dxa"/>
          </w:tcPr>
          <w:p w:rsidR="004D67A9" w:rsidRPr="00093DFC" w:rsidRDefault="004E2C93" w:rsidP="004D67A9">
            <w:pPr>
              <w:autoSpaceDE w:val="0"/>
              <w:autoSpaceDN w:val="0"/>
              <w:adjustRightInd w:val="0"/>
              <w:rPr>
                <w:rFonts w:ascii="Times New Roman" w:hAnsi="Times New Roman" w:cs="Times New Roman"/>
              </w:rPr>
            </w:pPr>
            <w:r w:rsidRPr="00093DFC">
              <w:rPr>
                <w:rFonts w:ascii="Times New Roman" w:hAnsi="Times New Roman" w:cs="Times New Roman"/>
              </w:rPr>
              <w:t xml:space="preserve">For submissions April 30: </w:t>
            </w:r>
            <w:r>
              <w:rPr>
                <w:rFonts w:ascii="Times New Roman" w:hAnsi="Times New Roman" w:cs="Times New Roman"/>
              </w:rPr>
              <w:t>claims subject to EVV that were processed during</w:t>
            </w:r>
            <w:r w:rsidRPr="00093DFC">
              <w:rPr>
                <w:rFonts w:ascii="Times New Roman" w:hAnsi="Times New Roman" w:cs="Times New Roman"/>
              </w:rPr>
              <w:t xml:space="preserve"> Period Jan 1 – Mar 31</w:t>
            </w:r>
          </w:p>
          <w:p w:rsidR="004D67A9" w:rsidRPr="00093DFC" w:rsidRDefault="004E2C93" w:rsidP="004D67A9">
            <w:pPr>
              <w:autoSpaceDE w:val="0"/>
              <w:autoSpaceDN w:val="0"/>
              <w:adjustRightInd w:val="0"/>
              <w:rPr>
                <w:rFonts w:ascii="Times New Roman" w:hAnsi="Times New Roman" w:cs="Times New Roman"/>
              </w:rPr>
            </w:pPr>
            <w:r w:rsidRPr="00093DFC">
              <w:rPr>
                <w:rFonts w:ascii="Times New Roman" w:hAnsi="Times New Roman" w:cs="Times New Roman"/>
              </w:rPr>
              <w:t xml:space="preserve">For submissions July 31: </w:t>
            </w:r>
            <w:r>
              <w:rPr>
                <w:rFonts w:ascii="Times New Roman" w:hAnsi="Times New Roman" w:cs="Times New Roman"/>
              </w:rPr>
              <w:t xml:space="preserve"> claims subject to EVV that were processed during</w:t>
            </w:r>
            <w:r w:rsidRPr="00093DFC">
              <w:rPr>
                <w:rFonts w:ascii="Times New Roman" w:hAnsi="Times New Roman" w:cs="Times New Roman"/>
              </w:rPr>
              <w:t xml:space="preserve"> Period Apr 1 – June 30</w:t>
            </w:r>
          </w:p>
          <w:p w:rsidR="004D67A9" w:rsidRPr="00093DFC" w:rsidRDefault="004E2C93" w:rsidP="004D67A9">
            <w:pPr>
              <w:autoSpaceDE w:val="0"/>
              <w:autoSpaceDN w:val="0"/>
              <w:adjustRightInd w:val="0"/>
              <w:rPr>
                <w:rFonts w:ascii="Times New Roman" w:hAnsi="Times New Roman" w:cs="Times New Roman"/>
              </w:rPr>
            </w:pPr>
            <w:r w:rsidRPr="00093DFC">
              <w:rPr>
                <w:rFonts w:ascii="Times New Roman" w:hAnsi="Times New Roman" w:cs="Times New Roman"/>
              </w:rPr>
              <w:t>For submissions Oct 31</w:t>
            </w:r>
            <w:r>
              <w:rPr>
                <w:rFonts w:ascii="Times New Roman" w:hAnsi="Times New Roman" w:cs="Times New Roman"/>
              </w:rPr>
              <w:t>:</w:t>
            </w:r>
            <w:r w:rsidRPr="00093DFC">
              <w:rPr>
                <w:rFonts w:ascii="Times New Roman" w:hAnsi="Times New Roman" w:cs="Times New Roman"/>
              </w:rPr>
              <w:t xml:space="preserve"> </w:t>
            </w:r>
            <w:r>
              <w:rPr>
                <w:rFonts w:ascii="Times New Roman" w:hAnsi="Times New Roman" w:cs="Times New Roman"/>
              </w:rPr>
              <w:t>claims subject to EVV that were processed during</w:t>
            </w:r>
            <w:r w:rsidRPr="00093DFC">
              <w:rPr>
                <w:rFonts w:ascii="Times New Roman" w:hAnsi="Times New Roman" w:cs="Times New Roman"/>
              </w:rPr>
              <w:t xml:space="preserve"> Period July 1 – Sept 30</w:t>
            </w:r>
          </w:p>
          <w:p w:rsidR="004D67A9" w:rsidRPr="00866271" w:rsidRDefault="004E2C93" w:rsidP="004D67A9">
            <w:pPr>
              <w:rPr>
                <w:rFonts w:ascii="Times New Roman" w:hAnsi="Times New Roman" w:cs="Times New Roman"/>
              </w:rPr>
            </w:pPr>
            <w:r w:rsidRPr="00093DFC">
              <w:rPr>
                <w:rFonts w:ascii="Times New Roman" w:hAnsi="Times New Roman" w:cs="Times New Roman"/>
              </w:rPr>
              <w:t xml:space="preserve">For submissions Jan 31: </w:t>
            </w:r>
            <w:r>
              <w:rPr>
                <w:rFonts w:ascii="Times New Roman" w:hAnsi="Times New Roman" w:cs="Times New Roman"/>
              </w:rPr>
              <w:t xml:space="preserve"> claims subject to EVV that were processed during</w:t>
            </w:r>
            <w:r w:rsidRPr="00093DFC">
              <w:rPr>
                <w:rFonts w:ascii="Times New Roman" w:hAnsi="Times New Roman" w:cs="Times New Roman"/>
              </w:rPr>
              <w:t xml:space="preserve"> Period Oct 1 – Dec 31</w:t>
            </w:r>
          </w:p>
        </w:tc>
      </w:tr>
      <w:tr w:rsidR="003F19EA" w:rsidTr="6A794F7C">
        <w:tc>
          <w:tcPr>
            <w:tcW w:w="3415" w:type="dxa"/>
          </w:tcPr>
          <w:p w:rsidR="004D67A9" w:rsidRPr="00866271" w:rsidRDefault="004E2C93" w:rsidP="004D67A9">
            <w:pPr>
              <w:rPr>
                <w:rFonts w:ascii="Times New Roman" w:hAnsi="Times New Roman" w:cs="Times New Roman"/>
                <w:b/>
              </w:rPr>
            </w:pPr>
            <w:r w:rsidRPr="003E3AE6">
              <w:rPr>
                <w:rFonts w:ascii="Times New Roman" w:hAnsi="Times New Roman" w:cs="Times New Roman"/>
                <w:b/>
              </w:rPr>
              <w:t>Lines of Business to Report</w:t>
            </w:r>
          </w:p>
        </w:tc>
        <w:tc>
          <w:tcPr>
            <w:tcW w:w="9180" w:type="dxa"/>
          </w:tcPr>
          <w:p w:rsidR="004D67A9" w:rsidRPr="00866271" w:rsidRDefault="004E2C93" w:rsidP="004D67A9">
            <w:pPr>
              <w:rPr>
                <w:rFonts w:ascii="Times New Roman" w:hAnsi="Times New Roman" w:cs="Times New Roman"/>
              </w:rPr>
            </w:pPr>
            <w:r>
              <w:rPr>
                <w:rFonts w:ascii="Times New Roman" w:hAnsi="Times New Roman" w:cs="Times New Roman"/>
              </w:rPr>
              <w:t>All</w:t>
            </w:r>
          </w:p>
        </w:tc>
      </w:tr>
      <w:tr w:rsidR="003F19EA" w:rsidTr="6A794F7C">
        <w:tc>
          <w:tcPr>
            <w:tcW w:w="3415" w:type="dxa"/>
          </w:tcPr>
          <w:p w:rsidR="004D67A9" w:rsidRPr="00866271" w:rsidRDefault="004E2C93" w:rsidP="004D67A9">
            <w:pPr>
              <w:rPr>
                <w:rFonts w:ascii="Times New Roman" w:hAnsi="Times New Roman" w:cs="Times New Roman"/>
                <w:b/>
              </w:rPr>
            </w:pPr>
            <w:r w:rsidRPr="003E3AE6">
              <w:rPr>
                <w:rFonts w:ascii="Times New Roman" w:hAnsi="Times New Roman" w:cs="Times New Roman"/>
                <w:b/>
              </w:rPr>
              <w:t>Specifications Used to Guide Definition</w:t>
            </w:r>
          </w:p>
        </w:tc>
        <w:tc>
          <w:tcPr>
            <w:tcW w:w="9180" w:type="dxa"/>
          </w:tcPr>
          <w:p w:rsidR="004D67A9" w:rsidRDefault="004E2C93" w:rsidP="004D67A9">
            <w:pPr>
              <w:rPr>
                <w:rFonts w:ascii="Times New Roman" w:hAnsi="Times New Roman" w:cs="Times New Roman"/>
                <w:b/>
                <w:bCs/>
              </w:rPr>
            </w:pPr>
            <w:r>
              <w:rPr>
                <w:rFonts w:ascii="Times New Roman" w:hAnsi="Times New Roman" w:cs="Times New Roman"/>
                <w:b/>
                <w:bCs/>
              </w:rPr>
              <w:t>Claim Details Compliant with EVV:</w:t>
            </w:r>
          </w:p>
          <w:p w:rsidR="004D67A9" w:rsidRDefault="004E2C93" w:rsidP="004D67A9">
            <w:pPr>
              <w:rPr>
                <w:rFonts w:ascii="Times New Roman" w:hAnsi="Times New Roman" w:cs="Times New Roman"/>
              </w:rPr>
            </w:pPr>
            <w:r>
              <w:rPr>
                <w:rFonts w:ascii="Times New Roman" w:hAnsi="Times New Roman" w:cs="Times New Roman"/>
              </w:rPr>
              <w:t>These are claim details processed by the MCE under the following specifications:</w:t>
            </w:r>
          </w:p>
          <w:p w:rsidR="004D67A9" w:rsidRDefault="004E2C93" w:rsidP="004D67A9">
            <w:pPr>
              <w:pStyle w:val="ListParagraph"/>
              <w:numPr>
                <w:ilvl w:val="0"/>
                <w:numId w:val="39"/>
              </w:numPr>
              <w:rPr>
                <w:rFonts w:ascii="Times New Roman" w:hAnsi="Times New Roman" w:cs="Times New Roman"/>
              </w:rPr>
            </w:pPr>
            <w:r>
              <w:rPr>
                <w:rFonts w:ascii="Times New Roman" w:hAnsi="Times New Roman" w:cs="Times New Roman"/>
              </w:rPr>
              <w:t>Claims with services billed by Provider Type 05 (Home Health):</w:t>
            </w:r>
          </w:p>
          <w:p w:rsidR="004D67A9" w:rsidRDefault="004E2C93" w:rsidP="004D67A9">
            <w:pPr>
              <w:pStyle w:val="ListParagraph"/>
              <w:numPr>
                <w:ilvl w:val="1"/>
                <w:numId w:val="39"/>
              </w:numPr>
              <w:rPr>
                <w:rFonts w:ascii="Times New Roman" w:hAnsi="Times New Roman" w:cs="Times New Roman"/>
              </w:rPr>
            </w:pPr>
            <w:r>
              <w:rPr>
                <w:rFonts w:ascii="Times New Roman" w:hAnsi="Times New Roman" w:cs="Times New Roman"/>
              </w:rPr>
              <w:t>92521 – 92524</w:t>
            </w:r>
          </w:p>
          <w:p w:rsidR="004D67A9" w:rsidRDefault="004E2C93" w:rsidP="004D67A9">
            <w:pPr>
              <w:pStyle w:val="ListParagraph"/>
              <w:numPr>
                <w:ilvl w:val="1"/>
                <w:numId w:val="39"/>
              </w:numPr>
              <w:rPr>
                <w:rFonts w:ascii="Times New Roman" w:hAnsi="Times New Roman" w:cs="Times New Roman"/>
              </w:rPr>
            </w:pPr>
            <w:r>
              <w:rPr>
                <w:rFonts w:ascii="Times New Roman" w:hAnsi="Times New Roman" w:cs="Times New Roman"/>
              </w:rPr>
              <w:t>97161 – 97167</w:t>
            </w:r>
          </w:p>
          <w:p w:rsidR="004D67A9" w:rsidRDefault="004E2C93" w:rsidP="004D67A9">
            <w:pPr>
              <w:pStyle w:val="ListParagraph"/>
              <w:numPr>
                <w:ilvl w:val="1"/>
                <w:numId w:val="39"/>
              </w:numPr>
              <w:rPr>
                <w:rFonts w:ascii="Times New Roman" w:hAnsi="Times New Roman" w:cs="Times New Roman"/>
              </w:rPr>
            </w:pPr>
            <w:r>
              <w:rPr>
                <w:rFonts w:ascii="Times New Roman" w:hAnsi="Times New Roman" w:cs="Times New Roman"/>
              </w:rPr>
              <w:t>99600</w:t>
            </w:r>
          </w:p>
          <w:p w:rsidR="004D67A9" w:rsidRDefault="004E2C93" w:rsidP="004D67A9">
            <w:pPr>
              <w:pStyle w:val="ListParagraph"/>
              <w:numPr>
                <w:ilvl w:val="1"/>
                <w:numId w:val="39"/>
              </w:numPr>
              <w:rPr>
                <w:rFonts w:ascii="Times New Roman" w:hAnsi="Times New Roman" w:cs="Times New Roman"/>
              </w:rPr>
            </w:pPr>
            <w:r>
              <w:rPr>
                <w:rFonts w:ascii="Times New Roman" w:hAnsi="Times New Roman" w:cs="Times New Roman"/>
              </w:rPr>
              <w:t>99600 TE</w:t>
            </w:r>
          </w:p>
          <w:p w:rsidR="004D67A9" w:rsidRDefault="004E2C93" w:rsidP="004D67A9">
            <w:pPr>
              <w:pStyle w:val="ListParagraph"/>
              <w:numPr>
                <w:ilvl w:val="1"/>
                <w:numId w:val="39"/>
              </w:numPr>
              <w:rPr>
                <w:rFonts w:ascii="Times New Roman" w:hAnsi="Times New Roman" w:cs="Times New Roman"/>
              </w:rPr>
            </w:pPr>
            <w:r>
              <w:rPr>
                <w:rFonts w:ascii="Times New Roman" w:hAnsi="Times New Roman" w:cs="Times New Roman"/>
              </w:rPr>
              <w:t>99600 TD</w:t>
            </w:r>
          </w:p>
          <w:p w:rsidR="004D67A9" w:rsidRDefault="004E2C93" w:rsidP="004D67A9">
            <w:pPr>
              <w:pStyle w:val="ListParagraph"/>
              <w:numPr>
                <w:ilvl w:val="1"/>
                <w:numId w:val="39"/>
              </w:numPr>
              <w:rPr>
                <w:rFonts w:ascii="Times New Roman" w:hAnsi="Times New Roman" w:cs="Times New Roman"/>
              </w:rPr>
            </w:pPr>
            <w:r>
              <w:rPr>
                <w:rFonts w:ascii="Times New Roman" w:hAnsi="Times New Roman" w:cs="Times New Roman"/>
              </w:rPr>
              <w:t>99601-99602</w:t>
            </w:r>
          </w:p>
          <w:p w:rsidR="004D67A9" w:rsidRPr="00A26EA8" w:rsidRDefault="004E2C93" w:rsidP="004D67A9">
            <w:pPr>
              <w:pStyle w:val="ListParagraph"/>
              <w:numPr>
                <w:ilvl w:val="1"/>
                <w:numId w:val="39"/>
              </w:numPr>
              <w:rPr>
                <w:rFonts w:ascii="Times New Roman" w:hAnsi="Times New Roman" w:cs="Times New Roman"/>
              </w:rPr>
            </w:pPr>
            <w:r>
              <w:rPr>
                <w:rFonts w:ascii="Times New Roman" w:hAnsi="Times New Roman" w:cs="Times New Roman"/>
              </w:rPr>
              <w:t>G0151 – G0153</w:t>
            </w:r>
          </w:p>
          <w:p w:rsidR="004D67A9" w:rsidRDefault="004E2C93" w:rsidP="004D67A9">
            <w:pPr>
              <w:pStyle w:val="ListParagraph"/>
              <w:numPr>
                <w:ilvl w:val="0"/>
                <w:numId w:val="39"/>
              </w:numPr>
              <w:rPr>
                <w:rFonts w:ascii="Times New Roman" w:hAnsi="Times New Roman" w:cs="Times New Roman"/>
              </w:rPr>
            </w:pPr>
            <w:r>
              <w:rPr>
                <w:rFonts w:ascii="Times New Roman" w:hAnsi="Times New Roman" w:cs="Times New Roman"/>
              </w:rPr>
              <w:t>Claims with services billed by Provider Type 32 (Waiver)*:</w:t>
            </w:r>
          </w:p>
          <w:p w:rsidR="004D67A9" w:rsidRDefault="004E2C93" w:rsidP="004D67A9">
            <w:pPr>
              <w:pStyle w:val="ListParagraph"/>
              <w:numPr>
                <w:ilvl w:val="1"/>
                <w:numId w:val="39"/>
              </w:numPr>
              <w:rPr>
                <w:rFonts w:ascii="Times New Roman" w:hAnsi="Times New Roman" w:cs="Times New Roman"/>
              </w:rPr>
            </w:pPr>
            <w:r>
              <w:rPr>
                <w:rFonts w:ascii="Times New Roman" w:hAnsi="Times New Roman" w:cs="Times New Roman"/>
              </w:rPr>
              <w:t>S5125 U7 UA</w:t>
            </w:r>
          </w:p>
          <w:p w:rsidR="004D67A9" w:rsidRDefault="004E2C93" w:rsidP="004D67A9">
            <w:pPr>
              <w:pStyle w:val="ListParagraph"/>
              <w:numPr>
                <w:ilvl w:val="1"/>
                <w:numId w:val="39"/>
              </w:numPr>
              <w:rPr>
                <w:rFonts w:ascii="Times New Roman" w:hAnsi="Times New Roman" w:cs="Times New Roman"/>
              </w:rPr>
            </w:pPr>
            <w:r>
              <w:rPr>
                <w:rFonts w:ascii="Times New Roman" w:hAnsi="Times New Roman" w:cs="Times New Roman"/>
              </w:rPr>
              <w:t>S5125 U7</w:t>
            </w:r>
          </w:p>
          <w:p w:rsidR="004D67A9" w:rsidRDefault="004E2C93" w:rsidP="004D67A9">
            <w:pPr>
              <w:pStyle w:val="ListParagraph"/>
              <w:numPr>
                <w:ilvl w:val="1"/>
                <w:numId w:val="39"/>
              </w:numPr>
              <w:rPr>
                <w:rFonts w:ascii="Times New Roman" w:hAnsi="Times New Roman" w:cs="Times New Roman"/>
              </w:rPr>
            </w:pPr>
            <w:r>
              <w:rPr>
                <w:rFonts w:ascii="Times New Roman" w:hAnsi="Times New Roman" w:cs="Times New Roman"/>
              </w:rPr>
              <w:t>S5130 U7 UA</w:t>
            </w:r>
          </w:p>
          <w:p w:rsidR="004D67A9" w:rsidRDefault="004E2C93" w:rsidP="004D67A9">
            <w:pPr>
              <w:pStyle w:val="ListParagraph"/>
              <w:numPr>
                <w:ilvl w:val="1"/>
                <w:numId w:val="39"/>
              </w:numPr>
              <w:rPr>
                <w:rFonts w:ascii="Times New Roman" w:hAnsi="Times New Roman" w:cs="Times New Roman"/>
              </w:rPr>
            </w:pPr>
            <w:r>
              <w:rPr>
                <w:rFonts w:ascii="Times New Roman" w:hAnsi="Times New Roman" w:cs="Times New Roman"/>
              </w:rPr>
              <w:t>S5130 U7</w:t>
            </w:r>
          </w:p>
          <w:p w:rsidR="004D67A9" w:rsidRDefault="004E2C93" w:rsidP="004D67A9">
            <w:pPr>
              <w:pStyle w:val="ListParagraph"/>
              <w:numPr>
                <w:ilvl w:val="1"/>
                <w:numId w:val="39"/>
              </w:numPr>
              <w:rPr>
                <w:rFonts w:ascii="Times New Roman" w:hAnsi="Times New Roman" w:cs="Times New Roman"/>
              </w:rPr>
            </w:pPr>
            <w:r>
              <w:rPr>
                <w:rFonts w:ascii="Times New Roman" w:hAnsi="Times New Roman" w:cs="Times New Roman"/>
              </w:rPr>
              <w:t>S5150 U7 UA U9</w:t>
            </w:r>
          </w:p>
          <w:p w:rsidR="004D67A9" w:rsidRDefault="004D67A9" w:rsidP="004D67A9">
            <w:pPr>
              <w:rPr>
                <w:rFonts w:ascii="Times New Roman" w:hAnsi="Times New Roman" w:cs="Times New Roman"/>
              </w:rPr>
            </w:pPr>
          </w:p>
          <w:p w:rsidR="004D67A9" w:rsidRDefault="004E2C93" w:rsidP="004D67A9">
            <w:pPr>
              <w:rPr>
                <w:rFonts w:ascii="Times New Roman" w:hAnsi="Times New Roman" w:cs="Times New Roman"/>
              </w:rPr>
            </w:pPr>
            <w:r>
              <w:rPr>
                <w:rFonts w:ascii="Times New Roman" w:hAnsi="Times New Roman" w:cs="Times New Roman"/>
              </w:rPr>
              <w:t>*</w:t>
            </w:r>
            <w:r>
              <w:rPr>
                <w:rFonts w:ascii="Times New Roman" w:hAnsi="Times New Roman" w:cs="Times New Roman"/>
                <w:i/>
                <w:iCs/>
              </w:rPr>
              <w:t>This set of services will only be reimbursed by the Indiana Pathways for Aging program</w:t>
            </w:r>
            <w:r>
              <w:rPr>
                <w:rFonts w:ascii="Times New Roman" w:hAnsi="Times New Roman" w:cs="Times New Roman"/>
              </w:rPr>
              <w:t>.</w:t>
            </w:r>
          </w:p>
          <w:p w:rsidR="004D67A9" w:rsidRDefault="004D67A9" w:rsidP="004D67A9">
            <w:pPr>
              <w:rPr>
                <w:rFonts w:ascii="Times New Roman" w:hAnsi="Times New Roman" w:cs="Times New Roman"/>
              </w:rPr>
            </w:pPr>
          </w:p>
          <w:p w:rsidR="004D67A9" w:rsidRPr="00866271" w:rsidRDefault="004E2C93" w:rsidP="004D67A9">
            <w:pPr>
              <w:rPr>
                <w:rFonts w:ascii="Times New Roman" w:hAnsi="Times New Roman" w:cs="Times New Roman"/>
              </w:rPr>
            </w:pPr>
            <w:r>
              <w:rPr>
                <w:rFonts w:ascii="Times New Roman" w:hAnsi="Times New Roman" w:cs="Times New Roman"/>
                <w:b/>
                <w:bCs/>
              </w:rPr>
              <w:t xml:space="preserve">Claims Processed – </w:t>
            </w:r>
            <w:r>
              <w:rPr>
                <w:rFonts w:ascii="Times New Roman" w:hAnsi="Times New Roman" w:cs="Times New Roman"/>
              </w:rPr>
              <w:t>This is defined as all claims subject to the criteria established above that were received and adjudicated by the MCE during the reporting period, regardless of date of service.</w:t>
            </w:r>
          </w:p>
        </w:tc>
      </w:tr>
      <w:tr w:rsidR="003F19EA" w:rsidTr="6A794F7C">
        <w:tc>
          <w:tcPr>
            <w:tcW w:w="3415" w:type="dxa"/>
          </w:tcPr>
          <w:p w:rsidR="004D67A9" w:rsidRPr="00866271" w:rsidRDefault="004E2C93" w:rsidP="004D67A9">
            <w:pPr>
              <w:rPr>
                <w:rFonts w:ascii="Times New Roman" w:hAnsi="Times New Roman" w:cs="Times New Roman"/>
                <w:b/>
              </w:rPr>
            </w:pPr>
            <w:r>
              <w:rPr>
                <w:rFonts w:ascii="Times New Roman" w:hAnsi="Times New Roman" w:cs="Times New Roman"/>
                <w:b/>
              </w:rPr>
              <w:t>Column 1</w:t>
            </w:r>
          </w:p>
        </w:tc>
        <w:tc>
          <w:tcPr>
            <w:tcW w:w="9180" w:type="dxa"/>
          </w:tcPr>
          <w:p w:rsidR="004D67A9" w:rsidRPr="00866271" w:rsidRDefault="004E2C93" w:rsidP="004D67A9">
            <w:pPr>
              <w:rPr>
                <w:rFonts w:ascii="Times New Roman" w:hAnsi="Times New Roman" w:cs="Times New Roman"/>
              </w:rPr>
            </w:pPr>
            <w:r>
              <w:rPr>
                <w:rFonts w:ascii="Times New Roman" w:hAnsi="Times New Roman" w:cs="Times New Roman"/>
                <w:b/>
                <w:bCs/>
              </w:rPr>
              <w:t xml:space="preserve">Provider LPI – </w:t>
            </w:r>
            <w:r>
              <w:rPr>
                <w:rFonts w:ascii="Times New Roman" w:hAnsi="Times New Roman" w:cs="Times New Roman"/>
              </w:rPr>
              <w:t>This should include the Medicaid Provider ID for each provider who submitted claims for EVV-impacted services during the reporting period.</w:t>
            </w:r>
          </w:p>
        </w:tc>
      </w:tr>
      <w:tr w:rsidR="003F19EA" w:rsidTr="6A794F7C">
        <w:tc>
          <w:tcPr>
            <w:tcW w:w="3415" w:type="dxa"/>
          </w:tcPr>
          <w:p w:rsidR="004D67A9" w:rsidRPr="00866271" w:rsidRDefault="004E2C93" w:rsidP="004D67A9">
            <w:pPr>
              <w:rPr>
                <w:rFonts w:ascii="Times New Roman" w:hAnsi="Times New Roman" w:cs="Times New Roman"/>
                <w:b/>
              </w:rPr>
            </w:pPr>
            <w:r>
              <w:rPr>
                <w:rFonts w:ascii="Times New Roman" w:hAnsi="Times New Roman" w:cs="Times New Roman"/>
                <w:b/>
              </w:rPr>
              <w:t>Column 2</w:t>
            </w:r>
          </w:p>
        </w:tc>
        <w:tc>
          <w:tcPr>
            <w:tcW w:w="9180" w:type="dxa"/>
          </w:tcPr>
          <w:p w:rsidR="004D67A9" w:rsidRPr="00866271" w:rsidRDefault="004E2C93" w:rsidP="004D67A9">
            <w:pPr>
              <w:rPr>
                <w:rFonts w:ascii="Times New Roman" w:hAnsi="Times New Roman" w:cs="Times New Roman"/>
              </w:rPr>
            </w:pPr>
            <w:r>
              <w:rPr>
                <w:rFonts w:ascii="Times New Roman" w:hAnsi="Times New Roman" w:cs="Times New Roman"/>
                <w:b/>
                <w:bCs/>
              </w:rPr>
              <w:t xml:space="preserve">Provider Name – </w:t>
            </w:r>
            <w:r>
              <w:rPr>
                <w:rFonts w:ascii="Times New Roman" w:hAnsi="Times New Roman" w:cs="Times New Roman"/>
              </w:rPr>
              <w:t>This should include the service location name for each provider who submitted claims for EVV-impacted services during the reporting period.</w:t>
            </w:r>
          </w:p>
        </w:tc>
      </w:tr>
      <w:tr w:rsidR="003F19EA" w:rsidTr="6A794F7C">
        <w:tc>
          <w:tcPr>
            <w:tcW w:w="3415" w:type="dxa"/>
          </w:tcPr>
          <w:p w:rsidR="004D67A9" w:rsidRPr="00866271" w:rsidRDefault="004E2C93" w:rsidP="004D67A9">
            <w:pPr>
              <w:rPr>
                <w:rFonts w:ascii="Times New Roman" w:hAnsi="Times New Roman" w:cs="Times New Roman"/>
                <w:b/>
              </w:rPr>
            </w:pPr>
            <w:r>
              <w:rPr>
                <w:rFonts w:ascii="Times New Roman" w:hAnsi="Times New Roman" w:cs="Times New Roman"/>
                <w:b/>
              </w:rPr>
              <w:t>Column 3</w:t>
            </w:r>
          </w:p>
        </w:tc>
        <w:tc>
          <w:tcPr>
            <w:tcW w:w="9180" w:type="dxa"/>
          </w:tcPr>
          <w:p w:rsidR="004D67A9" w:rsidRPr="00866271" w:rsidRDefault="004E2C93" w:rsidP="004D67A9">
            <w:pPr>
              <w:rPr>
                <w:rFonts w:ascii="Times New Roman" w:hAnsi="Times New Roman" w:cs="Times New Roman"/>
              </w:rPr>
            </w:pPr>
            <w:r>
              <w:rPr>
                <w:rFonts w:ascii="Times New Roman" w:hAnsi="Times New Roman" w:cs="Times New Roman"/>
                <w:b/>
                <w:bCs/>
              </w:rPr>
              <w:t>Number of Claim Details Compliant with EVV</w:t>
            </w:r>
            <w:r>
              <w:rPr>
                <w:rFonts w:ascii="Times New Roman" w:hAnsi="Times New Roman" w:cs="Times New Roman"/>
              </w:rPr>
              <w:t xml:space="preserve"> – This should include a sum total of all individual claim details billed by the applicable provider types for services requiring EVV (as identified above).  Claim details should be included in the measure if those claim details returned a successful EVV record match through the Sandata Aggregator.  This can be demonstrated by the claim detail </w:t>
            </w:r>
            <w:r>
              <w:rPr>
                <w:rFonts w:ascii="Times New Roman" w:hAnsi="Times New Roman" w:cs="Times New Roman"/>
                <w:b/>
                <w:bCs/>
              </w:rPr>
              <w:t>not</w:t>
            </w:r>
            <w:r>
              <w:rPr>
                <w:rFonts w:ascii="Times New Roman" w:hAnsi="Times New Roman" w:cs="Times New Roman"/>
              </w:rPr>
              <w:t xml:space="preserve"> hitting an EVV-related claims edit established by the MCE’s claims processing system.  If a claim includes both details that are compliant and noncompliant, this measure should </w:t>
            </w:r>
            <w:r>
              <w:rPr>
                <w:rFonts w:ascii="Times New Roman" w:hAnsi="Times New Roman" w:cs="Times New Roman"/>
                <w:b/>
                <w:bCs/>
              </w:rPr>
              <w:t>only</w:t>
            </w:r>
            <w:r>
              <w:rPr>
                <w:rFonts w:ascii="Times New Roman" w:hAnsi="Times New Roman" w:cs="Times New Roman"/>
              </w:rPr>
              <w:t xml:space="preserve"> include the compliant details. </w:t>
            </w:r>
          </w:p>
        </w:tc>
      </w:tr>
      <w:tr w:rsidR="003F19EA" w:rsidTr="6A794F7C">
        <w:tc>
          <w:tcPr>
            <w:tcW w:w="3415" w:type="dxa"/>
          </w:tcPr>
          <w:p w:rsidR="004D67A9" w:rsidRPr="00866271" w:rsidRDefault="004E2C93" w:rsidP="004D67A9">
            <w:pPr>
              <w:rPr>
                <w:rFonts w:ascii="Times New Roman" w:hAnsi="Times New Roman" w:cs="Times New Roman"/>
                <w:b/>
              </w:rPr>
            </w:pPr>
            <w:r>
              <w:rPr>
                <w:rFonts w:ascii="Times New Roman" w:hAnsi="Times New Roman" w:cs="Times New Roman"/>
                <w:b/>
              </w:rPr>
              <w:t>Column 4</w:t>
            </w:r>
          </w:p>
        </w:tc>
        <w:tc>
          <w:tcPr>
            <w:tcW w:w="9180" w:type="dxa"/>
          </w:tcPr>
          <w:p w:rsidR="004D67A9" w:rsidRPr="00866271" w:rsidRDefault="004E2C93" w:rsidP="004D67A9">
            <w:pPr>
              <w:rPr>
                <w:rFonts w:ascii="Times New Roman" w:hAnsi="Times New Roman" w:cs="Times New Roman"/>
              </w:rPr>
            </w:pPr>
            <w:r>
              <w:rPr>
                <w:rFonts w:ascii="Times New Roman" w:hAnsi="Times New Roman" w:cs="Times New Roman"/>
                <w:b/>
                <w:bCs/>
              </w:rPr>
              <w:t xml:space="preserve">Total Claim Detail Expenditures Compliant with EVV – </w:t>
            </w:r>
            <w:r>
              <w:rPr>
                <w:rFonts w:ascii="Times New Roman" w:hAnsi="Times New Roman" w:cs="Times New Roman"/>
              </w:rPr>
              <w:t xml:space="preserve">This should follow the same criteria established for Column 3 but should include the total paid detail amounts for each individual claim detail compliant with EVV.  </w:t>
            </w:r>
          </w:p>
        </w:tc>
      </w:tr>
      <w:tr w:rsidR="003F19EA" w:rsidTr="6A794F7C">
        <w:tc>
          <w:tcPr>
            <w:tcW w:w="3415" w:type="dxa"/>
          </w:tcPr>
          <w:p w:rsidR="004D67A9" w:rsidRPr="00866271" w:rsidRDefault="004E2C93" w:rsidP="004D67A9">
            <w:pPr>
              <w:rPr>
                <w:rFonts w:ascii="Times New Roman" w:hAnsi="Times New Roman" w:cs="Times New Roman"/>
                <w:b/>
              </w:rPr>
            </w:pPr>
            <w:r>
              <w:rPr>
                <w:rFonts w:ascii="Times New Roman" w:hAnsi="Times New Roman" w:cs="Times New Roman"/>
                <w:b/>
              </w:rPr>
              <w:t>Column 5</w:t>
            </w:r>
          </w:p>
        </w:tc>
        <w:tc>
          <w:tcPr>
            <w:tcW w:w="9180" w:type="dxa"/>
          </w:tcPr>
          <w:p w:rsidR="004D67A9" w:rsidRPr="006C745A" w:rsidRDefault="004E2C93" w:rsidP="004D67A9">
            <w:pPr>
              <w:rPr>
                <w:rFonts w:ascii="Times New Roman" w:hAnsi="Times New Roman" w:cs="Times New Roman"/>
                <w:color w:val="000000" w:themeColor="text1"/>
              </w:rPr>
            </w:pPr>
            <w:r w:rsidRPr="006C745A">
              <w:rPr>
                <w:rFonts w:ascii="Times New Roman" w:hAnsi="Times New Roman" w:cs="Times New Roman"/>
                <w:b/>
                <w:bCs/>
                <w:color w:val="000000" w:themeColor="text1"/>
              </w:rPr>
              <w:t xml:space="preserve">Number of Claim Details Not Compliant with EVV - </w:t>
            </w:r>
            <w:r w:rsidRPr="006C745A">
              <w:rPr>
                <w:rFonts w:ascii="Times New Roman" w:hAnsi="Times New Roman" w:cs="Times New Roman"/>
                <w:color w:val="000000" w:themeColor="text1"/>
              </w:rPr>
              <w:t xml:space="preserve"> This should include a sum total of all individual claim details billed by the applicable provider types for services requiring EVV (as identified above).  Claim details should be included in the measure if those claim details failed to return a successful EVV record match through the Sandata Aggregator.  This can be demonstrated by the claim detail producing an EVV-related claims edit established by the MCE’s claims processing system.  If a claim includes both details that are compliant and noncompliant, this measure should </w:t>
            </w:r>
            <w:r w:rsidRPr="006C745A">
              <w:rPr>
                <w:rFonts w:ascii="Times New Roman" w:hAnsi="Times New Roman" w:cs="Times New Roman"/>
                <w:b/>
                <w:bCs/>
                <w:color w:val="000000" w:themeColor="text1"/>
              </w:rPr>
              <w:t>only</w:t>
            </w:r>
            <w:r w:rsidRPr="006C745A">
              <w:rPr>
                <w:rFonts w:ascii="Times New Roman" w:hAnsi="Times New Roman" w:cs="Times New Roman"/>
                <w:color w:val="000000" w:themeColor="text1"/>
              </w:rPr>
              <w:t xml:space="preserve"> include the noncompliant details.</w:t>
            </w:r>
          </w:p>
        </w:tc>
      </w:tr>
      <w:tr w:rsidR="003F19EA" w:rsidTr="6A794F7C">
        <w:tc>
          <w:tcPr>
            <w:tcW w:w="3415" w:type="dxa"/>
          </w:tcPr>
          <w:p w:rsidR="004D67A9" w:rsidRPr="00866271" w:rsidRDefault="004E2C93" w:rsidP="004D67A9">
            <w:pPr>
              <w:rPr>
                <w:rFonts w:ascii="Times New Roman" w:hAnsi="Times New Roman" w:cs="Times New Roman"/>
                <w:b/>
              </w:rPr>
            </w:pPr>
            <w:r>
              <w:rPr>
                <w:rFonts w:ascii="Times New Roman" w:hAnsi="Times New Roman" w:cs="Times New Roman"/>
                <w:b/>
              </w:rPr>
              <w:t>Column 6</w:t>
            </w:r>
          </w:p>
        </w:tc>
        <w:tc>
          <w:tcPr>
            <w:tcW w:w="9180" w:type="dxa"/>
          </w:tcPr>
          <w:p w:rsidR="004D67A9" w:rsidRPr="006C745A" w:rsidRDefault="004E2C93" w:rsidP="004D67A9">
            <w:pPr>
              <w:rPr>
                <w:rFonts w:ascii="Times New Roman" w:hAnsi="Times New Roman" w:cs="Times New Roman"/>
                <w:color w:val="000000" w:themeColor="text1"/>
              </w:rPr>
            </w:pPr>
            <w:r w:rsidRPr="006C745A">
              <w:rPr>
                <w:rFonts w:ascii="Times New Roman" w:hAnsi="Times New Roman" w:cs="Times New Roman"/>
                <w:b/>
                <w:bCs/>
                <w:color w:val="000000" w:themeColor="text1"/>
              </w:rPr>
              <w:t xml:space="preserve">Total Claim Detail Billed Amount Not Compliant with EVV – </w:t>
            </w:r>
            <w:r w:rsidRPr="006C745A">
              <w:rPr>
                <w:rFonts w:ascii="Times New Roman" w:hAnsi="Times New Roman" w:cs="Times New Roman"/>
                <w:color w:val="000000" w:themeColor="text1"/>
              </w:rPr>
              <w:t>This should include a sum total of the Billed Amount for all denied claim details identified in Column 5 for claim details that are not compliant with EVV.</w:t>
            </w:r>
          </w:p>
        </w:tc>
      </w:tr>
      <w:tr w:rsidR="003F19EA" w:rsidTr="6A794F7C">
        <w:tc>
          <w:tcPr>
            <w:tcW w:w="3415" w:type="dxa"/>
          </w:tcPr>
          <w:p w:rsidR="004D67A9" w:rsidRPr="00866271" w:rsidRDefault="004E2C93" w:rsidP="004D67A9">
            <w:pPr>
              <w:rPr>
                <w:rFonts w:ascii="Times New Roman" w:hAnsi="Times New Roman" w:cs="Times New Roman"/>
                <w:b/>
              </w:rPr>
            </w:pPr>
            <w:r>
              <w:rPr>
                <w:rFonts w:ascii="Times New Roman" w:hAnsi="Times New Roman" w:cs="Times New Roman"/>
                <w:b/>
              </w:rPr>
              <w:t>Column 7</w:t>
            </w:r>
          </w:p>
        </w:tc>
        <w:tc>
          <w:tcPr>
            <w:tcW w:w="9180" w:type="dxa"/>
          </w:tcPr>
          <w:p w:rsidR="004D67A9" w:rsidRPr="006C745A" w:rsidRDefault="004E2C93" w:rsidP="004D67A9">
            <w:pPr>
              <w:rPr>
                <w:rFonts w:ascii="Times New Roman" w:hAnsi="Times New Roman" w:cs="Times New Roman"/>
                <w:color w:val="000000" w:themeColor="text1"/>
              </w:rPr>
            </w:pPr>
            <w:r w:rsidRPr="006C745A">
              <w:rPr>
                <w:rFonts w:ascii="Times New Roman" w:hAnsi="Times New Roman" w:cs="Times New Roman"/>
                <w:b/>
                <w:bCs/>
                <w:color w:val="000000" w:themeColor="text1"/>
              </w:rPr>
              <w:t>Total Number of Claim Details Requiring EVV</w:t>
            </w:r>
            <w:r w:rsidRPr="006C745A">
              <w:rPr>
                <w:rFonts w:ascii="Times New Roman" w:hAnsi="Times New Roman" w:cs="Times New Roman"/>
                <w:color w:val="000000" w:themeColor="text1"/>
              </w:rPr>
              <w:t xml:space="preserve"> – This should include a sum total of Column 3 and Column 5</w:t>
            </w:r>
          </w:p>
        </w:tc>
      </w:tr>
      <w:tr w:rsidR="003F19EA" w:rsidTr="6A794F7C">
        <w:tc>
          <w:tcPr>
            <w:tcW w:w="3415" w:type="dxa"/>
          </w:tcPr>
          <w:p w:rsidR="004D67A9" w:rsidRPr="00866271" w:rsidRDefault="004E2C93" w:rsidP="004D67A9">
            <w:pPr>
              <w:rPr>
                <w:rFonts w:ascii="Times New Roman" w:hAnsi="Times New Roman" w:cs="Times New Roman"/>
                <w:b/>
              </w:rPr>
            </w:pPr>
            <w:r>
              <w:rPr>
                <w:rFonts w:ascii="Times New Roman" w:hAnsi="Times New Roman" w:cs="Times New Roman"/>
                <w:b/>
              </w:rPr>
              <w:t>Column 8</w:t>
            </w:r>
          </w:p>
        </w:tc>
        <w:tc>
          <w:tcPr>
            <w:tcW w:w="9180" w:type="dxa"/>
          </w:tcPr>
          <w:p w:rsidR="004D67A9" w:rsidRPr="00B405E9" w:rsidRDefault="004E2C93" w:rsidP="004D67A9">
            <w:pPr>
              <w:rPr>
                <w:rFonts w:ascii="Times New Roman" w:hAnsi="Times New Roman" w:cs="Times New Roman"/>
                <w:color w:val="000000" w:themeColor="text1"/>
              </w:rPr>
            </w:pPr>
            <w:r w:rsidRPr="00B405E9">
              <w:rPr>
                <w:rFonts w:ascii="Times New Roman" w:hAnsi="Times New Roman" w:cs="Times New Roman"/>
                <w:b/>
                <w:bCs/>
                <w:color w:val="000000" w:themeColor="text1"/>
              </w:rPr>
              <w:t xml:space="preserve">Compliance Percentage for Claim Details Requiring EVV – </w:t>
            </w:r>
            <w:r w:rsidRPr="00B405E9">
              <w:rPr>
                <w:rFonts w:ascii="Times New Roman" w:hAnsi="Times New Roman" w:cs="Times New Roman"/>
                <w:color w:val="000000" w:themeColor="text1"/>
              </w:rPr>
              <w:t>This equals Column 3</w:t>
            </w:r>
            <w:r w:rsidRPr="00B405E9">
              <w:rPr>
                <w:rFonts w:ascii="Aptos" w:hAnsi="Aptos"/>
                <w:color w:val="000000" w:themeColor="text1"/>
                <w:shd w:val="clear" w:color="auto" w:fill="FFFFFF"/>
              </w:rPr>
              <w:t xml:space="preserve"> </w:t>
            </w:r>
            <w:r w:rsidRPr="00B405E9">
              <w:rPr>
                <w:rFonts w:ascii="Times New Roman" w:hAnsi="Times New Roman" w:cs="Times New Roman"/>
                <w:color w:val="000000" w:themeColor="text1"/>
              </w:rPr>
              <w:t>(</w:t>
            </w:r>
            <w:r w:rsidRPr="00B405E9">
              <w:rPr>
                <w:rFonts w:ascii="Times New Roman" w:hAnsi="Times New Roman" w:cs="Times New Roman"/>
                <w:b/>
                <w:bCs/>
                <w:color w:val="000000" w:themeColor="text1"/>
              </w:rPr>
              <w:t>Number of Claim Details Compliant with EVV</w:t>
            </w:r>
            <w:r w:rsidRPr="00B405E9">
              <w:rPr>
                <w:rFonts w:ascii="Times New Roman" w:hAnsi="Times New Roman" w:cs="Times New Roman"/>
                <w:color w:val="000000" w:themeColor="text1"/>
              </w:rPr>
              <w:t xml:space="preserve"> divided by Column 7</w:t>
            </w:r>
            <w:r w:rsidRPr="00B405E9">
              <w:rPr>
                <w:rFonts w:ascii="Aptos" w:hAnsi="Aptos"/>
                <w:color w:val="000000" w:themeColor="text1"/>
                <w:shd w:val="clear" w:color="auto" w:fill="FFFFFF"/>
              </w:rPr>
              <w:t xml:space="preserve"> </w:t>
            </w:r>
            <w:r w:rsidRPr="00B405E9">
              <w:rPr>
                <w:rFonts w:ascii="Times New Roman" w:hAnsi="Times New Roman" w:cs="Times New Roman"/>
                <w:color w:val="000000" w:themeColor="text1"/>
              </w:rPr>
              <w:t>(</w:t>
            </w:r>
            <w:r w:rsidRPr="00B405E9">
              <w:rPr>
                <w:rFonts w:ascii="Times New Roman" w:hAnsi="Times New Roman" w:cs="Times New Roman"/>
                <w:b/>
                <w:bCs/>
                <w:color w:val="000000" w:themeColor="text1"/>
              </w:rPr>
              <w:t>Total Number of Claim Details Requiring EVV</w:t>
            </w:r>
            <w:r w:rsidRPr="00B405E9">
              <w:rPr>
                <w:rFonts w:ascii="Times New Roman" w:hAnsi="Times New Roman" w:cs="Times New Roman"/>
                <w:color w:val="000000" w:themeColor="text1"/>
              </w:rPr>
              <w:t>), presented as a percentage</w:t>
            </w:r>
          </w:p>
        </w:tc>
      </w:tr>
      <w:tr w:rsidR="003F19EA" w:rsidTr="6A794F7C">
        <w:tc>
          <w:tcPr>
            <w:tcW w:w="3415" w:type="dxa"/>
            <w:tcBorders>
              <w:bottom w:val="single" w:sz="4" w:space="0" w:color="auto"/>
            </w:tcBorders>
          </w:tcPr>
          <w:p w:rsidR="004D67A9" w:rsidRPr="00866271" w:rsidRDefault="004E2C93" w:rsidP="004D67A9">
            <w:pPr>
              <w:rPr>
                <w:rFonts w:ascii="Times New Roman" w:hAnsi="Times New Roman" w:cs="Times New Roman"/>
                <w:b/>
              </w:rPr>
            </w:pPr>
            <w:r w:rsidRPr="009F4A01">
              <w:rPr>
                <w:rFonts w:ascii="Times New Roman" w:hAnsi="Times New Roman" w:cs="Times New Roman"/>
                <w:b/>
                <w:bCs/>
              </w:rPr>
              <w:t>Comments Box</w:t>
            </w:r>
          </w:p>
        </w:tc>
        <w:tc>
          <w:tcPr>
            <w:tcW w:w="9180" w:type="dxa"/>
            <w:tcBorders>
              <w:bottom w:val="single" w:sz="4" w:space="0" w:color="auto"/>
            </w:tcBorders>
          </w:tcPr>
          <w:p w:rsidR="004D67A9" w:rsidRPr="00866271" w:rsidRDefault="004E2C93" w:rsidP="004D67A9">
            <w:pPr>
              <w:rPr>
                <w:rFonts w:ascii="Times New Roman" w:hAnsi="Times New Roman" w:cs="Times New Roman"/>
              </w:rPr>
            </w:pPr>
            <w:r w:rsidRPr="009F4A01">
              <w:rPr>
                <w:rFonts w:ascii="Times New Roman" w:hAnsi="Times New Roman" w:cs="Times New Roman"/>
              </w:rPr>
              <w:t>This space should be used for a health plan to add any additional context to the numbers being reported.</w:t>
            </w:r>
          </w:p>
        </w:tc>
      </w:tr>
    </w:tbl>
    <w:p w:rsidR="00CE76A9" w:rsidRPr="00866271" w:rsidRDefault="00CE76A9">
      <w:pPr>
        <w:rPr>
          <w:rFonts w:ascii="Times New Roman" w:hAnsi="Times New Roman" w:cs="Times New Roman"/>
        </w:rPr>
      </w:pPr>
    </w:p>
    <w:p w:rsidR="000C77FF" w:rsidRPr="00866271" w:rsidRDefault="000C77FF">
      <w:pPr>
        <w:rPr>
          <w:rFonts w:ascii="Times New Roman" w:hAnsi="Times New Roman" w:cs="Times New Roman"/>
        </w:rPr>
      </w:pPr>
    </w:p>
    <w:p w:rsidR="1E72558E" w:rsidRDefault="1E72558E">
      <w: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856925" w:rsidRPr="00866271" w:rsidRDefault="004E2C93" w:rsidP="007B155D">
            <w:pPr>
              <w:rPr>
                <w:rFonts w:ascii="Times New Roman" w:hAnsi="Times New Roman" w:cs="Times New Roman"/>
                <w:b/>
              </w:rPr>
            </w:pPr>
            <w:r w:rsidRPr="00866271">
              <w:rPr>
                <w:rFonts w:ascii="Times New Roman" w:hAnsi="Times New Roman" w:cs="Times New Roman"/>
                <w:b/>
              </w:rPr>
              <w:t>Report Number</w:t>
            </w:r>
          </w:p>
        </w:tc>
        <w:tc>
          <w:tcPr>
            <w:tcW w:w="9180" w:type="dxa"/>
          </w:tcPr>
          <w:p w:rsidR="00856925" w:rsidRPr="000060B0" w:rsidRDefault="004E2C93" w:rsidP="000060B0">
            <w:pPr>
              <w:pStyle w:val="Heading2"/>
              <w:rPr>
                <w:rFonts w:ascii="Times New Roman" w:hAnsi="Times New Roman" w:cs="Times New Roman"/>
                <w:b/>
                <w:bCs/>
                <w:color w:val="auto"/>
                <w:sz w:val="22"/>
                <w:szCs w:val="22"/>
              </w:rPr>
            </w:pPr>
            <w:bookmarkStart w:id="43" w:name="_Toc221521198"/>
            <w:r w:rsidRPr="6A794F7C">
              <w:rPr>
                <w:rFonts w:ascii="Times New Roman" w:hAnsi="Times New Roman" w:cs="Times New Roman"/>
                <w:b/>
                <w:bCs/>
                <w:color w:val="auto"/>
                <w:sz w:val="22"/>
                <w:szCs w:val="22"/>
              </w:rPr>
              <w:t>0801</w:t>
            </w:r>
            <w:r w:rsidR="000060B0" w:rsidRPr="6A794F7C">
              <w:rPr>
                <w:rFonts w:ascii="Times New Roman" w:hAnsi="Times New Roman" w:cs="Times New Roman"/>
                <w:b/>
                <w:bCs/>
                <w:color w:val="auto"/>
                <w:sz w:val="22"/>
                <w:szCs w:val="22"/>
              </w:rPr>
              <w:t>: Vendor Contact Sheet</w:t>
            </w:r>
            <w:bookmarkEnd w:id="43"/>
          </w:p>
        </w:tc>
      </w:tr>
      <w:tr w:rsidR="003F19EA" w:rsidTr="6A794F7C">
        <w:tc>
          <w:tcPr>
            <w:tcW w:w="3415" w:type="dxa"/>
          </w:tcPr>
          <w:p w:rsidR="00856925" w:rsidRPr="00866271" w:rsidRDefault="004E2C93" w:rsidP="007B155D">
            <w:pPr>
              <w:rPr>
                <w:rFonts w:ascii="Times New Roman" w:hAnsi="Times New Roman" w:cs="Times New Roman"/>
                <w:b/>
              </w:rPr>
            </w:pPr>
            <w:r w:rsidRPr="00866271">
              <w:rPr>
                <w:rFonts w:ascii="Times New Roman" w:hAnsi="Times New Roman" w:cs="Times New Roman"/>
                <w:b/>
              </w:rPr>
              <w:t>Report Title</w:t>
            </w:r>
          </w:p>
        </w:tc>
        <w:tc>
          <w:tcPr>
            <w:tcW w:w="9180" w:type="dxa"/>
          </w:tcPr>
          <w:p w:rsidR="00856925" w:rsidRPr="00866271" w:rsidRDefault="004E2C93" w:rsidP="007B155D">
            <w:pPr>
              <w:rPr>
                <w:rFonts w:ascii="Times New Roman" w:hAnsi="Times New Roman" w:cs="Times New Roman"/>
                <w:b/>
              </w:rPr>
            </w:pPr>
            <w:r w:rsidRPr="00866271">
              <w:rPr>
                <w:rFonts w:ascii="Times New Roman" w:hAnsi="Times New Roman" w:cs="Times New Roman"/>
                <w:b/>
              </w:rPr>
              <w:t>Vendor Contact Sheet</w:t>
            </w:r>
          </w:p>
        </w:tc>
      </w:tr>
      <w:tr w:rsidR="003F19EA" w:rsidTr="6A794F7C">
        <w:tc>
          <w:tcPr>
            <w:tcW w:w="3415" w:type="dxa"/>
          </w:tcPr>
          <w:p w:rsidR="00856925" w:rsidRPr="00866271" w:rsidRDefault="004E2C93" w:rsidP="007B155D">
            <w:pPr>
              <w:rPr>
                <w:rFonts w:ascii="Times New Roman" w:hAnsi="Times New Roman" w:cs="Times New Roman"/>
                <w:b/>
              </w:rPr>
            </w:pPr>
            <w:r w:rsidRPr="00866271">
              <w:rPr>
                <w:rFonts w:ascii="Times New Roman" w:hAnsi="Times New Roman" w:cs="Times New Roman"/>
                <w:b/>
              </w:rPr>
              <w:t>Purpose</w:t>
            </w:r>
          </w:p>
        </w:tc>
        <w:tc>
          <w:tcPr>
            <w:tcW w:w="9180" w:type="dxa"/>
          </w:tcPr>
          <w:p w:rsidR="00856925" w:rsidRPr="00866271" w:rsidRDefault="004E2C93" w:rsidP="007B155D">
            <w:pPr>
              <w:rPr>
                <w:rFonts w:ascii="Times New Roman" w:hAnsi="Times New Roman" w:cs="Times New Roman"/>
              </w:rPr>
            </w:pPr>
            <w:r w:rsidRPr="00866271">
              <w:rPr>
                <w:rFonts w:ascii="Times New Roman" w:eastAsia="Times New Roman" w:hAnsi="Times New Roman" w:cs="Times New Roman"/>
              </w:rPr>
              <w:t>To confirm that the MCE staffing contact information is current and readily available for OMPP to contact key staff as necessary</w:t>
            </w:r>
          </w:p>
        </w:tc>
      </w:tr>
      <w:tr w:rsidR="003F19EA" w:rsidTr="6A794F7C">
        <w:tc>
          <w:tcPr>
            <w:tcW w:w="3415" w:type="dxa"/>
          </w:tcPr>
          <w:p w:rsidR="00856925" w:rsidRPr="00866271" w:rsidRDefault="004E2C93" w:rsidP="007B155D">
            <w:pPr>
              <w:rPr>
                <w:rFonts w:ascii="Times New Roman" w:hAnsi="Times New Roman" w:cs="Times New Roman"/>
                <w:b/>
              </w:rPr>
            </w:pPr>
            <w:r w:rsidRPr="00866271">
              <w:rPr>
                <w:rFonts w:ascii="Times New Roman" w:hAnsi="Times New Roman" w:cs="Times New Roman"/>
                <w:b/>
              </w:rPr>
              <w:t>Format</w:t>
            </w:r>
          </w:p>
        </w:tc>
        <w:tc>
          <w:tcPr>
            <w:tcW w:w="9180" w:type="dxa"/>
          </w:tcPr>
          <w:p w:rsidR="00856925" w:rsidRPr="00866271" w:rsidRDefault="004E2C93" w:rsidP="007B155D">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856925" w:rsidRPr="00866271" w:rsidRDefault="004E2C93" w:rsidP="007B155D">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856925" w:rsidRPr="00866271" w:rsidRDefault="004E2C93" w:rsidP="007B155D">
            <w:pPr>
              <w:rPr>
                <w:rFonts w:ascii="Times New Roman" w:hAnsi="Times New Roman" w:cs="Times New Roman"/>
              </w:rPr>
            </w:pPr>
            <w:r w:rsidRPr="00866271">
              <w:rPr>
                <w:rFonts w:ascii="Times New Roman" w:hAnsi="Times New Roman" w:cs="Times New Roman"/>
              </w:rPr>
              <w:t>Quarterly</w:t>
            </w:r>
          </w:p>
          <w:p w:rsidR="0025255C" w:rsidRPr="00866271" w:rsidRDefault="004E2C93" w:rsidP="00241151">
            <w:pPr>
              <w:rPr>
                <w:rFonts w:ascii="Times New Roman" w:hAnsi="Times New Roman" w:cs="Times New Roman"/>
              </w:rPr>
            </w:pPr>
            <w:r w:rsidRPr="00866271">
              <w:rPr>
                <w:rFonts w:ascii="Times New Roman" w:hAnsi="Times New Roman" w:cs="Times New Roman"/>
              </w:rPr>
              <w:t>For submissions April 30:  Report status as of March 31</w:t>
            </w:r>
          </w:p>
          <w:p w:rsidR="0025255C" w:rsidRPr="00866271" w:rsidRDefault="004E2C93" w:rsidP="00241151">
            <w:pPr>
              <w:rPr>
                <w:rFonts w:ascii="Times New Roman" w:hAnsi="Times New Roman" w:cs="Times New Roman"/>
              </w:rPr>
            </w:pPr>
            <w:r w:rsidRPr="00866271">
              <w:rPr>
                <w:rFonts w:ascii="Times New Roman" w:hAnsi="Times New Roman" w:cs="Times New Roman"/>
              </w:rPr>
              <w:t>For submissions July 31:  Report status as of June 30</w:t>
            </w:r>
          </w:p>
          <w:p w:rsidR="0025255C" w:rsidRPr="00866271" w:rsidRDefault="004E2C93" w:rsidP="00241151">
            <w:pPr>
              <w:rPr>
                <w:rFonts w:ascii="Times New Roman" w:hAnsi="Times New Roman" w:cs="Times New Roman"/>
              </w:rPr>
            </w:pPr>
            <w:r w:rsidRPr="00866271">
              <w:rPr>
                <w:rFonts w:ascii="Times New Roman" w:hAnsi="Times New Roman" w:cs="Times New Roman"/>
              </w:rPr>
              <w:t>For submissions Oct 31:  Report status as of Sept 30</w:t>
            </w:r>
          </w:p>
          <w:p w:rsidR="0025255C" w:rsidRPr="00866271" w:rsidRDefault="004E2C93" w:rsidP="00241151">
            <w:pPr>
              <w:rPr>
                <w:rFonts w:ascii="Times New Roman" w:hAnsi="Times New Roman" w:cs="Times New Roman"/>
              </w:rPr>
            </w:pPr>
            <w:r w:rsidRPr="00866271">
              <w:rPr>
                <w:rFonts w:ascii="Times New Roman" w:hAnsi="Times New Roman" w:cs="Times New Roman"/>
              </w:rPr>
              <w:t>For submissions Jan 31:  Report status as of Dec 31</w:t>
            </w:r>
          </w:p>
          <w:p w:rsidR="0025255C" w:rsidRPr="00866271" w:rsidRDefault="0025255C" w:rsidP="007B155D">
            <w:pPr>
              <w:rPr>
                <w:rFonts w:ascii="Times New Roman" w:hAnsi="Times New Roman" w:cs="Times New Roman"/>
              </w:rPr>
            </w:pPr>
          </w:p>
          <w:p w:rsidR="0025255C" w:rsidRPr="00866271" w:rsidRDefault="004E2C93" w:rsidP="007B155D">
            <w:pPr>
              <w:rPr>
                <w:rFonts w:ascii="Times New Roman" w:hAnsi="Times New Roman" w:cs="Times New Roman"/>
              </w:rPr>
            </w:pPr>
            <w:r w:rsidRPr="00866271">
              <w:rPr>
                <w:rFonts w:ascii="Times New Roman" w:eastAsia="Times New Roman" w:hAnsi="Times New Roman" w:cs="Times New Roman"/>
              </w:rPr>
              <w:t>This report should also be submitted on an ad hoc basis if key staff or other primary business contact information changes during the quarter.</w:t>
            </w:r>
          </w:p>
        </w:tc>
      </w:tr>
      <w:tr w:rsidR="003F19EA" w:rsidTr="6A794F7C">
        <w:tc>
          <w:tcPr>
            <w:tcW w:w="3415" w:type="dxa"/>
          </w:tcPr>
          <w:p w:rsidR="004D67A9" w:rsidRPr="00866271" w:rsidRDefault="004E2C93" w:rsidP="004D67A9">
            <w:pPr>
              <w:rPr>
                <w:rFonts w:ascii="Times New Roman" w:hAnsi="Times New Roman" w:cs="Times New Roman"/>
                <w:b/>
              </w:rPr>
            </w:pPr>
            <w:r>
              <w:rPr>
                <w:rFonts w:ascii="Times New Roman" w:hAnsi="Times New Roman" w:cs="Times New Roman"/>
                <w:b/>
              </w:rPr>
              <w:t>Population(s)</w:t>
            </w:r>
          </w:p>
        </w:tc>
        <w:tc>
          <w:tcPr>
            <w:tcW w:w="9180" w:type="dxa"/>
          </w:tcPr>
          <w:p w:rsidR="004D67A9" w:rsidRPr="00866271" w:rsidRDefault="004E2C93" w:rsidP="004D67A9">
            <w:pPr>
              <w:rPr>
                <w:rFonts w:ascii="Times New Roman" w:hAnsi="Times New Roman" w:cs="Times New Roman"/>
              </w:rPr>
            </w:pPr>
            <w:r w:rsidRPr="5694D897">
              <w:rPr>
                <w:rFonts w:ascii="Times New Roman" w:hAnsi="Times New Roman" w:cs="Times New Roman"/>
              </w:rPr>
              <w:t>PathWays</w:t>
            </w:r>
          </w:p>
        </w:tc>
      </w:tr>
    </w:tbl>
    <w:p w:rsidR="1E72558E" w:rsidRDefault="1E72558E"/>
    <w:p w:rsidR="00720DE7" w:rsidRPr="00866271" w:rsidRDefault="004E2C93">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026914F5">
        <w:tc>
          <w:tcPr>
            <w:tcW w:w="3415" w:type="dxa"/>
          </w:tcPr>
          <w:p w:rsidR="00720DE7" w:rsidRPr="00866271" w:rsidRDefault="004E2C93" w:rsidP="007B155D">
            <w:pPr>
              <w:rPr>
                <w:rFonts w:ascii="Times New Roman" w:hAnsi="Times New Roman" w:cs="Times New Roman"/>
                <w:b/>
              </w:rPr>
            </w:pPr>
            <w:r w:rsidRPr="00866271">
              <w:rPr>
                <w:rFonts w:ascii="Times New Roman" w:hAnsi="Times New Roman" w:cs="Times New Roman"/>
                <w:b/>
              </w:rPr>
              <w:t>Report Number</w:t>
            </w:r>
          </w:p>
        </w:tc>
        <w:tc>
          <w:tcPr>
            <w:tcW w:w="9180" w:type="dxa"/>
          </w:tcPr>
          <w:p w:rsidR="00720DE7" w:rsidRPr="000060B0" w:rsidRDefault="004E2C93" w:rsidP="000060B0">
            <w:pPr>
              <w:pStyle w:val="Heading2"/>
              <w:rPr>
                <w:rFonts w:ascii="Times New Roman" w:hAnsi="Times New Roman" w:cs="Times New Roman"/>
                <w:b/>
                <w:bCs/>
              </w:rPr>
            </w:pPr>
            <w:bookmarkStart w:id="44" w:name="_Toc221521199"/>
            <w:r w:rsidRPr="6A794F7C">
              <w:rPr>
                <w:rFonts w:ascii="Times New Roman" w:hAnsi="Times New Roman" w:cs="Times New Roman"/>
                <w:b/>
                <w:bCs/>
                <w:color w:val="auto"/>
                <w:sz w:val="22"/>
                <w:szCs w:val="22"/>
              </w:rPr>
              <w:t>0802</w:t>
            </w:r>
            <w:r w:rsidR="000060B0" w:rsidRPr="6A794F7C">
              <w:rPr>
                <w:rFonts w:ascii="Times New Roman" w:hAnsi="Times New Roman" w:cs="Times New Roman"/>
                <w:b/>
                <w:bCs/>
                <w:color w:val="auto"/>
                <w:sz w:val="22"/>
                <w:szCs w:val="22"/>
              </w:rPr>
              <w:t>: Key Staff Vacancy</w:t>
            </w:r>
            <w:bookmarkEnd w:id="44"/>
          </w:p>
        </w:tc>
      </w:tr>
      <w:tr w:rsidR="003F19EA" w:rsidTr="026914F5">
        <w:tc>
          <w:tcPr>
            <w:tcW w:w="3415" w:type="dxa"/>
          </w:tcPr>
          <w:p w:rsidR="00720DE7" w:rsidRPr="00866271" w:rsidRDefault="004E2C93" w:rsidP="007B155D">
            <w:pPr>
              <w:rPr>
                <w:rFonts w:ascii="Times New Roman" w:hAnsi="Times New Roman" w:cs="Times New Roman"/>
                <w:b/>
              </w:rPr>
            </w:pPr>
            <w:r w:rsidRPr="00866271">
              <w:rPr>
                <w:rFonts w:ascii="Times New Roman" w:hAnsi="Times New Roman" w:cs="Times New Roman"/>
                <w:b/>
              </w:rPr>
              <w:t>Report Title</w:t>
            </w:r>
          </w:p>
        </w:tc>
        <w:tc>
          <w:tcPr>
            <w:tcW w:w="9180" w:type="dxa"/>
          </w:tcPr>
          <w:p w:rsidR="00720DE7" w:rsidRPr="00866271" w:rsidRDefault="004E2C93" w:rsidP="007B155D">
            <w:pPr>
              <w:rPr>
                <w:rFonts w:ascii="Times New Roman" w:hAnsi="Times New Roman" w:cs="Times New Roman"/>
                <w:b/>
              </w:rPr>
            </w:pPr>
            <w:r w:rsidRPr="00866271">
              <w:rPr>
                <w:rFonts w:ascii="Times New Roman" w:hAnsi="Times New Roman" w:cs="Times New Roman"/>
                <w:b/>
              </w:rPr>
              <w:t>Key Staff Vacancy</w:t>
            </w:r>
          </w:p>
        </w:tc>
      </w:tr>
      <w:tr w:rsidR="003F19EA" w:rsidTr="026914F5">
        <w:tc>
          <w:tcPr>
            <w:tcW w:w="3415" w:type="dxa"/>
          </w:tcPr>
          <w:p w:rsidR="00720DE7" w:rsidRPr="00866271" w:rsidRDefault="004E2C93" w:rsidP="007B155D">
            <w:pPr>
              <w:rPr>
                <w:rFonts w:ascii="Times New Roman" w:hAnsi="Times New Roman" w:cs="Times New Roman"/>
                <w:b/>
              </w:rPr>
            </w:pPr>
            <w:r w:rsidRPr="00866271">
              <w:rPr>
                <w:rFonts w:ascii="Times New Roman" w:hAnsi="Times New Roman" w:cs="Times New Roman"/>
                <w:b/>
              </w:rPr>
              <w:t>Purpose</w:t>
            </w:r>
          </w:p>
        </w:tc>
        <w:tc>
          <w:tcPr>
            <w:tcW w:w="9180" w:type="dxa"/>
          </w:tcPr>
          <w:p w:rsidR="00720DE7" w:rsidRPr="00866271" w:rsidRDefault="004E2C93" w:rsidP="007B155D">
            <w:pPr>
              <w:rPr>
                <w:rFonts w:ascii="Times New Roman" w:hAnsi="Times New Roman" w:cs="Times New Roman"/>
              </w:rPr>
            </w:pPr>
            <w:r w:rsidRPr="00866271">
              <w:rPr>
                <w:rFonts w:ascii="Times New Roman" w:eastAsia="Times New Roman" w:hAnsi="Times New Roman" w:cs="Times New Roman"/>
              </w:rPr>
              <w:t>To confirm that the MCE is appropriately staffed when key staff vacancies occur</w:t>
            </w:r>
          </w:p>
        </w:tc>
      </w:tr>
      <w:tr w:rsidR="003F19EA" w:rsidTr="026914F5">
        <w:tc>
          <w:tcPr>
            <w:tcW w:w="3415" w:type="dxa"/>
          </w:tcPr>
          <w:p w:rsidR="00720DE7" w:rsidRPr="00866271" w:rsidRDefault="004E2C93" w:rsidP="007B155D">
            <w:pPr>
              <w:rPr>
                <w:rFonts w:ascii="Times New Roman" w:hAnsi="Times New Roman" w:cs="Times New Roman"/>
                <w:b/>
              </w:rPr>
            </w:pPr>
            <w:r w:rsidRPr="00866271">
              <w:rPr>
                <w:rFonts w:ascii="Times New Roman" w:hAnsi="Times New Roman" w:cs="Times New Roman"/>
                <w:b/>
              </w:rPr>
              <w:t>Format</w:t>
            </w:r>
          </w:p>
        </w:tc>
        <w:tc>
          <w:tcPr>
            <w:tcW w:w="9180" w:type="dxa"/>
          </w:tcPr>
          <w:p w:rsidR="00720DE7" w:rsidRPr="00866271" w:rsidRDefault="004E2C93" w:rsidP="007B155D">
            <w:pPr>
              <w:rPr>
                <w:rFonts w:ascii="Times New Roman" w:hAnsi="Times New Roman" w:cs="Times New Roman"/>
              </w:rPr>
            </w:pPr>
            <w:r w:rsidRPr="00866271">
              <w:rPr>
                <w:rFonts w:ascii="Times New Roman" w:hAnsi="Times New Roman" w:cs="Times New Roman"/>
              </w:rPr>
              <w:t>OMPP Excel template</w:t>
            </w:r>
          </w:p>
        </w:tc>
      </w:tr>
      <w:tr w:rsidR="003F19EA" w:rsidTr="026914F5">
        <w:tc>
          <w:tcPr>
            <w:tcW w:w="3415" w:type="dxa"/>
          </w:tcPr>
          <w:p w:rsidR="00720DE7" w:rsidRPr="00866271" w:rsidRDefault="004E2C93" w:rsidP="007B155D">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720DE7" w:rsidRPr="00866271" w:rsidRDefault="004E2C93" w:rsidP="007B155D">
            <w:pPr>
              <w:rPr>
                <w:rFonts w:ascii="Times New Roman" w:hAnsi="Times New Roman" w:cs="Times New Roman"/>
              </w:rPr>
            </w:pPr>
            <w:r w:rsidRPr="00866271">
              <w:rPr>
                <w:rFonts w:ascii="Times New Roman" w:hAnsi="Times New Roman" w:cs="Times New Roman"/>
              </w:rPr>
              <w:t>Quarterly</w:t>
            </w:r>
          </w:p>
          <w:p w:rsidR="00521FBC" w:rsidRPr="00866271" w:rsidRDefault="004E2C93" w:rsidP="00241151">
            <w:pPr>
              <w:rPr>
                <w:rFonts w:ascii="Times New Roman" w:hAnsi="Times New Roman" w:cs="Times New Roman"/>
              </w:rPr>
            </w:pPr>
            <w:r w:rsidRPr="00866271">
              <w:rPr>
                <w:rFonts w:ascii="Times New Roman" w:hAnsi="Times New Roman" w:cs="Times New Roman"/>
              </w:rPr>
              <w:t>For submissions April 30:  Report status as of March 31</w:t>
            </w:r>
          </w:p>
          <w:p w:rsidR="00521FBC" w:rsidRPr="00866271" w:rsidRDefault="004E2C93" w:rsidP="00241151">
            <w:pPr>
              <w:rPr>
                <w:rFonts w:ascii="Times New Roman" w:hAnsi="Times New Roman" w:cs="Times New Roman"/>
              </w:rPr>
            </w:pPr>
            <w:r w:rsidRPr="00866271">
              <w:rPr>
                <w:rFonts w:ascii="Times New Roman" w:hAnsi="Times New Roman" w:cs="Times New Roman"/>
              </w:rPr>
              <w:t>For submissions July 31:  Report status as of June 30</w:t>
            </w:r>
          </w:p>
          <w:p w:rsidR="00521FBC" w:rsidRPr="00866271" w:rsidRDefault="004E2C93" w:rsidP="00241151">
            <w:pPr>
              <w:rPr>
                <w:rFonts w:ascii="Times New Roman" w:hAnsi="Times New Roman" w:cs="Times New Roman"/>
              </w:rPr>
            </w:pPr>
            <w:r w:rsidRPr="00866271">
              <w:rPr>
                <w:rFonts w:ascii="Times New Roman" w:hAnsi="Times New Roman" w:cs="Times New Roman"/>
              </w:rPr>
              <w:t>For submissions Oct 31:  Report status as of Sept 30</w:t>
            </w:r>
          </w:p>
          <w:p w:rsidR="00521FBC" w:rsidRPr="00866271" w:rsidRDefault="004E2C93" w:rsidP="00241151">
            <w:pPr>
              <w:rPr>
                <w:rFonts w:ascii="Times New Roman" w:hAnsi="Times New Roman" w:cs="Times New Roman"/>
              </w:rPr>
            </w:pPr>
            <w:r w:rsidRPr="00866271">
              <w:rPr>
                <w:rFonts w:ascii="Times New Roman" w:hAnsi="Times New Roman" w:cs="Times New Roman"/>
              </w:rPr>
              <w:t>For submissions Jan 31:  Report status as of Dec 31</w:t>
            </w:r>
          </w:p>
          <w:p w:rsidR="00521FBC" w:rsidRPr="00866271" w:rsidRDefault="00521FBC" w:rsidP="00521FBC">
            <w:pPr>
              <w:rPr>
                <w:rFonts w:ascii="Times New Roman" w:hAnsi="Times New Roman" w:cs="Times New Roman"/>
              </w:rPr>
            </w:pPr>
          </w:p>
          <w:p w:rsidR="00521FBC" w:rsidRPr="00866271" w:rsidRDefault="004E2C93" w:rsidP="00521FBC">
            <w:pPr>
              <w:spacing w:before="60" w:after="60"/>
              <w:rPr>
                <w:rFonts w:ascii="Times New Roman" w:eastAsia="Times New Roman" w:hAnsi="Times New Roman" w:cs="Times New Roman"/>
              </w:rPr>
            </w:pPr>
            <w:r w:rsidRPr="00866271">
              <w:rPr>
                <w:rFonts w:ascii="Times New Roman" w:eastAsia="Times New Roman" w:hAnsi="Times New Roman" w:cs="Times New Roman"/>
              </w:rPr>
              <w:t xml:space="preserve">This is submitted quarterly and on an ad hoc basis if the MCE has vacancies for any of the positions listed below. </w:t>
            </w:r>
          </w:p>
          <w:p w:rsidR="00521FBC" w:rsidRPr="00866271" w:rsidRDefault="004E2C93" w:rsidP="00521FBC">
            <w:pPr>
              <w:rPr>
                <w:rFonts w:ascii="Times New Roman" w:hAnsi="Times New Roman" w:cs="Times New Roman"/>
              </w:rPr>
            </w:pPr>
            <w:r w:rsidRPr="00866271">
              <w:rPr>
                <w:rFonts w:ascii="Times New Roman" w:eastAsia="Times New Roman" w:hAnsi="Times New Roman" w:cs="Times New Roman"/>
              </w:rPr>
              <w:t xml:space="preserve">For ad hoc reports, the MCE must submit this report to OMPP within 5 business days of receiving notice to terminate employment or 5 </w:t>
            </w:r>
            <w:r w:rsidR="00A57098">
              <w:rPr>
                <w:rFonts w:ascii="Times New Roman" w:eastAsia="Times New Roman" w:hAnsi="Times New Roman" w:cs="Times New Roman"/>
              </w:rPr>
              <w:t xml:space="preserve">business </w:t>
            </w:r>
            <w:r w:rsidRPr="00866271">
              <w:rPr>
                <w:rFonts w:ascii="Times New Roman" w:eastAsia="Times New Roman" w:hAnsi="Times New Roman" w:cs="Times New Roman"/>
              </w:rPr>
              <w:t>days before a vacancy occurs, whichever is earlier.</w:t>
            </w:r>
          </w:p>
        </w:tc>
      </w:tr>
      <w:tr w:rsidR="003F19EA" w:rsidTr="026914F5">
        <w:tc>
          <w:tcPr>
            <w:tcW w:w="3415" w:type="dxa"/>
          </w:tcPr>
          <w:p w:rsidR="00DE34AA" w:rsidRPr="00866271" w:rsidRDefault="004E2C93" w:rsidP="00DE34AA">
            <w:pPr>
              <w:rPr>
                <w:rFonts w:ascii="Times New Roman" w:hAnsi="Times New Roman" w:cs="Times New Roman"/>
                <w:b/>
              </w:rPr>
            </w:pPr>
            <w:r>
              <w:rPr>
                <w:rFonts w:ascii="Times New Roman" w:hAnsi="Times New Roman" w:cs="Times New Roman"/>
                <w:b/>
              </w:rPr>
              <w:t>Population(s)</w:t>
            </w:r>
          </w:p>
        </w:tc>
        <w:tc>
          <w:tcPr>
            <w:tcW w:w="9180" w:type="dxa"/>
          </w:tcPr>
          <w:p w:rsidR="00DE34AA" w:rsidRPr="00866271" w:rsidRDefault="004E2C93" w:rsidP="00DE34AA">
            <w:pPr>
              <w:rPr>
                <w:rFonts w:ascii="Times New Roman" w:hAnsi="Times New Roman" w:cs="Times New Roman"/>
              </w:rPr>
            </w:pPr>
            <w:r w:rsidRPr="5694D897">
              <w:rPr>
                <w:rFonts w:ascii="Times New Roman" w:hAnsi="Times New Roman" w:cs="Times New Roman"/>
              </w:rPr>
              <w:t>PathWays</w:t>
            </w:r>
          </w:p>
        </w:tc>
      </w:tr>
      <w:tr w:rsidR="003F19EA" w:rsidTr="026914F5">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Column A</w:t>
            </w:r>
          </w:p>
        </w:tc>
        <w:tc>
          <w:tcPr>
            <w:tcW w:w="9180" w:type="dxa"/>
          </w:tcPr>
          <w:p w:rsidR="00DE34AA" w:rsidRPr="00866271" w:rsidRDefault="004E2C93" w:rsidP="00DE34AA">
            <w:pPr>
              <w:rPr>
                <w:rFonts w:ascii="Times New Roman" w:hAnsi="Times New Roman" w:cs="Times New Roman"/>
              </w:rPr>
            </w:pPr>
            <w:r w:rsidRPr="00866271">
              <w:rPr>
                <w:rFonts w:ascii="Times New Roman" w:eastAsia="Times New Roman" w:hAnsi="Times New Roman" w:cs="Times New Roman"/>
              </w:rPr>
              <w:t>Enter the first and last name of the individual vacating the position.</w:t>
            </w:r>
          </w:p>
        </w:tc>
      </w:tr>
      <w:tr w:rsidR="003F19EA" w:rsidTr="026914F5">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Column A</w:t>
            </w:r>
          </w:p>
        </w:tc>
        <w:tc>
          <w:tcPr>
            <w:tcW w:w="9180" w:type="dxa"/>
          </w:tcPr>
          <w:p w:rsidR="00DE34AA" w:rsidRPr="00866271" w:rsidRDefault="004E2C93" w:rsidP="00DE34AA">
            <w:pPr>
              <w:spacing w:before="60" w:after="60"/>
              <w:rPr>
                <w:rFonts w:ascii="Times New Roman" w:eastAsia="Times New Roman" w:hAnsi="Times New Roman" w:cs="Times New Roman"/>
              </w:rPr>
            </w:pPr>
            <w:r w:rsidRPr="00866271">
              <w:rPr>
                <w:rFonts w:ascii="Times New Roman" w:eastAsia="Times New Roman" w:hAnsi="Times New Roman" w:cs="Times New Roman"/>
              </w:rPr>
              <w:t xml:space="preserve">Identify the vacant key staff position from those listed in the drop down menu. Vacancies must be reported for the following positions.  </w:t>
            </w:r>
          </w:p>
          <w:p w:rsidR="00DE34AA" w:rsidRPr="00866271" w:rsidRDefault="004E2C93" w:rsidP="00DE34AA">
            <w:pPr>
              <w:spacing w:before="60" w:after="60"/>
              <w:rPr>
                <w:rFonts w:ascii="Times New Roman" w:eastAsia="Times New Roman" w:hAnsi="Times New Roman" w:cs="Times New Roman"/>
              </w:rPr>
            </w:pPr>
            <w:r w:rsidRPr="00866271">
              <w:rPr>
                <w:rFonts w:ascii="Times New Roman" w:eastAsia="Times New Roman" w:hAnsi="Times New Roman" w:cs="Times New Roman"/>
                <w:b/>
              </w:rPr>
              <w:t>Key staff include:</w:t>
            </w:r>
            <w:r w:rsidRPr="00866271">
              <w:rPr>
                <w:rFonts w:ascii="Times New Roman" w:eastAsia="Times New Roman" w:hAnsi="Times New Roman" w:cs="Times New Roman"/>
              </w:rPr>
              <w:t xml:space="preserve"> </w:t>
            </w:r>
          </w:p>
          <w:p w:rsidR="00DE34AA" w:rsidRPr="00866271" w:rsidRDefault="004E2C93" w:rsidP="00DE34AA">
            <w:pPr>
              <w:numPr>
                <w:ilvl w:val="0"/>
                <w:numId w:val="2"/>
              </w:numPr>
              <w:spacing w:before="60" w:after="60"/>
              <w:contextualSpacing/>
              <w:rPr>
                <w:rFonts w:ascii="Times New Roman" w:eastAsia="Times New Roman" w:hAnsi="Times New Roman" w:cs="Times New Roman"/>
              </w:rPr>
            </w:pPr>
            <w:r w:rsidRPr="00866271">
              <w:rPr>
                <w:rFonts w:ascii="Times New Roman" w:eastAsia="Times New Roman" w:hAnsi="Times New Roman" w:cs="Times New Roman"/>
              </w:rPr>
              <w:t>Chief Executive Officer (President/CEO/ED)</w:t>
            </w:r>
          </w:p>
          <w:p w:rsidR="00DE34AA" w:rsidRPr="00866271" w:rsidRDefault="004E2C93" w:rsidP="00DE34AA">
            <w:pPr>
              <w:numPr>
                <w:ilvl w:val="0"/>
                <w:numId w:val="2"/>
              </w:numPr>
              <w:spacing w:before="60" w:after="60"/>
              <w:contextualSpacing/>
              <w:rPr>
                <w:rFonts w:ascii="Times New Roman" w:eastAsia="Times New Roman" w:hAnsi="Times New Roman" w:cs="Times New Roman"/>
              </w:rPr>
            </w:pPr>
            <w:r w:rsidRPr="00866271">
              <w:rPr>
                <w:rFonts w:ascii="Times New Roman" w:eastAsia="Times New Roman" w:hAnsi="Times New Roman" w:cs="Times New Roman"/>
              </w:rPr>
              <w:t xml:space="preserve">Chief Financial Officer </w:t>
            </w:r>
          </w:p>
          <w:p w:rsidR="00DE34AA" w:rsidRPr="00866271" w:rsidRDefault="004E2C93" w:rsidP="00DE34AA">
            <w:pPr>
              <w:numPr>
                <w:ilvl w:val="0"/>
                <w:numId w:val="2"/>
              </w:numPr>
              <w:spacing w:before="60" w:after="60"/>
              <w:contextualSpacing/>
              <w:rPr>
                <w:rFonts w:ascii="Times New Roman" w:eastAsia="Times New Roman" w:hAnsi="Times New Roman" w:cs="Times New Roman"/>
              </w:rPr>
            </w:pPr>
            <w:r w:rsidRPr="00866271">
              <w:rPr>
                <w:rFonts w:ascii="Times New Roman" w:eastAsia="Times New Roman" w:hAnsi="Times New Roman" w:cs="Times New Roman"/>
              </w:rPr>
              <w:t>Compliance Officer</w:t>
            </w:r>
          </w:p>
          <w:p w:rsidR="00DE34AA" w:rsidRPr="00866271" w:rsidRDefault="004E2C93" w:rsidP="026914F5">
            <w:pPr>
              <w:numPr>
                <w:ilvl w:val="0"/>
                <w:numId w:val="2"/>
              </w:numPr>
              <w:spacing w:before="60" w:after="60"/>
              <w:contextualSpacing/>
              <w:rPr>
                <w:rFonts w:ascii="Times New Roman" w:eastAsia="Times New Roman" w:hAnsi="Times New Roman" w:cs="Times New Roman"/>
              </w:rPr>
            </w:pPr>
            <w:r w:rsidRPr="026914F5">
              <w:rPr>
                <w:rFonts w:ascii="Times New Roman" w:eastAsia="Times New Roman" w:hAnsi="Times New Roman" w:cs="Times New Roman"/>
              </w:rPr>
              <w:t>Chief Information Office</w:t>
            </w:r>
            <w:r w:rsidR="058D8B5E" w:rsidRPr="026914F5">
              <w:rPr>
                <w:rFonts w:ascii="Times New Roman" w:eastAsia="Times New Roman" w:hAnsi="Times New Roman" w:cs="Times New Roman"/>
              </w:rPr>
              <w:t>r</w:t>
            </w:r>
            <w:r w:rsidRPr="026914F5">
              <w:rPr>
                <w:rFonts w:ascii="Times New Roman" w:eastAsia="Times New Roman" w:hAnsi="Times New Roman" w:cs="Times New Roman"/>
              </w:rPr>
              <w:t xml:space="preserve"> or Information Technology Director</w:t>
            </w:r>
          </w:p>
          <w:p w:rsidR="00DE34AA" w:rsidRDefault="004E2C93" w:rsidP="026914F5">
            <w:pPr>
              <w:numPr>
                <w:ilvl w:val="0"/>
                <w:numId w:val="2"/>
              </w:numPr>
              <w:spacing w:before="60" w:after="60"/>
              <w:contextualSpacing/>
              <w:rPr>
                <w:rFonts w:ascii="Times New Roman" w:eastAsia="Times New Roman" w:hAnsi="Times New Roman" w:cs="Times New Roman"/>
              </w:rPr>
            </w:pPr>
            <w:r w:rsidRPr="026914F5">
              <w:rPr>
                <w:rFonts w:ascii="Times New Roman" w:eastAsia="Times New Roman" w:hAnsi="Times New Roman" w:cs="Times New Roman"/>
              </w:rPr>
              <w:t>Medical Director</w:t>
            </w:r>
          </w:p>
          <w:p w:rsidR="009326FD" w:rsidRPr="00866271" w:rsidRDefault="55ACCE40" w:rsidP="026914F5">
            <w:pPr>
              <w:numPr>
                <w:ilvl w:val="0"/>
                <w:numId w:val="2"/>
              </w:numPr>
              <w:spacing w:before="60" w:after="60"/>
              <w:contextualSpacing/>
              <w:rPr>
                <w:rFonts w:ascii="Times New Roman" w:eastAsia="Times New Roman" w:hAnsi="Times New Roman" w:cs="Times New Roman"/>
              </w:rPr>
            </w:pPr>
            <w:r w:rsidRPr="026914F5">
              <w:rPr>
                <w:rFonts w:ascii="Times New Roman" w:eastAsia="Times New Roman" w:hAnsi="Times New Roman" w:cs="Times New Roman"/>
              </w:rPr>
              <w:t>D-SNP Director</w:t>
            </w:r>
          </w:p>
          <w:p w:rsidR="00DE34AA" w:rsidRPr="00866271" w:rsidRDefault="004E2C93" w:rsidP="026914F5">
            <w:pPr>
              <w:numPr>
                <w:ilvl w:val="0"/>
                <w:numId w:val="2"/>
              </w:numPr>
              <w:spacing w:before="60" w:after="60"/>
              <w:contextualSpacing/>
              <w:rPr>
                <w:rFonts w:ascii="Times New Roman" w:eastAsia="Times New Roman" w:hAnsi="Times New Roman" w:cs="Times New Roman"/>
              </w:rPr>
            </w:pPr>
            <w:r w:rsidRPr="026914F5">
              <w:rPr>
                <w:rFonts w:ascii="Times New Roman" w:eastAsia="Times New Roman" w:hAnsi="Times New Roman" w:cs="Times New Roman"/>
              </w:rPr>
              <w:t xml:space="preserve">Staff Geriatrician or Physician with 10+ Years Clinical Practice </w:t>
            </w:r>
            <w:r w:rsidR="36C93D58" w:rsidRPr="026914F5">
              <w:rPr>
                <w:rFonts w:ascii="Times New Roman" w:eastAsia="Times New Roman" w:hAnsi="Times New Roman" w:cs="Times New Roman"/>
              </w:rPr>
              <w:t>with older adults</w:t>
            </w:r>
          </w:p>
          <w:p w:rsidR="00DE34AA" w:rsidRPr="00866271" w:rsidRDefault="004E2C93" w:rsidP="00DE34AA">
            <w:pPr>
              <w:numPr>
                <w:ilvl w:val="0"/>
                <w:numId w:val="2"/>
              </w:numPr>
              <w:spacing w:before="60" w:after="60"/>
              <w:contextualSpacing/>
              <w:rPr>
                <w:rFonts w:ascii="Times New Roman" w:eastAsia="Times New Roman" w:hAnsi="Times New Roman" w:cs="Times New Roman"/>
              </w:rPr>
            </w:pPr>
            <w:r w:rsidRPr="00866271">
              <w:rPr>
                <w:rFonts w:ascii="Times New Roman" w:eastAsia="Times New Roman" w:hAnsi="Times New Roman" w:cs="Times New Roman"/>
              </w:rPr>
              <w:t>Member Services Manager</w:t>
            </w:r>
          </w:p>
          <w:p w:rsidR="00DE34AA" w:rsidRPr="00866271" w:rsidRDefault="004E2C93" w:rsidP="00DE34AA">
            <w:pPr>
              <w:numPr>
                <w:ilvl w:val="0"/>
                <w:numId w:val="2"/>
              </w:numPr>
              <w:spacing w:before="60" w:after="60"/>
              <w:contextualSpacing/>
              <w:rPr>
                <w:rFonts w:ascii="Times New Roman" w:eastAsia="Times New Roman" w:hAnsi="Times New Roman" w:cs="Times New Roman"/>
              </w:rPr>
            </w:pPr>
            <w:r w:rsidRPr="00866271">
              <w:rPr>
                <w:rFonts w:ascii="Times New Roman" w:eastAsia="Times New Roman" w:hAnsi="Times New Roman" w:cs="Times New Roman"/>
              </w:rPr>
              <w:t>Provider Services Manager</w:t>
            </w:r>
          </w:p>
          <w:p w:rsidR="00DE34AA" w:rsidRPr="00866271" w:rsidRDefault="004E2C93" w:rsidP="00DE34AA">
            <w:pPr>
              <w:numPr>
                <w:ilvl w:val="0"/>
                <w:numId w:val="2"/>
              </w:num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Special Investigations Unit Manager</w:t>
            </w:r>
          </w:p>
          <w:p w:rsidR="00DE34AA" w:rsidRPr="00866271" w:rsidRDefault="004E2C93" w:rsidP="00DE34AA">
            <w:pPr>
              <w:numPr>
                <w:ilvl w:val="0"/>
                <w:numId w:val="2"/>
              </w:numPr>
              <w:spacing w:before="60" w:after="60"/>
              <w:contextualSpacing/>
              <w:rPr>
                <w:rFonts w:ascii="Times New Roman" w:eastAsia="Times New Roman" w:hAnsi="Times New Roman" w:cs="Times New Roman"/>
              </w:rPr>
            </w:pPr>
            <w:r w:rsidRPr="00866271">
              <w:rPr>
                <w:rFonts w:ascii="Times New Roman" w:eastAsia="Times New Roman" w:hAnsi="Times New Roman" w:cs="Times New Roman"/>
              </w:rPr>
              <w:t>Long Term Services and Supports Program Manager</w:t>
            </w:r>
          </w:p>
          <w:p w:rsidR="00DE34AA" w:rsidRPr="00866271" w:rsidRDefault="004E2C93" w:rsidP="026914F5">
            <w:pPr>
              <w:numPr>
                <w:ilvl w:val="0"/>
                <w:numId w:val="2"/>
              </w:numPr>
              <w:spacing w:before="60" w:after="60"/>
              <w:contextualSpacing/>
              <w:rPr>
                <w:rFonts w:ascii="Times New Roman" w:eastAsia="Times New Roman" w:hAnsi="Times New Roman" w:cs="Times New Roman"/>
              </w:rPr>
            </w:pPr>
            <w:r w:rsidRPr="026914F5">
              <w:rPr>
                <w:rFonts w:ascii="Times New Roman" w:eastAsia="Times New Roman" w:hAnsi="Times New Roman" w:cs="Times New Roman"/>
              </w:rPr>
              <w:t xml:space="preserve">Quality </w:t>
            </w:r>
            <w:r w:rsidR="36C93D58" w:rsidRPr="026914F5">
              <w:rPr>
                <w:rFonts w:ascii="Times New Roman" w:eastAsia="Times New Roman" w:hAnsi="Times New Roman" w:cs="Times New Roman"/>
              </w:rPr>
              <w:t xml:space="preserve">Improvement </w:t>
            </w:r>
            <w:r w:rsidRPr="026914F5">
              <w:rPr>
                <w:rFonts w:ascii="Times New Roman" w:eastAsia="Times New Roman" w:hAnsi="Times New Roman" w:cs="Times New Roman"/>
              </w:rPr>
              <w:t>Manager</w:t>
            </w:r>
          </w:p>
          <w:p w:rsidR="00DE34AA" w:rsidRPr="00866271" w:rsidRDefault="004E2C93" w:rsidP="00DE34AA">
            <w:pPr>
              <w:numPr>
                <w:ilvl w:val="0"/>
                <w:numId w:val="2"/>
              </w:numPr>
              <w:spacing w:before="60" w:after="60"/>
              <w:contextualSpacing/>
              <w:rPr>
                <w:rFonts w:ascii="Times New Roman" w:eastAsia="Times New Roman" w:hAnsi="Times New Roman" w:cs="Times New Roman"/>
              </w:rPr>
            </w:pPr>
            <w:r w:rsidRPr="00866271">
              <w:rPr>
                <w:rFonts w:ascii="Times New Roman" w:eastAsia="Times New Roman" w:hAnsi="Times New Roman" w:cs="Times New Roman"/>
              </w:rPr>
              <w:t>Utilization Management Manager</w:t>
            </w:r>
          </w:p>
          <w:p w:rsidR="00DE34AA" w:rsidRPr="00866271" w:rsidRDefault="004E2C93" w:rsidP="026914F5">
            <w:pPr>
              <w:numPr>
                <w:ilvl w:val="0"/>
                <w:numId w:val="2"/>
              </w:numPr>
              <w:spacing w:before="60" w:after="60"/>
              <w:contextualSpacing/>
              <w:rPr>
                <w:rFonts w:ascii="Times New Roman" w:eastAsia="Times New Roman" w:hAnsi="Times New Roman" w:cs="Times New Roman"/>
              </w:rPr>
            </w:pPr>
            <w:r w:rsidRPr="026914F5">
              <w:rPr>
                <w:rFonts w:ascii="Times New Roman" w:eastAsia="Times New Roman" w:hAnsi="Times New Roman" w:cs="Times New Roman"/>
              </w:rPr>
              <w:t>Care Coordination Manager</w:t>
            </w:r>
          </w:p>
          <w:p w:rsidR="00DE34AA" w:rsidRPr="00866271" w:rsidRDefault="004E2C93" w:rsidP="00DE34AA">
            <w:pPr>
              <w:numPr>
                <w:ilvl w:val="0"/>
                <w:numId w:val="2"/>
              </w:numPr>
              <w:spacing w:before="60" w:after="60"/>
              <w:contextualSpacing/>
              <w:rPr>
                <w:rFonts w:ascii="Times New Roman" w:eastAsia="Times New Roman" w:hAnsi="Times New Roman" w:cs="Times New Roman"/>
              </w:rPr>
            </w:pPr>
            <w:r w:rsidRPr="00866271">
              <w:rPr>
                <w:rFonts w:ascii="Times New Roman" w:eastAsia="Times New Roman" w:hAnsi="Times New Roman" w:cs="Times New Roman"/>
              </w:rPr>
              <w:t>Service Coordination Administrator</w:t>
            </w:r>
          </w:p>
          <w:p w:rsidR="00DE34AA" w:rsidRPr="00866271" w:rsidRDefault="004E2C93" w:rsidP="00DE34AA">
            <w:pPr>
              <w:numPr>
                <w:ilvl w:val="0"/>
                <w:numId w:val="2"/>
              </w:numPr>
              <w:spacing w:before="60" w:after="60"/>
              <w:contextualSpacing/>
              <w:rPr>
                <w:rFonts w:ascii="Times New Roman" w:eastAsia="Times New Roman" w:hAnsi="Times New Roman" w:cs="Times New Roman"/>
              </w:rPr>
            </w:pPr>
            <w:r w:rsidRPr="00866271">
              <w:rPr>
                <w:rFonts w:ascii="Times New Roman" w:eastAsia="Times New Roman" w:hAnsi="Times New Roman" w:cs="Times New Roman"/>
              </w:rPr>
              <w:t>Behavioral Health Manager</w:t>
            </w:r>
          </w:p>
          <w:p w:rsidR="00DE34AA" w:rsidRPr="00866271" w:rsidRDefault="004E2C93" w:rsidP="00DE34AA">
            <w:pPr>
              <w:numPr>
                <w:ilvl w:val="0"/>
                <w:numId w:val="2"/>
              </w:numPr>
              <w:spacing w:before="60" w:after="60"/>
              <w:contextualSpacing/>
              <w:rPr>
                <w:rFonts w:ascii="Times New Roman" w:eastAsia="Times New Roman" w:hAnsi="Times New Roman" w:cs="Times New Roman"/>
              </w:rPr>
            </w:pPr>
            <w:r w:rsidRPr="00866271">
              <w:rPr>
                <w:rFonts w:ascii="Times New Roman" w:eastAsia="Times New Roman" w:hAnsi="Times New Roman" w:cs="Times New Roman"/>
              </w:rPr>
              <w:t>Dental Manager</w:t>
            </w:r>
          </w:p>
          <w:p w:rsidR="00DE34AA" w:rsidRPr="00866271" w:rsidRDefault="004E2C93" w:rsidP="00DE34AA">
            <w:pPr>
              <w:numPr>
                <w:ilvl w:val="0"/>
                <w:numId w:val="2"/>
              </w:numPr>
              <w:spacing w:before="60" w:after="60"/>
              <w:contextualSpacing/>
              <w:rPr>
                <w:rFonts w:ascii="Times New Roman" w:eastAsia="Times New Roman" w:hAnsi="Times New Roman" w:cs="Times New Roman"/>
              </w:rPr>
            </w:pPr>
            <w:r w:rsidRPr="00866271">
              <w:rPr>
                <w:rFonts w:ascii="Times New Roman" w:eastAsia="Times New Roman" w:hAnsi="Times New Roman" w:cs="Times New Roman"/>
              </w:rPr>
              <w:t>Data Compliance Manager</w:t>
            </w:r>
          </w:p>
          <w:p w:rsidR="00DE34AA" w:rsidRPr="00866271" w:rsidRDefault="004E2C93" w:rsidP="00DE34AA">
            <w:pPr>
              <w:numPr>
                <w:ilvl w:val="0"/>
                <w:numId w:val="2"/>
              </w:num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Pharmacy Director</w:t>
            </w:r>
          </w:p>
          <w:p w:rsidR="00DE34AA" w:rsidRPr="00866271" w:rsidRDefault="004E2C93" w:rsidP="026914F5">
            <w:pPr>
              <w:numPr>
                <w:ilvl w:val="0"/>
                <w:numId w:val="2"/>
              </w:numPr>
              <w:spacing w:before="60" w:after="60"/>
              <w:contextualSpacing/>
              <w:rPr>
                <w:rFonts w:ascii="Times New Roman" w:eastAsia="Times New Roman" w:hAnsi="Times New Roman" w:cs="Times New Roman"/>
                <w:color w:val="000000"/>
              </w:rPr>
            </w:pPr>
            <w:r w:rsidRPr="026914F5">
              <w:rPr>
                <w:rFonts w:ascii="Times New Roman" w:eastAsia="Times New Roman" w:hAnsi="Times New Roman" w:cs="Times New Roman"/>
                <w:color w:val="000000" w:themeColor="text1"/>
              </w:rPr>
              <w:t>Transition Coordinat</w:t>
            </w:r>
            <w:r w:rsidR="14C6AE9D" w:rsidRPr="026914F5">
              <w:rPr>
                <w:rFonts w:ascii="Times New Roman" w:eastAsia="Times New Roman" w:hAnsi="Times New Roman" w:cs="Times New Roman"/>
                <w:color w:val="000000" w:themeColor="text1"/>
              </w:rPr>
              <w:t>or</w:t>
            </w:r>
          </w:p>
          <w:p w:rsidR="00DE34AA" w:rsidRPr="00866271" w:rsidRDefault="004E2C93" w:rsidP="00DE34AA">
            <w:pPr>
              <w:numPr>
                <w:ilvl w:val="0"/>
                <w:numId w:val="2"/>
              </w:num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Member Advocate/Non-Discrimination Coordinator</w:t>
            </w:r>
          </w:p>
          <w:p w:rsidR="00DE34AA" w:rsidRPr="00866271" w:rsidRDefault="004E2C93" w:rsidP="00DE34AA">
            <w:pPr>
              <w:numPr>
                <w:ilvl w:val="0"/>
                <w:numId w:val="2"/>
              </w:num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Grievance and Appeals Manager</w:t>
            </w:r>
          </w:p>
          <w:p w:rsidR="00DE34AA" w:rsidRDefault="004E2C93" w:rsidP="026914F5">
            <w:pPr>
              <w:numPr>
                <w:ilvl w:val="0"/>
                <w:numId w:val="2"/>
              </w:numPr>
              <w:spacing w:before="60" w:after="60"/>
              <w:contextualSpacing/>
              <w:rPr>
                <w:rFonts w:ascii="Times New Roman" w:eastAsia="Times New Roman" w:hAnsi="Times New Roman" w:cs="Times New Roman"/>
                <w:color w:val="000000"/>
              </w:rPr>
            </w:pPr>
            <w:r w:rsidRPr="026914F5">
              <w:rPr>
                <w:rFonts w:ascii="Times New Roman" w:eastAsia="Times New Roman" w:hAnsi="Times New Roman" w:cs="Times New Roman"/>
                <w:color w:val="000000" w:themeColor="text1"/>
              </w:rPr>
              <w:t>Claims Manager</w:t>
            </w:r>
          </w:p>
          <w:p w:rsidR="00F843B3" w:rsidRPr="00866271" w:rsidRDefault="7CBC8167" w:rsidP="026914F5">
            <w:pPr>
              <w:numPr>
                <w:ilvl w:val="0"/>
                <w:numId w:val="2"/>
              </w:numPr>
              <w:spacing w:before="60" w:after="60"/>
              <w:contextualSpacing/>
              <w:rPr>
                <w:rFonts w:ascii="Times New Roman" w:eastAsia="Times New Roman" w:hAnsi="Times New Roman" w:cs="Times New Roman"/>
                <w:color w:val="000000"/>
              </w:rPr>
            </w:pPr>
            <w:r w:rsidRPr="026914F5">
              <w:rPr>
                <w:rFonts w:ascii="Times New Roman" w:eastAsia="Times New Roman" w:hAnsi="Times New Roman" w:cs="Times New Roman"/>
                <w:color w:val="000000" w:themeColor="text1"/>
              </w:rPr>
              <w:t>HCBS Incident Management Manager</w:t>
            </w:r>
          </w:p>
          <w:p w:rsidR="00DE34AA" w:rsidRPr="00866271" w:rsidRDefault="004E2C93" w:rsidP="026914F5">
            <w:pPr>
              <w:numPr>
                <w:ilvl w:val="0"/>
                <w:numId w:val="2"/>
              </w:numPr>
              <w:spacing w:before="60" w:after="60"/>
              <w:contextualSpacing/>
              <w:rPr>
                <w:rFonts w:ascii="Times New Roman" w:eastAsia="Times New Roman" w:hAnsi="Times New Roman" w:cs="Times New Roman"/>
                <w:color w:val="000000"/>
              </w:rPr>
            </w:pPr>
            <w:r w:rsidRPr="026914F5">
              <w:rPr>
                <w:rFonts w:ascii="Times New Roman" w:eastAsia="Times New Roman" w:hAnsi="Times New Roman" w:cs="Times New Roman"/>
                <w:color w:val="000000" w:themeColor="text1"/>
              </w:rPr>
              <w:t>Non-Emergent Medical Transportation Manager</w:t>
            </w:r>
          </w:p>
          <w:p w:rsidR="00DE34AA" w:rsidRPr="00866271" w:rsidRDefault="00DE34AA" w:rsidP="00DE34AA">
            <w:pPr>
              <w:spacing w:before="60" w:after="60"/>
              <w:contextualSpacing/>
              <w:rPr>
                <w:rFonts w:ascii="Times New Roman" w:eastAsia="Times New Roman" w:hAnsi="Times New Roman" w:cs="Times New Roman"/>
                <w:color w:val="000000"/>
              </w:rPr>
            </w:pPr>
          </w:p>
          <w:p w:rsidR="00DE34AA" w:rsidRPr="00866271" w:rsidRDefault="004E2C93" w:rsidP="00DE34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If a position was vacated in a prior quarter and remains vacant by the time that the next quarterly report is due, re-enter this vacancy on the subsequent quarterly report as well.</w:t>
            </w:r>
          </w:p>
        </w:tc>
      </w:tr>
      <w:tr w:rsidR="003F19EA" w:rsidTr="026914F5">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Column C</w:t>
            </w:r>
          </w:p>
        </w:tc>
        <w:tc>
          <w:tcPr>
            <w:tcW w:w="9180" w:type="dxa"/>
          </w:tcPr>
          <w:p w:rsidR="00DE34AA" w:rsidRPr="00866271" w:rsidRDefault="004E2C93" w:rsidP="00DE34AA">
            <w:pPr>
              <w:rPr>
                <w:rFonts w:ascii="Times New Roman" w:eastAsia="Times New Roman" w:hAnsi="Times New Roman" w:cs="Times New Roman"/>
              </w:rPr>
            </w:pPr>
            <w:r w:rsidRPr="00866271">
              <w:rPr>
                <w:rFonts w:ascii="Times New Roman" w:eastAsia="Times New Roman" w:hAnsi="Times New Roman" w:cs="Times New Roman"/>
              </w:rPr>
              <w:t>Enter the date that the position was vacated.</w:t>
            </w:r>
          </w:p>
        </w:tc>
      </w:tr>
      <w:tr w:rsidR="003F19EA" w:rsidTr="026914F5">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Column D</w:t>
            </w:r>
          </w:p>
        </w:tc>
        <w:tc>
          <w:tcPr>
            <w:tcW w:w="9180" w:type="dxa"/>
          </w:tcPr>
          <w:p w:rsidR="00DE34AA" w:rsidRPr="00866271" w:rsidRDefault="004E2C93" w:rsidP="00DE34AA">
            <w:pPr>
              <w:rPr>
                <w:rFonts w:ascii="Times New Roman" w:hAnsi="Times New Roman" w:cs="Times New Roman"/>
              </w:rPr>
            </w:pPr>
            <w:r w:rsidRPr="00866271">
              <w:rPr>
                <w:rFonts w:ascii="Times New Roman" w:eastAsia="Times New Roman" w:hAnsi="Times New Roman" w:cs="Times New Roman"/>
              </w:rPr>
              <w:t>Describe a written plan for how the coverage of duties will be managed in the interim to filling the position.</w:t>
            </w:r>
          </w:p>
        </w:tc>
      </w:tr>
      <w:tr w:rsidR="003F19EA" w:rsidTr="026914F5">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Column E</w:t>
            </w:r>
          </w:p>
        </w:tc>
        <w:tc>
          <w:tcPr>
            <w:tcW w:w="9180" w:type="dxa"/>
          </w:tcPr>
          <w:p w:rsidR="00DE34AA" w:rsidRPr="00866271" w:rsidRDefault="004E2C93" w:rsidP="00DE34AA">
            <w:pPr>
              <w:rPr>
                <w:rFonts w:ascii="Times New Roman" w:eastAsia="Times New Roman" w:hAnsi="Times New Roman" w:cs="Times New Roman"/>
              </w:rPr>
            </w:pPr>
            <w:r w:rsidRPr="00866271">
              <w:rPr>
                <w:rFonts w:ascii="Times New Roman" w:eastAsia="Times New Roman" w:hAnsi="Times New Roman" w:cs="Times New Roman"/>
              </w:rPr>
              <w:t>Describe the plan for how the MCE will permanently fill the vacancy.</w:t>
            </w:r>
          </w:p>
        </w:tc>
      </w:tr>
      <w:tr w:rsidR="003F19EA" w:rsidTr="026914F5">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Column F</w:t>
            </w:r>
          </w:p>
        </w:tc>
        <w:tc>
          <w:tcPr>
            <w:tcW w:w="9180" w:type="dxa"/>
          </w:tcPr>
          <w:p w:rsidR="00DE34AA" w:rsidRPr="00866271" w:rsidRDefault="004E2C93" w:rsidP="00DE34AA">
            <w:pPr>
              <w:rPr>
                <w:rFonts w:ascii="Times New Roman" w:hAnsi="Times New Roman" w:cs="Times New Roman"/>
              </w:rPr>
            </w:pPr>
            <w:r w:rsidRPr="00866271">
              <w:rPr>
                <w:rFonts w:ascii="Times New Roman" w:eastAsia="Times New Roman" w:hAnsi="Times New Roman" w:cs="Times New Roman"/>
              </w:rPr>
              <w:t>Provide the full name for the contact person who will be responsible for overseeing the duties in the interim.</w:t>
            </w:r>
          </w:p>
        </w:tc>
      </w:tr>
      <w:tr w:rsidR="003F19EA" w:rsidTr="026914F5">
        <w:trPr>
          <w:trHeight w:val="64"/>
        </w:trPr>
        <w:tc>
          <w:tcPr>
            <w:tcW w:w="3415" w:type="dxa"/>
            <w:tcBorders>
              <w:bottom w:val="single" w:sz="4" w:space="0" w:color="auto"/>
            </w:tcBorders>
          </w:tcPr>
          <w:p w:rsidR="00DE34AA" w:rsidRPr="00866271" w:rsidRDefault="004E2C93" w:rsidP="00DE34AA">
            <w:pPr>
              <w:rPr>
                <w:rFonts w:ascii="Times New Roman" w:hAnsi="Times New Roman" w:cs="Times New Roman"/>
                <w:b/>
              </w:rPr>
            </w:pPr>
            <w:r w:rsidRPr="00866271">
              <w:rPr>
                <w:rFonts w:ascii="Times New Roman" w:hAnsi="Times New Roman" w:cs="Times New Roman"/>
                <w:b/>
              </w:rPr>
              <w:t>Column G</w:t>
            </w:r>
          </w:p>
        </w:tc>
        <w:tc>
          <w:tcPr>
            <w:tcW w:w="9180" w:type="dxa"/>
            <w:tcBorders>
              <w:bottom w:val="single" w:sz="4" w:space="0" w:color="auto"/>
            </w:tcBorders>
          </w:tcPr>
          <w:p w:rsidR="00DE34AA" w:rsidRPr="00866271" w:rsidRDefault="004E2C93" w:rsidP="00DE34AA">
            <w:pPr>
              <w:rPr>
                <w:rFonts w:ascii="Times New Roman" w:hAnsi="Times New Roman" w:cs="Times New Roman"/>
              </w:rPr>
            </w:pPr>
            <w:r w:rsidRPr="00866271">
              <w:rPr>
                <w:rFonts w:ascii="Times New Roman" w:eastAsia="Times New Roman" w:hAnsi="Times New Roman" w:cs="Times New Roman"/>
              </w:rPr>
              <w:t>Enter the email address of the contact person identified in Column F.</w:t>
            </w:r>
          </w:p>
        </w:tc>
      </w:tr>
      <w:tr w:rsidR="003F19EA" w:rsidTr="026914F5">
        <w:trPr>
          <w:trHeight w:val="64"/>
        </w:trPr>
        <w:tc>
          <w:tcPr>
            <w:tcW w:w="3415" w:type="dxa"/>
            <w:tcBorders>
              <w:bottom w:val="single" w:sz="4" w:space="0" w:color="auto"/>
            </w:tcBorders>
          </w:tcPr>
          <w:p w:rsidR="00DE34AA" w:rsidRPr="00866271" w:rsidRDefault="004E2C93" w:rsidP="00DE34AA">
            <w:pPr>
              <w:rPr>
                <w:rFonts w:ascii="Times New Roman" w:hAnsi="Times New Roman" w:cs="Times New Roman"/>
                <w:b/>
              </w:rPr>
            </w:pPr>
            <w:r w:rsidRPr="00866271">
              <w:rPr>
                <w:rFonts w:ascii="Times New Roman" w:hAnsi="Times New Roman" w:cs="Times New Roman"/>
                <w:b/>
              </w:rPr>
              <w:t>Column H</w:t>
            </w:r>
          </w:p>
        </w:tc>
        <w:tc>
          <w:tcPr>
            <w:tcW w:w="9180" w:type="dxa"/>
            <w:tcBorders>
              <w:bottom w:val="single" w:sz="4" w:space="0" w:color="auto"/>
            </w:tcBorders>
          </w:tcPr>
          <w:p w:rsidR="00DE34AA" w:rsidRPr="00866271" w:rsidRDefault="004E2C93" w:rsidP="00DE34AA">
            <w:pPr>
              <w:rPr>
                <w:rFonts w:ascii="Times New Roman" w:eastAsia="Times New Roman" w:hAnsi="Times New Roman" w:cs="Times New Roman"/>
              </w:rPr>
            </w:pPr>
            <w:r w:rsidRPr="00866271">
              <w:rPr>
                <w:rFonts w:ascii="Times New Roman" w:eastAsia="Times New Roman" w:hAnsi="Times New Roman" w:cs="Times New Roman"/>
              </w:rPr>
              <w:t>Enter the phone number of the contact person identified in Column F.</w:t>
            </w:r>
          </w:p>
        </w:tc>
      </w:tr>
    </w:tbl>
    <w:p w:rsidR="00720DE7" w:rsidRPr="00866271" w:rsidRDefault="00720DE7" w:rsidP="00542447">
      <w:pPr>
        <w:spacing w:after="0" w:line="240" w:lineRule="auto"/>
        <w:rPr>
          <w:rFonts w:ascii="Times New Roman" w:hAnsi="Times New Roman" w:cs="Times New Roman"/>
        </w:rPr>
      </w:pPr>
    </w:p>
    <w:p w:rsidR="00720DE7" w:rsidRPr="00866271" w:rsidRDefault="004E2C93">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243AAA" w:rsidRPr="00866271" w:rsidRDefault="004E2C93" w:rsidP="00243AAA">
            <w:pPr>
              <w:rPr>
                <w:rFonts w:ascii="Times New Roman" w:hAnsi="Times New Roman" w:cs="Times New Roman"/>
                <w:b/>
              </w:rPr>
            </w:pPr>
            <w:bookmarkStart w:id="45" w:name="_Hlk6400173"/>
            <w:r w:rsidRPr="00866271">
              <w:rPr>
                <w:rFonts w:ascii="Times New Roman" w:hAnsi="Times New Roman" w:cs="Times New Roman"/>
                <w:b/>
              </w:rPr>
              <w:t>Report Number</w:t>
            </w:r>
          </w:p>
        </w:tc>
        <w:tc>
          <w:tcPr>
            <w:tcW w:w="9180" w:type="dxa"/>
          </w:tcPr>
          <w:p w:rsidR="00243AAA" w:rsidRPr="000060B0" w:rsidRDefault="004E2C93" w:rsidP="000060B0">
            <w:pPr>
              <w:pStyle w:val="Heading2"/>
              <w:rPr>
                <w:rFonts w:ascii="Times New Roman" w:hAnsi="Times New Roman" w:cs="Times New Roman"/>
                <w:b/>
                <w:bCs/>
              </w:rPr>
            </w:pPr>
            <w:bookmarkStart w:id="46" w:name="_Toc221521200"/>
            <w:r w:rsidRPr="6A794F7C">
              <w:rPr>
                <w:rFonts w:ascii="Times New Roman" w:hAnsi="Times New Roman" w:cs="Times New Roman"/>
                <w:b/>
                <w:bCs/>
                <w:color w:val="auto"/>
                <w:sz w:val="22"/>
                <w:szCs w:val="22"/>
              </w:rPr>
              <w:t>0803</w:t>
            </w:r>
            <w:r w:rsidR="000060B0" w:rsidRPr="6A794F7C">
              <w:rPr>
                <w:rFonts w:ascii="Times New Roman" w:hAnsi="Times New Roman" w:cs="Times New Roman"/>
                <w:b/>
                <w:bCs/>
                <w:color w:val="auto"/>
                <w:sz w:val="22"/>
                <w:szCs w:val="22"/>
              </w:rPr>
              <w:t>: Encounter Data</w:t>
            </w:r>
            <w:bookmarkEnd w:id="46"/>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Title</w:t>
            </w:r>
          </w:p>
        </w:tc>
        <w:tc>
          <w:tcPr>
            <w:tcW w:w="9180"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Encounter Data</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Purpose</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color w:val="000000"/>
              </w:rPr>
              <w:t xml:space="preserve">To monitor the MCE’s utilization rates and costs.  Comparisons may be made to submitted encounter data among the categories of service and across rate categories.  </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Format</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Financial Reporting template</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Quarterly</w:t>
            </w:r>
          </w:p>
        </w:tc>
      </w:tr>
      <w:tr w:rsidR="003F19EA" w:rsidTr="6A794F7C">
        <w:tc>
          <w:tcPr>
            <w:tcW w:w="3415" w:type="dxa"/>
          </w:tcPr>
          <w:p w:rsidR="00DE34AA" w:rsidRPr="00866271" w:rsidRDefault="004E2C93" w:rsidP="00DE34AA">
            <w:pPr>
              <w:rPr>
                <w:rFonts w:ascii="Times New Roman" w:hAnsi="Times New Roman" w:cs="Times New Roman"/>
                <w:b/>
              </w:rPr>
            </w:pPr>
            <w:r>
              <w:rPr>
                <w:rFonts w:ascii="Times New Roman" w:hAnsi="Times New Roman" w:cs="Times New Roman"/>
                <w:b/>
              </w:rPr>
              <w:t>Population(s)</w:t>
            </w:r>
          </w:p>
        </w:tc>
        <w:tc>
          <w:tcPr>
            <w:tcW w:w="9180" w:type="dxa"/>
          </w:tcPr>
          <w:p w:rsidR="00DE34AA" w:rsidRPr="07C6700D" w:rsidRDefault="004E2C93" w:rsidP="00DE34AA">
            <w:pPr>
              <w:rPr>
                <w:rFonts w:ascii="Times New Roman" w:hAnsi="Times New Roman" w:cs="Times New Roman"/>
              </w:rPr>
            </w:pPr>
            <w:r w:rsidRPr="5694D897">
              <w:rPr>
                <w:rFonts w:ascii="Times New Roman" w:hAnsi="Times New Roman" w:cs="Times New Roman"/>
              </w:rPr>
              <w:t>PathWays</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DE34AA" w:rsidRPr="00866271" w:rsidRDefault="004E2C93" w:rsidP="00DE34AA">
            <w:pPr>
              <w:rPr>
                <w:rFonts w:ascii="Times New Roman" w:hAnsi="Times New Roman" w:cs="Times New Roman"/>
              </w:rPr>
            </w:pPr>
            <w:r w:rsidRPr="07C6700D">
              <w:rPr>
                <w:rFonts w:ascii="Times New Roman" w:hAnsi="Times New Roman" w:cs="Times New Roman"/>
              </w:rPr>
              <w:t xml:space="preserve">The MCE must submit this report to OMPP no later than 55 calendar days after the lag period (i.e., approximately 145 calendar days after the end of the experience period). </w:t>
            </w:r>
            <w:r w:rsidRPr="07C6700D">
              <w:rPr>
                <w:rFonts w:ascii="Times New Roman" w:hAnsi="Times New Roman" w:cs="Times New Roman"/>
                <w:color w:val="000000" w:themeColor="text1"/>
              </w:rPr>
              <w:t xml:space="preserve"> </w:t>
            </w:r>
          </w:p>
          <w:p w:rsidR="00DE34AA" w:rsidRPr="00866271" w:rsidRDefault="004E2C93" w:rsidP="00DE34AA">
            <w:pPr>
              <w:rPr>
                <w:rFonts w:ascii="Times New Roman" w:hAnsi="Times New Roman" w:cs="Times New Roman"/>
                <w:color w:val="000000" w:themeColor="text1"/>
              </w:rPr>
            </w:pPr>
            <w:r w:rsidRPr="07C6700D">
              <w:rPr>
                <w:rFonts w:ascii="Times New Roman" w:hAnsi="Times New Roman" w:cs="Times New Roman"/>
                <w:color w:val="000000" w:themeColor="text1"/>
              </w:rPr>
              <w:t>Note: The first submission will be February 25, 2025.</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Qualifications/ Definitions</w:t>
            </w:r>
          </w:p>
        </w:tc>
        <w:tc>
          <w:tcPr>
            <w:tcW w:w="9180" w:type="dxa"/>
          </w:tcPr>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The MCE will receive:</w:t>
            </w:r>
          </w:p>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 xml:space="preserve">1) an updated FRT template on the State’s secure </w:t>
            </w:r>
            <w:r>
              <w:rPr>
                <w:rFonts w:ascii="Times New Roman" w:hAnsi="Times New Roman" w:cs="Times New Roman"/>
                <w:color w:val="000000"/>
              </w:rPr>
              <w:t>S</w:t>
            </w:r>
            <w:r w:rsidRPr="00866271">
              <w:rPr>
                <w:rFonts w:ascii="Times New Roman" w:hAnsi="Times New Roman" w:cs="Times New Roman"/>
                <w:color w:val="000000"/>
              </w:rPr>
              <w:t>FTP site 60 days prior to the due date; and</w:t>
            </w:r>
          </w:p>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 xml:space="preserve">2) an updated eligibility file by the end of the month prior to the due date of the report (for example, if the report is due August 15, the MCE will receive an updated eligibility file by July 31). </w:t>
            </w:r>
          </w:p>
          <w:p w:rsidR="00DE34AA" w:rsidRPr="00866271" w:rsidRDefault="00DE34AA" w:rsidP="00DE34AA">
            <w:pPr>
              <w:spacing w:before="60" w:after="60"/>
              <w:rPr>
                <w:rFonts w:ascii="Times New Roman" w:hAnsi="Times New Roman" w:cs="Times New Roman"/>
                <w:sz w:val="12"/>
                <w:szCs w:val="12"/>
              </w:rPr>
            </w:pPr>
          </w:p>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 xml:space="preserve">The MCE must fill in and submit the FRT as described in this manual. Instructions and data tables are also contained in the FRT. The MCE should submit </w:t>
            </w:r>
            <w:r w:rsidRPr="00866271">
              <w:rPr>
                <w:rFonts w:ascii="Times New Roman" w:hAnsi="Times New Roman" w:cs="Times New Roman"/>
                <w:color w:val="000000"/>
                <w:u w:val="single"/>
              </w:rPr>
              <w:t>cumulative year-to-date data each reporting period</w:t>
            </w:r>
            <w:r w:rsidRPr="00866271">
              <w:rPr>
                <w:rFonts w:ascii="Times New Roman" w:hAnsi="Times New Roman" w:cs="Times New Roman"/>
                <w:color w:val="000000"/>
              </w:rPr>
              <w:t xml:space="preserve"> by completing the FRT. The Encounter Data (ED) report is based on those services with dates of service during the reporting period (i.e., the experience period) and for which the claims were paid, no later than 90 calendar days after the end of the reporting period (i.e., the claims lag period).  </w:t>
            </w:r>
          </w:p>
          <w:p w:rsidR="00DE34AA" w:rsidRPr="00866271" w:rsidRDefault="00DE34AA" w:rsidP="00DE34AA">
            <w:pPr>
              <w:spacing w:before="60" w:after="60"/>
              <w:rPr>
                <w:rFonts w:ascii="Times New Roman" w:hAnsi="Times New Roman" w:cs="Times New Roman"/>
                <w:color w:val="000000"/>
                <w:sz w:val="12"/>
                <w:szCs w:val="12"/>
              </w:rPr>
            </w:pPr>
          </w:p>
          <w:p w:rsidR="00DE34AA" w:rsidRPr="00866271" w:rsidRDefault="004E2C93" w:rsidP="00DE34AA">
            <w:pPr>
              <w:spacing w:before="60" w:after="60"/>
              <w:rPr>
                <w:rFonts w:ascii="Times New Roman" w:hAnsi="Times New Roman" w:cs="Times New Roman"/>
              </w:rPr>
            </w:pPr>
            <w:r w:rsidRPr="00866271">
              <w:rPr>
                <w:rFonts w:ascii="Times New Roman" w:hAnsi="Times New Roman" w:cs="Times New Roman"/>
              </w:rPr>
              <w:t>Example 1, Reporting period #1 - Experience period (dates of service) – January 1</w:t>
            </w:r>
            <w:r w:rsidRPr="00866271">
              <w:rPr>
                <w:rFonts w:ascii="Times New Roman" w:hAnsi="Times New Roman" w:cs="Times New Roman"/>
                <w:vertAlign w:val="superscript"/>
              </w:rPr>
              <w:t>st</w:t>
            </w:r>
            <w:r w:rsidRPr="00866271">
              <w:rPr>
                <w:rFonts w:ascii="Times New Roman" w:hAnsi="Times New Roman" w:cs="Times New Roman"/>
              </w:rPr>
              <w:t xml:space="preserve"> through March 31</w:t>
            </w:r>
            <w:r w:rsidRPr="00866271">
              <w:rPr>
                <w:rFonts w:ascii="Times New Roman" w:hAnsi="Times New Roman" w:cs="Times New Roman"/>
                <w:vertAlign w:val="superscript"/>
              </w:rPr>
              <w:t>st</w:t>
            </w:r>
            <w:r w:rsidRPr="00866271">
              <w:rPr>
                <w:rFonts w:ascii="Times New Roman" w:hAnsi="Times New Roman" w:cs="Times New Roman"/>
              </w:rPr>
              <w:t>; Lag period (claims paid for services incurred during experience period) – January 1</w:t>
            </w:r>
            <w:r w:rsidRPr="00866271">
              <w:rPr>
                <w:rFonts w:ascii="Times New Roman" w:hAnsi="Times New Roman" w:cs="Times New Roman"/>
                <w:vertAlign w:val="superscript"/>
              </w:rPr>
              <w:t>st</w:t>
            </w:r>
            <w:r w:rsidRPr="00866271">
              <w:rPr>
                <w:rFonts w:ascii="Times New Roman" w:hAnsi="Times New Roman" w:cs="Times New Roman"/>
              </w:rPr>
              <w:t xml:space="preserve"> through</w:t>
            </w:r>
            <w:r w:rsidRPr="00866271">
              <w:rPr>
                <w:rFonts w:ascii="Times New Roman" w:hAnsi="Times New Roman" w:cs="Times New Roman"/>
                <w:vertAlign w:val="superscript"/>
              </w:rPr>
              <w:t xml:space="preserve"> </w:t>
            </w:r>
            <w:r w:rsidRPr="00866271">
              <w:rPr>
                <w:rFonts w:ascii="Times New Roman" w:hAnsi="Times New Roman" w:cs="Times New Roman"/>
              </w:rPr>
              <w:t>June 30</w:t>
            </w:r>
            <w:r w:rsidRPr="00866271">
              <w:rPr>
                <w:rFonts w:ascii="Times New Roman" w:hAnsi="Times New Roman" w:cs="Times New Roman"/>
                <w:vertAlign w:val="superscript"/>
              </w:rPr>
              <w:t>th</w:t>
            </w:r>
            <w:r w:rsidRPr="00866271">
              <w:rPr>
                <w:rFonts w:ascii="Times New Roman" w:hAnsi="Times New Roman" w:cs="Times New Roman"/>
              </w:rPr>
              <w:t>; Report due date – August 25</w:t>
            </w:r>
            <w:r w:rsidRPr="00866271">
              <w:rPr>
                <w:rFonts w:ascii="Times New Roman" w:hAnsi="Times New Roman" w:cs="Times New Roman"/>
                <w:vertAlign w:val="superscript"/>
              </w:rPr>
              <w:t>th</w:t>
            </w:r>
            <w:r w:rsidRPr="00866271">
              <w:rPr>
                <w:rFonts w:ascii="Times New Roman" w:hAnsi="Times New Roman" w:cs="Times New Roman"/>
              </w:rPr>
              <w:t>.</w:t>
            </w:r>
          </w:p>
          <w:p w:rsidR="00DE34AA" w:rsidRPr="00866271" w:rsidRDefault="00DE34AA" w:rsidP="00DE34AA">
            <w:pPr>
              <w:spacing w:before="60" w:after="60"/>
              <w:rPr>
                <w:rFonts w:ascii="Times New Roman" w:hAnsi="Times New Roman" w:cs="Times New Roman"/>
                <w:sz w:val="12"/>
                <w:szCs w:val="12"/>
              </w:rPr>
            </w:pPr>
          </w:p>
          <w:p w:rsidR="00DE34AA" w:rsidRPr="00866271" w:rsidRDefault="004E2C93" w:rsidP="00DE34AA">
            <w:pPr>
              <w:spacing w:before="60" w:after="60"/>
              <w:rPr>
                <w:rFonts w:ascii="Times New Roman" w:hAnsi="Times New Roman" w:cs="Times New Roman"/>
              </w:rPr>
            </w:pPr>
            <w:r w:rsidRPr="00866271">
              <w:rPr>
                <w:rFonts w:ascii="Times New Roman" w:hAnsi="Times New Roman" w:cs="Times New Roman"/>
              </w:rPr>
              <w:t>Example 2, Reporting period #2 - Experience period (dates of service) – January 1</w:t>
            </w:r>
            <w:r w:rsidRPr="00866271">
              <w:rPr>
                <w:rFonts w:ascii="Times New Roman" w:hAnsi="Times New Roman" w:cs="Times New Roman"/>
                <w:vertAlign w:val="superscript"/>
              </w:rPr>
              <w:t>st</w:t>
            </w:r>
            <w:r w:rsidRPr="00866271">
              <w:rPr>
                <w:rFonts w:ascii="Times New Roman" w:hAnsi="Times New Roman" w:cs="Times New Roman"/>
              </w:rPr>
              <w:t xml:space="preserve"> through June 30th; Lag period (claims paid for services incurred during experience period) – January 1</w:t>
            </w:r>
            <w:r w:rsidRPr="00866271">
              <w:rPr>
                <w:rFonts w:ascii="Times New Roman" w:hAnsi="Times New Roman" w:cs="Times New Roman"/>
                <w:vertAlign w:val="superscript"/>
              </w:rPr>
              <w:t>st</w:t>
            </w:r>
            <w:r w:rsidRPr="00866271">
              <w:rPr>
                <w:rFonts w:ascii="Times New Roman" w:hAnsi="Times New Roman" w:cs="Times New Roman"/>
              </w:rPr>
              <w:t xml:space="preserve"> through September 30</w:t>
            </w:r>
            <w:r w:rsidRPr="00866271">
              <w:rPr>
                <w:rFonts w:ascii="Times New Roman" w:hAnsi="Times New Roman" w:cs="Times New Roman"/>
                <w:vertAlign w:val="superscript"/>
              </w:rPr>
              <w:t>th</w:t>
            </w:r>
            <w:r w:rsidRPr="00866271">
              <w:rPr>
                <w:rFonts w:ascii="Times New Roman" w:hAnsi="Times New Roman" w:cs="Times New Roman"/>
              </w:rPr>
              <w:t>; Report due date – November 25</w:t>
            </w:r>
            <w:r w:rsidRPr="00866271">
              <w:rPr>
                <w:rFonts w:ascii="Times New Roman" w:hAnsi="Times New Roman" w:cs="Times New Roman"/>
                <w:vertAlign w:val="superscript"/>
              </w:rPr>
              <w:t>th</w:t>
            </w:r>
            <w:r w:rsidRPr="00866271">
              <w:rPr>
                <w:rFonts w:ascii="Times New Roman" w:hAnsi="Times New Roman" w:cs="Times New Roman"/>
              </w:rPr>
              <w:t>.</w:t>
            </w:r>
          </w:p>
          <w:p w:rsidR="00DE34AA" w:rsidRPr="00866271" w:rsidRDefault="004E2C93" w:rsidP="00DE34AA">
            <w:pPr>
              <w:spacing w:before="60" w:after="60"/>
              <w:rPr>
                <w:rFonts w:ascii="Times New Roman" w:hAnsi="Times New Roman" w:cs="Times New Roman"/>
              </w:rPr>
            </w:pPr>
            <w:r w:rsidRPr="00866271">
              <w:rPr>
                <w:rFonts w:ascii="Times New Roman" w:hAnsi="Times New Roman" w:cs="Times New Roman"/>
              </w:rPr>
              <w:t xml:space="preserve">The experience period and lag period are specified on the </w:t>
            </w:r>
            <w:r w:rsidRPr="00866271">
              <w:rPr>
                <w:rFonts w:ascii="Times New Roman" w:hAnsi="Times New Roman" w:cs="Times New Roman"/>
                <w:i/>
              </w:rPr>
              <w:t>Cover Page</w:t>
            </w:r>
            <w:r w:rsidRPr="00866271">
              <w:rPr>
                <w:rFonts w:ascii="Times New Roman" w:hAnsi="Times New Roman" w:cs="Times New Roman"/>
              </w:rPr>
              <w:t xml:space="preserve"> tab of the FRT.</w:t>
            </w:r>
          </w:p>
        </w:tc>
      </w:tr>
      <w:tr w:rsidR="003F19EA" w:rsidTr="6A794F7C">
        <w:tc>
          <w:tcPr>
            <w:tcW w:w="3415" w:type="dxa"/>
          </w:tcPr>
          <w:p w:rsidR="00DE34AA" w:rsidRPr="00CA351B" w:rsidRDefault="004E2C93" w:rsidP="00DE34AA">
            <w:pPr>
              <w:rPr>
                <w:rFonts w:ascii="Times New Roman" w:hAnsi="Times New Roman" w:cs="Times New Roman"/>
                <w:b/>
              </w:rPr>
            </w:pPr>
            <w:r w:rsidRPr="00CA351B">
              <w:rPr>
                <w:rFonts w:ascii="Times New Roman" w:hAnsi="Times New Roman" w:cs="Times New Roman"/>
                <w:b/>
              </w:rPr>
              <w:t>Performance Measures</w:t>
            </w:r>
          </w:p>
        </w:tc>
        <w:tc>
          <w:tcPr>
            <w:tcW w:w="9180" w:type="dxa"/>
          </w:tcPr>
          <w:p w:rsidR="00DE34AA" w:rsidRPr="00CA351B" w:rsidRDefault="004E2C93" w:rsidP="00DE34AA">
            <w:pPr>
              <w:spacing w:after="60"/>
              <w:outlineLvl w:val="6"/>
              <w:rPr>
                <w:rFonts w:ascii="Times New Roman" w:eastAsia="Times New Roman" w:hAnsi="Times New Roman" w:cs="Times New Roman"/>
              </w:rPr>
            </w:pPr>
            <w:r w:rsidRPr="00CA351B">
              <w:rPr>
                <w:rFonts w:ascii="Times New Roman" w:eastAsia="Times New Roman" w:hAnsi="Times New Roman" w:cs="Times New Roman"/>
              </w:rPr>
              <w:t xml:space="preserve">Each MCE will be required to pay liquidated damages of $49,200 for each quarter that the quarterly encounter data report fails to meet the following requirements: </w:t>
            </w:r>
          </w:p>
          <w:p w:rsidR="00DE34AA" w:rsidRPr="00CA351B" w:rsidRDefault="004E2C93" w:rsidP="00DE34AA">
            <w:pPr>
              <w:numPr>
                <w:ilvl w:val="0"/>
                <w:numId w:val="12"/>
              </w:numPr>
              <w:contextualSpacing/>
              <w:rPr>
                <w:rFonts w:ascii="Times New Roman" w:hAnsi="Times New Roman" w:cs="Times New Roman"/>
              </w:rPr>
            </w:pPr>
            <w:r w:rsidRPr="00CA351B">
              <w:rPr>
                <w:rFonts w:ascii="Times New Roman" w:hAnsi="Times New Roman" w:cs="Times New Roman"/>
              </w:rPr>
              <w:t xml:space="preserve">is </w:t>
            </w:r>
            <w:r w:rsidRPr="7F714C16">
              <w:rPr>
                <w:rFonts w:ascii="Times New Roman" w:hAnsi="Times New Roman" w:cs="Times New Roman"/>
              </w:rPr>
              <w:t>submitted in a timely, complete and accurate manner; and</w:t>
            </w:r>
          </w:p>
          <w:p w:rsidR="00DE34AA" w:rsidRPr="00CA351B" w:rsidRDefault="004E2C93" w:rsidP="00DE34AA">
            <w:pPr>
              <w:numPr>
                <w:ilvl w:val="0"/>
                <w:numId w:val="12"/>
              </w:numPr>
              <w:contextualSpacing/>
              <w:rPr>
                <w:rFonts w:ascii="Times New Roman" w:hAnsi="Times New Roman" w:cs="Times New Roman"/>
              </w:rPr>
            </w:pPr>
            <w:r w:rsidRPr="00CA351B">
              <w:rPr>
                <w:rFonts w:ascii="Times New Roman" w:hAnsi="Times New Roman" w:cs="Times New Roman"/>
              </w:rPr>
              <w:t>can be verified to a degree of at least 98% completeness for all claims (i.e., an incompleteness rate of no more than 2%).</w:t>
            </w:r>
          </w:p>
          <w:p w:rsidR="00DE34AA" w:rsidRPr="00CA351B" w:rsidRDefault="004E2C93" w:rsidP="00DE34AA">
            <w:pPr>
              <w:rPr>
                <w:rFonts w:ascii="Times New Roman" w:eastAsia="Times New Roman" w:hAnsi="Times New Roman" w:cs="Times New Roman"/>
                <w:color w:val="000000"/>
              </w:rPr>
            </w:pPr>
            <w:r w:rsidRPr="00CA351B">
              <w:rPr>
                <w:rFonts w:ascii="Times New Roman" w:hAnsi="Times New Roman" w:cs="Times New Roman"/>
              </w:rPr>
              <w:t>OMPP will use the MCE’s encounter data, or other method of data completion verification deemed reasonable, to verify the completeness of the ED report in comparison to the MCE’s encounter claims.</w:t>
            </w:r>
          </w:p>
        </w:tc>
      </w:tr>
      <w:tr w:rsidR="003F19EA" w:rsidTr="6A794F7C">
        <w:tc>
          <w:tcPr>
            <w:tcW w:w="3415" w:type="dxa"/>
          </w:tcPr>
          <w:p w:rsidR="00DE34AA" w:rsidRPr="00866271" w:rsidRDefault="00DE34AA" w:rsidP="00DE34AA">
            <w:pPr>
              <w:rPr>
                <w:rFonts w:ascii="Times New Roman" w:hAnsi="Times New Roman" w:cs="Times New Roman"/>
                <w:b/>
              </w:rPr>
            </w:pPr>
          </w:p>
        </w:tc>
        <w:tc>
          <w:tcPr>
            <w:tcW w:w="9180" w:type="dxa"/>
          </w:tcPr>
          <w:p w:rsidR="00DE34AA" w:rsidRPr="00866271" w:rsidRDefault="004E2C93" w:rsidP="00DE34AA">
            <w:pPr>
              <w:spacing w:after="60"/>
              <w:outlineLvl w:val="6"/>
              <w:rPr>
                <w:rFonts w:ascii="Times New Roman" w:eastAsia="Times New Roman" w:hAnsi="Times New Roman" w:cs="Times New Roman"/>
                <w:b/>
              </w:rPr>
            </w:pPr>
            <w:r w:rsidRPr="00866271">
              <w:rPr>
                <w:rFonts w:ascii="Times New Roman" w:eastAsia="Times New Roman" w:hAnsi="Times New Roman" w:cs="Times New Roman"/>
                <w:b/>
                <w:highlight w:val="lightGray"/>
              </w:rPr>
              <w:t>QR-ED Instructions</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Purpose - Instructions</w:t>
            </w:r>
          </w:p>
        </w:tc>
        <w:tc>
          <w:tcPr>
            <w:tcW w:w="9180" w:type="dxa"/>
          </w:tcPr>
          <w:p w:rsidR="00DE34AA" w:rsidRPr="00866271" w:rsidRDefault="004E2C93" w:rsidP="00DE34AA">
            <w:pPr>
              <w:spacing w:after="60"/>
              <w:outlineLvl w:val="6"/>
              <w:rPr>
                <w:rFonts w:ascii="Times New Roman" w:eastAsia="Times New Roman" w:hAnsi="Times New Roman" w:cs="Times New Roman"/>
              </w:rPr>
            </w:pPr>
            <w:r w:rsidRPr="00866271">
              <w:rPr>
                <w:rFonts w:ascii="Times New Roman" w:eastAsia="Times New Roman" w:hAnsi="Times New Roman" w:cs="Times New Roman"/>
              </w:rPr>
              <w:t>This section provides instructions for submission of the QR-ED report via the FRT template. This section is intended to be used in conjunction with the FRT template.</w:t>
            </w:r>
          </w:p>
          <w:p w:rsidR="00DE34AA" w:rsidRPr="00866271" w:rsidRDefault="00DE34AA" w:rsidP="00DE34AA">
            <w:pPr>
              <w:rPr>
                <w:rFonts w:ascii="Times New Roman" w:hAnsi="Times New Roman" w:cs="Times New Roman"/>
                <w:sz w:val="12"/>
                <w:szCs w:val="12"/>
              </w:rPr>
            </w:pPr>
          </w:p>
          <w:p w:rsidR="00DE34AA" w:rsidRPr="00866271" w:rsidRDefault="004E2C93" w:rsidP="00DE34AA">
            <w:pPr>
              <w:rPr>
                <w:rFonts w:ascii="Times New Roman" w:hAnsi="Times New Roman" w:cs="Times New Roman"/>
              </w:rPr>
            </w:pPr>
            <w:r w:rsidRPr="00866271">
              <w:rPr>
                <w:rFonts w:ascii="Times New Roman" w:hAnsi="Times New Roman" w:cs="Times New Roman"/>
              </w:rPr>
              <w:t>QR-ED instructions are provided in the five grey tabs of the FRT template. The instructions provided in each tab are described in this section.</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1</w:t>
            </w:r>
          </w:p>
        </w:tc>
        <w:tc>
          <w:tcPr>
            <w:tcW w:w="9180" w:type="dxa"/>
          </w:tcPr>
          <w:p w:rsidR="00DE34AA" w:rsidRPr="00866271" w:rsidRDefault="004E2C93" w:rsidP="00DE34AA">
            <w:pPr>
              <w:spacing w:before="60" w:after="60"/>
              <w:contextualSpacing/>
              <w:rPr>
                <w:rFonts w:ascii="Times New Roman" w:hAnsi="Times New Roman" w:cs="Times New Roman"/>
                <w:color w:val="000000"/>
              </w:rPr>
            </w:pPr>
            <w:r w:rsidRPr="00866271">
              <w:rPr>
                <w:rFonts w:ascii="Times New Roman" w:hAnsi="Times New Roman" w:cs="Times New Roman"/>
                <w:color w:val="000000"/>
              </w:rPr>
              <w:t>This tab contains a log of all templates, instructions, or data table updates that occurred during the prior 24 months.</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2</w:t>
            </w:r>
          </w:p>
        </w:tc>
        <w:tc>
          <w:tcPr>
            <w:tcW w:w="9180" w:type="dxa"/>
          </w:tcPr>
          <w:p w:rsidR="00DE34AA" w:rsidRPr="00866271" w:rsidRDefault="004E2C93" w:rsidP="00DE34AA">
            <w:pPr>
              <w:spacing w:before="60" w:after="60"/>
              <w:contextualSpacing/>
              <w:rPr>
                <w:rFonts w:ascii="Times New Roman" w:eastAsia="Times New Roman" w:hAnsi="Times New Roman" w:cs="Times New Roman"/>
                <w:color w:val="000000"/>
              </w:rPr>
            </w:pPr>
            <w:r w:rsidRPr="00866271">
              <w:rPr>
                <w:rFonts w:ascii="Times New Roman" w:hAnsi="Times New Roman" w:cs="Times New Roman"/>
                <w:color w:val="000000"/>
              </w:rPr>
              <w:t>This tab contains a listing and description of all FRT tabs.</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3</w:t>
            </w:r>
          </w:p>
        </w:tc>
        <w:tc>
          <w:tcPr>
            <w:tcW w:w="9180" w:type="dxa"/>
          </w:tcPr>
          <w:p w:rsidR="00DE34AA" w:rsidRPr="00866271" w:rsidRDefault="004E2C93" w:rsidP="00DE34AA">
            <w:pPr>
              <w:spacing w:before="60" w:after="60"/>
              <w:contextualSpacing/>
              <w:rPr>
                <w:rFonts w:ascii="Times New Roman" w:eastAsia="Times New Roman" w:hAnsi="Times New Roman" w:cs="Times New Roman"/>
                <w:color w:val="000000"/>
              </w:rPr>
            </w:pPr>
            <w:r w:rsidRPr="00866271">
              <w:rPr>
                <w:rFonts w:ascii="Times New Roman" w:hAnsi="Times New Roman" w:cs="Times New Roman"/>
                <w:color w:val="000000"/>
              </w:rPr>
              <w:t>This tab contains a listing of all the fields the MCE is required to fill out on the FRT. For many, a description and notes are provided for clarification.</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4</w:t>
            </w:r>
          </w:p>
        </w:tc>
        <w:tc>
          <w:tcPr>
            <w:tcW w:w="9180" w:type="dxa"/>
          </w:tcPr>
          <w:p w:rsidR="00DE34AA" w:rsidRPr="00866271" w:rsidRDefault="004E2C93" w:rsidP="00DE34AA">
            <w:pPr>
              <w:numPr>
                <w:ilvl w:val="0"/>
                <w:numId w:val="13"/>
              </w:numPr>
              <w:spacing w:before="60" w:after="60"/>
              <w:ind w:left="360"/>
              <w:contextualSpacing/>
              <w:rPr>
                <w:rFonts w:ascii="Times New Roman" w:hAnsi="Times New Roman" w:cs="Times New Roman"/>
                <w:b/>
                <w:color w:val="000000"/>
              </w:rPr>
            </w:pPr>
            <w:r w:rsidRPr="00866271">
              <w:rPr>
                <w:rFonts w:ascii="Times New Roman" w:hAnsi="Times New Roman" w:cs="Times New Roman"/>
                <w:b/>
                <w:color w:val="000000"/>
              </w:rPr>
              <w:t>Claims processing</w:t>
            </w:r>
          </w:p>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This section contains the following miscellaneous notes on claims processing:</w:t>
            </w:r>
          </w:p>
          <w:p w:rsidR="00DE34AA" w:rsidRPr="00866271" w:rsidRDefault="004E2C93" w:rsidP="00DE34AA">
            <w:pPr>
              <w:numPr>
                <w:ilvl w:val="0"/>
                <w:numId w:val="14"/>
              </w:numPr>
              <w:spacing w:before="60" w:after="60"/>
              <w:contextualSpacing/>
              <w:rPr>
                <w:rFonts w:ascii="Times New Roman" w:hAnsi="Times New Roman" w:cs="Times New Roman"/>
                <w:color w:val="000000"/>
              </w:rPr>
            </w:pPr>
            <w:r w:rsidRPr="00866271">
              <w:rPr>
                <w:rFonts w:ascii="Times New Roman" w:hAnsi="Times New Roman" w:cs="Times New Roman"/>
                <w:color w:val="000000"/>
              </w:rPr>
              <w:t>Encounter data is assigned to an MCE based on the following hierarchy:</w:t>
            </w:r>
          </w:p>
          <w:p w:rsidR="00DE34AA" w:rsidRPr="00866271" w:rsidRDefault="004E2C93" w:rsidP="00DE34AA">
            <w:pPr>
              <w:numPr>
                <w:ilvl w:val="1"/>
                <w:numId w:val="15"/>
              </w:numPr>
              <w:spacing w:before="60" w:after="60"/>
              <w:contextualSpacing/>
              <w:rPr>
                <w:rFonts w:ascii="Times New Roman" w:hAnsi="Times New Roman" w:cs="Times New Roman"/>
                <w:color w:val="000000"/>
              </w:rPr>
            </w:pPr>
            <w:r w:rsidRPr="00866271">
              <w:rPr>
                <w:rFonts w:ascii="Times New Roman" w:hAnsi="Times New Roman" w:cs="Times New Roman"/>
                <w:color w:val="000000"/>
              </w:rPr>
              <w:t>using sender ID on the claim, if available</w:t>
            </w:r>
          </w:p>
          <w:p w:rsidR="00DE34AA" w:rsidRPr="00866271" w:rsidRDefault="004E2C93" w:rsidP="00DE34AA">
            <w:pPr>
              <w:numPr>
                <w:ilvl w:val="1"/>
                <w:numId w:val="15"/>
              </w:numPr>
              <w:spacing w:before="60" w:after="60"/>
              <w:contextualSpacing/>
              <w:rPr>
                <w:rFonts w:ascii="Times New Roman" w:hAnsi="Times New Roman" w:cs="Times New Roman"/>
                <w:color w:val="000000"/>
              </w:rPr>
            </w:pPr>
            <w:r w:rsidRPr="00866271">
              <w:rPr>
                <w:rFonts w:ascii="Times New Roman" w:hAnsi="Times New Roman" w:cs="Times New Roman"/>
                <w:color w:val="000000"/>
              </w:rPr>
              <w:t>using payer ID on COB file, if available</w:t>
            </w:r>
          </w:p>
          <w:p w:rsidR="00DE34AA" w:rsidRPr="00866271" w:rsidRDefault="004E2C93" w:rsidP="00DE34AA">
            <w:pPr>
              <w:numPr>
                <w:ilvl w:val="1"/>
                <w:numId w:val="15"/>
              </w:numPr>
              <w:spacing w:before="60" w:after="60"/>
              <w:contextualSpacing/>
              <w:rPr>
                <w:rFonts w:ascii="Times New Roman" w:hAnsi="Times New Roman" w:cs="Times New Roman"/>
                <w:color w:val="000000"/>
              </w:rPr>
            </w:pPr>
            <w:r w:rsidRPr="00866271">
              <w:rPr>
                <w:rFonts w:ascii="Times New Roman" w:hAnsi="Times New Roman" w:cs="Times New Roman"/>
                <w:color w:val="000000"/>
              </w:rPr>
              <w:t>using MCE ID on the claim, if available</w:t>
            </w:r>
          </w:p>
          <w:p w:rsidR="00DE34AA" w:rsidRPr="00866271" w:rsidRDefault="004E2C93" w:rsidP="00DE34AA">
            <w:pPr>
              <w:numPr>
                <w:ilvl w:val="1"/>
                <w:numId w:val="15"/>
              </w:numPr>
              <w:spacing w:before="60" w:after="60"/>
              <w:contextualSpacing/>
              <w:rPr>
                <w:rFonts w:ascii="Times New Roman" w:hAnsi="Times New Roman" w:cs="Times New Roman"/>
                <w:color w:val="000000"/>
              </w:rPr>
            </w:pPr>
            <w:r w:rsidRPr="00866271">
              <w:rPr>
                <w:rFonts w:ascii="Times New Roman" w:hAnsi="Times New Roman" w:cs="Times New Roman"/>
                <w:color w:val="000000"/>
              </w:rPr>
              <w:t>using MCE covering the member as of the date of the claim</w:t>
            </w:r>
          </w:p>
          <w:p w:rsidR="00DE34AA" w:rsidRPr="00866271" w:rsidRDefault="004E2C93" w:rsidP="00DE34AA">
            <w:pPr>
              <w:numPr>
                <w:ilvl w:val="0"/>
                <w:numId w:val="14"/>
              </w:numPr>
              <w:spacing w:before="60" w:after="60"/>
              <w:contextualSpacing/>
              <w:rPr>
                <w:rFonts w:ascii="Times New Roman" w:hAnsi="Times New Roman" w:cs="Times New Roman"/>
                <w:color w:val="000000"/>
              </w:rPr>
            </w:pPr>
            <w:r w:rsidRPr="00866271">
              <w:rPr>
                <w:rFonts w:ascii="Times New Roman" w:hAnsi="Times New Roman" w:cs="Times New Roman"/>
                <w:color w:val="000000"/>
              </w:rPr>
              <w:t>When encounter data is submitted with NULL units, this is assumed to be zero units.</w:t>
            </w:r>
          </w:p>
          <w:p w:rsidR="00DE34AA" w:rsidRPr="00866271" w:rsidRDefault="004E2C93" w:rsidP="00DE34AA">
            <w:pPr>
              <w:numPr>
                <w:ilvl w:val="0"/>
                <w:numId w:val="14"/>
              </w:numPr>
              <w:spacing w:before="60" w:after="60"/>
              <w:contextualSpacing/>
              <w:rPr>
                <w:rFonts w:ascii="Times New Roman" w:hAnsi="Times New Roman" w:cs="Times New Roman"/>
                <w:color w:val="000000"/>
              </w:rPr>
            </w:pPr>
            <w:r w:rsidRPr="00866271">
              <w:rPr>
                <w:rFonts w:ascii="Times New Roman" w:hAnsi="Times New Roman" w:cs="Times New Roman"/>
                <w:color w:val="000000"/>
              </w:rPr>
              <w:t>Encounter claims dollars represent actual MCE paid amounts from the EDW COB data file.</w:t>
            </w:r>
          </w:p>
          <w:p w:rsidR="00DE34AA" w:rsidRPr="00866271" w:rsidRDefault="004E2C93" w:rsidP="00DE34AA">
            <w:pPr>
              <w:numPr>
                <w:ilvl w:val="0"/>
                <w:numId w:val="14"/>
              </w:numPr>
              <w:spacing w:before="60" w:after="60"/>
              <w:contextualSpacing/>
              <w:rPr>
                <w:rFonts w:ascii="Times New Roman" w:hAnsi="Times New Roman" w:cs="Times New Roman"/>
                <w:color w:val="000000"/>
              </w:rPr>
            </w:pPr>
            <w:r w:rsidRPr="00866271">
              <w:rPr>
                <w:rFonts w:ascii="Times New Roman" w:hAnsi="Times New Roman" w:cs="Times New Roman"/>
                <w:color w:val="000000"/>
              </w:rPr>
              <w:t>Claims fully denied by the MCE are not included in the encounter summaries. Also, if a claim was partially paid by the MCE, only the paid claim lines have been included in the utilization. Detail lines that have been denied by the MCE may be identified on the source data extract by selecting claim lines with I_MCO_deny = “Y”.</w:t>
            </w:r>
          </w:p>
          <w:p w:rsidR="00DE34AA" w:rsidRPr="00866271" w:rsidRDefault="004E2C93" w:rsidP="00DE34AA">
            <w:pPr>
              <w:numPr>
                <w:ilvl w:val="0"/>
                <w:numId w:val="14"/>
              </w:numPr>
              <w:spacing w:before="60" w:after="60"/>
              <w:contextualSpacing/>
              <w:rPr>
                <w:rFonts w:ascii="Times New Roman" w:hAnsi="Times New Roman" w:cs="Times New Roman"/>
                <w:color w:val="000000"/>
              </w:rPr>
            </w:pPr>
            <w:r w:rsidRPr="00866271">
              <w:rPr>
                <w:rFonts w:ascii="Times New Roman" w:hAnsi="Times New Roman" w:cs="Times New Roman"/>
                <w:color w:val="000000"/>
              </w:rPr>
              <w:t>Eligibility records are being counted as a half month of enrollment if the member is enrolled for 17 days or fewer in the calendar month.</w:t>
            </w:r>
            <w:r w:rsidRPr="00866271">
              <w:rPr>
                <w:rFonts w:ascii="Times New Roman" w:hAnsi="Times New Roman" w:cs="Times New Roman"/>
                <w:color w:val="000000"/>
              </w:rPr>
              <w:tab/>
            </w:r>
          </w:p>
          <w:p w:rsidR="00DE34AA" w:rsidRPr="00866271" w:rsidRDefault="004E2C93" w:rsidP="00DE34AA">
            <w:pPr>
              <w:numPr>
                <w:ilvl w:val="0"/>
                <w:numId w:val="13"/>
              </w:numPr>
              <w:spacing w:before="60" w:after="60"/>
              <w:ind w:left="360"/>
              <w:contextualSpacing/>
              <w:rPr>
                <w:rFonts w:ascii="Times New Roman" w:hAnsi="Times New Roman" w:cs="Times New Roman"/>
                <w:b/>
                <w:color w:val="000000"/>
              </w:rPr>
            </w:pPr>
            <w:r w:rsidRPr="00866271">
              <w:rPr>
                <w:rFonts w:ascii="Times New Roman" w:hAnsi="Times New Roman" w:cs="Times New Roman"/>
                <w:b/>
                <w:color w:val="000000"/>
              </w:rPr>
              <w:t>Unique key logic</w:t>
            </w:r>
          </w:p>
          <w:p w:rsidR="00DE34AA" w:rsidRPr="00866271" w:rsidRDefault="004E2C93" w:rsidP="00DE34AA">
            <w:pPr>
              <w:rPr>
                <w:rFonts w:ascii="Times New Roman" w:hAnsi="Times New Roman" w:cs="Times New Roman"/>
                <w:color w:val="000000"/>
              </w:rPr>
            </w:pPr>
            <w:r w:rsidRPr="00866271">
              <w:rPr>
                <w:rFonts w:ascii="Times New Roman" w:hAnsi="Times New Roman" w:cs="Times New Roman"/>
                <w:color w:val="000000"/>
              </w:rPr>
              <w:t>This section is for informational purposes only and describes the logic Milliman uses to identify duplicate claims submissions. MCEs should use their own processes and judgment to identify multiple submissions of each claim in an attempt to avoid double counting.</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5</w:t>
            </w:r>
          </w:p>
        </w:tc>
        <w:tc>
          <w:tcPr>
            <w:tcW w:w="9180" w:type="dxa"/>
          </w:tcPr>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 xml:space="preserve">This tab contains a crosswalk that includes the APR-DRG codes, revenue codes, HCPCS codes, or other information used to assign a category of service to each claim line. </w:t>
            </w:r>
          </w:p>
          <w:p w:rsidR="00DE34AA" w:rsidRPr="00866271" w:rsidRDefault="00DE34AA" w:rsidP="00DE34AA">
            <w:pPr>
              <w:spacing w:before="60" w:after="60"/>
              <w:rPr>
                <w:rFonts w:ascii="Times New Roman" w:hAnsi="Times New Roman" w:cs="Times New Roman"/>
                <w:color w:val="000000"/>
                <w:sz w:val="12"/>
                <w:szCs w:val="12"/>
              </w:rPr>
            </w:pPr>
          </w:p>
          <w:p w:rsidR="00DE34AA" w:rsidRPr="00866271" w:rsidRDefault="004E2C93" w:rsidP="00DE34AA">
            <w:pPr>
              <w:spacing w:before="60" w:after="60"/>
              <w:contextualSpacing/>
              <w:rPr>
                <w:rFonts w:ascii="Times New Roman" w:hAnsi="Times New Roman" w:cs="Times New Roman"/>
                <w:color w:val="000000"/>
              </w:rPr>
            </w:pPr>
            <w:r w:rsidRPr="00866271">
              <w:rPr>
                <w:rFonts w:ascii="Times New Roman" w:hAnsi="Times New Roman" w:cs="Times New Roman"/>
                <w:color w:val="000000"/>
              </w:rPr>
              <w:t>Note: Inpatient, home health, nursing home, and hospice claims are assigned to a category of service at the header level.</w:t>
            </w:r>
          </w:p>
        </w:tc>
      </w:tr>
      <w:tr w:rsidR="003F19EA" w:rsidTr="6A794F7C">
        <w:tc>
          <w:tcPr>
            <w:tcW w:w="3415" w:type="dxa"/>
          </w:tcPr>
          <w:p w:rsidR="00DE34AA" w:rsidRPr="00866271" w:rsidRDefault="00DE34AA" w:rsidP="00DE34AA">
            <w:pPr>
              <w:rPr>
                <w:rFonts w:ascii="Times New Roman" w:hAnsi="Times New Roman" w:cs="Times New Roman"/>
                <w:b/>
              </w:rPr>
            </w:pPr>
          </w:p>
        </w:tc>
        <w:tc>
          <w:tcPr>
            <w:tcW w:w="9180" w:type="dxa"/>
          </w:tcPr>
          <w:p w:rsidR="00DE34AA" w:rsidRPr="00866271" w:rsidRDefault="004E2C93" w:rsidP="00DE34AA">
            <w:pPr>
              <w:spacing w:before="60" w:after="60"/>
              <w:rPr>
                <w:rFonts w:ascii="Times New Roman" w:hAnsi="Times New Roman" w:cs="Times New Roman"/>
                <w:b/>
                <w:color w:val="000000"/>
              </w:rPr>
            </w:pPr>
            <w:r w:rsidRPr="00866271">
              <w:rPr>
                <w:rFonts w:ascii="Times New Roman" w:hAnsi="Times New Roman" w:cs="Times New Roman"/>
                <w:b/>
                <w:color w:val="000000"/>
                <w:highlight w:val="lightGray"/>
              </w:rPr>
              <w:t>Non-Benefit Cost and MLR Reporting</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Purpose – Non-Benefit Cost and MLR Reporting</w:t>
            </w:r>
          </w:p>
        </w:tc>
        <w:tc>
          <w:tcPr>
            <w:tcW w:w="9180" w:type="dxa"/>
          </w:tcPr>
          <w:p w:rsidR="00DE34AA" w:rsidRPr="00866271" w:rsidRDefault="004E2C93" w:rsidP="00DE34AA">
            <w:pPr>
              <w:spacing w:after="60"/>
              <w:outlineLvl w:val="6"/>
              <w:rPr>
                <w:rFonts w:ascii="Times New Roman" w:eastAsia="Times New Roman" w:hAnsi="Times New Roman" w:cs="Times New Roman"/>
              </w:rPr>
            </w:pPr>
            <w:r w:rsidRPr="00866271">
              <w:rPr>
                <w:rFonts w:ascii="Times New Roman" w:eastAsia="Times New Roman" w:hAnsi="Times New Roman" w:cs="Times New Roman"/>
              </w:rPr>
              <w:t>This section provides instructions for submitting non-benefit cost and MLR information, the two cream-colored tabs on the FRT. The non-benefit cost information is used to monitor MCE non-benefit costs. The MLR reporting is used to monitor MCE financial performance.</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1</w:t>
            </w:r>
          </w:p>
        </w:tc>
        <w:tc>
          <w:tcPr>
            <w:tcW w:w="9180" w:type="dxa"/>
          </w:tcPr>
          <w:p w:rsidR="00DE34AA" w:rsidRPr="00866271" w:rsidRDefault="004E2C93" w:rsidP="00DE34AA">
            <w:pPr>
              <w:spacing w:after="60"/>
              <w:outlineLvl w:val="6"/>
              <w:rPr>
                <w:rFonts w:ascii="Times New Roman" w:eastAsia="Times New Roman" w:hAnsi="Times New Roman" w:cs="Times New Roman"/>
              </w:rPr>
            </w:pPr>
            <w:r w:rsidRPr="00866271">
              <w:rPr>
                <w:rFonts w:ascii="Times New Roman" w:eastAsia="Times New Roman" w:hAnsi="Times New Roman" w:cs="Times New Roman"/>
                <w:color w:val="000000"/>
              </w:rPr>
              <w:t xml:space="preserve">MCEs should report all non-benefit expenses in the </w:t>
            </w:r>
            <w:r w:rsidRPr="00866271">
              <w:rPr>
                <w:rFonts w:ascii="Times New Roman" w:eastAsia="Times New Roman" w:hAnsi="Times New Roman" w:cs="Times New Roman"/>
                <w:i/>
                <w:color w:val="000000"/>
              </w:rPr>
              <w:t>Non-Benefit Cost</w:t>
            </w:r>
            <w:r w:rsidRPr="00866271">
              <w:rPr>
                <w:rFonts w:ascii="Times New Roman" w:eastAsia="Times New Roman" w:hAnsi="Times New Roman" w:cs="Times New Roman"/>
                <w:color w:val="000000"/>
              </w:rPr>
              <w:t xml:space="preserve"> tab of the FRT, categorizing expense type as accurately as possible.</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2</w:t>
            </w:r>
          </w:p>
        </w:tc>
        <w:tc>
          <w:tcPr>
            <w:tcW w:w="9180" w:type="dxa"/>
          </w:tcPr>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MLR reporting should be updated quarterly, with a focus on primary revenue and incurred claims categories. This is needed to monitor MCE financial performance. Taxes, expenses to improve health quality, and smaller revenue or expense items such as P4O may be updated on an annual basis for final reporting, due August 15</w:t>
            </w:r>
            <w:r w:rsidRPr="00866271">
              <w:rPr>
                <w:rFonts w:ascii="Times New Roman" w:hAnsi="Times New Roman" w:cs="Times New Roman"/>
                <w:color w:val="000000"/>
                <w:vertAlign w:val="superscript"/>
              </w:rPr>
              <w:t>th</w:t>
            </w:r>
            <w:r w:rsidRPr="00866271">
              <w:rPr>
                <w:rFonts w:ascii="Times New Roman" w:hAnsi="Times New Roman" w:cs="Times New Roman"/>
                <w:color w:val="000000"/>
              </w:rPr>
              <w:t xml:space="preserve"> of each year.</w:t>
            </w:r>
          </w:p>
          <w:p w:rsidR="00DE34AA" w:rsidRPr="00866271" w:rsidRDefault="00DE34AA" w:rsidP="00DE34AA">
            <w:pPr>
              <w:spacing w:before="60" w:after="60"/>
              <w:rPr>
                <w:rFonts w:ascii="Times New Roman" w:hAnsi="Times New Roman" w:cs="Times New Roman"/>
                <w:color w:val="000000"/>
                <w:sz w:val="12"/>
                <w:szCs w:val="12"/>
              </w:rPr>
            </w:pPr>
          </w:p>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MLR reporting instructions in the reporting manual are replicated in the MLR tab of the FRT.</w:t>
            </w:r>
          </w:p>
        </w:tc>
      </w:tr>
      <w:tr w:rsidR="003F19EA" w:rsidTr="6A794F7C">
        <w:tc>
          <w:tcPr>
            <w:tcW w:w="3415" w:type="dxa"/>
          </w:tcPr>
          <w:p w:rsidR="00DE34AA" w:rsidRPr="00866271" w:rsidRDefault="00DE34AA" w:rsidP="00DE34AA">
            <w:pPr>
              <w:rPr>
                <w:rFonts w:ascii="Times New Roman" w:hAnsi="Times New Roman" w:cs="Times New Roman"/>
                <w:b/>
              </w:rPr>
            </w:pPr>
          </w:p>
        </w:tc>
        <w:tc>
          <w:tcPr>
            <w:tcW w:w="9180" w:type="dxa"/>
          </w:tcPr>
          <w:p w:rsidR="00DE34AA" w:rsidRPr="00866271" w:rsidRDefault="004E2C93" w:rsidP="00DE34AA">
            <w:pPr>
              <w:spacing w:before="60" w:after="60"/>
              <w:rPr>
                <w:rFonts w:ascii="Times New Roman" w:hAnsi="Times New Roman" w:cs="Times New Roman"/>
                <w:b/>
                <w:color w:val="000000"/>
              </w:rPr>
            </w:pPr>
            <w:r w:rsidRPr="00866271">
              <w:rPr>
                <w:rFonts w:ascii="Times New Roman" w:hAnsi="Times New Roman" w:cs="Times New Roman"/>
                <w:b/>
                <w:color w:val="000000"/>
                <w:highlight w:val="lightGray"/>
              </w:rPr>
              <w:t>Revenue and Claims Reporting</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Purpose – Revenue and Claims Reporting</w:t>
            </w:r>
          </w:p>
        </w:tc>
        <w:tc>
          <w:tcPr>
            <w:tcW w:w="9180" w:type="dxa"/>
          </w:tcPr>
          <w:p w:rsidR="00DE34AA" w:rsidRPr="00866271" w:rsidRDefault="004E2C93" w:rsidP="00DE34AA">
            <w:pPr>
              <w:spacing w:after="60"/>
              <w:outlineLvl w:val="6"/>
              <w:rPr>
                <w:rFonts w:ascii="Times New Roman" w:eastAsia="Times New Roman" w:hAnsi="Times New Roman" w:cs="Times New Roman"/>
              </w:rPr>
            </w:pPr>
            <w:r w:rsidRPr="00866271">
              <w:rPr>
                <w:rFonts w:ascii="Times New Roman" w:eastAsia="Times New Roman" w:hAnsi="Times New Roman" w:cs="Times New Roman"/>
                <w:bCs/>
              </w:rPr>
              <w:t>Key revenue and claims reporting is submitted on the nine blue tabs of the FRT.  Collectively, these tabs are used to reconcile to MCE financial revenue and payment records, and to evaluate the timeliness and completeness of encounter data submissions to the State encounter data warehouse.</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1</w:t>
            </w:r>
          </w:p>
        </w:tc>
        <w:tc>
          <w:tcPr>
            <w:tcW w:w="9180" w:type="dxa"/>
          </w:tcPr>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 xml:space="preserve">This tab should be used by the MCE to provide summarized monthly expenditures for sub capitated services by vendor and category of service. </w:t>
            </w:r>
          </w:p>
          <w:p w:rsidR="00DE34AA" w:rsidRPr="00866271" w:rsidRDefault="004E2C93" w:rsidP="00DE34AA">
            <w:pPr>
              <w:spacing w:before="240" w:after="60"/>
              <w:outlineLvl w:val="6"/>
              <w:rPr>
                <w:rFonts w:ascii="Times New Roman" w:eastAsia="Times New Roman" w:hAnsi="Times New Roman" w:cs="Times New Roman"/>
                <w:bCs/>
              </w:rPr>
            </w:pPr>
            <w:r w:rsidRPr="00866271">
              <w:rPr>
                <w:rFonts w:ascii="Times New Roman" w:eastAsia="Times New Roman" w:hAnsi="Times New Roman" w:cs="Times New Roman"/>
                <w:color w:val="000000"/>
              </w:rPr>
              <w:t>Sub capitated expenditures should be split by type of expense (i.e. shadow price, care coordination, sub capitated admin).</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2</w:t>
            </w:r>
          </w:p>
        </w:tc>
        <w:tc>
          <w:tcPr>
            <w:tcW w:w="9180" w:type="dxa"/>
          </w:tcPr>
          <w:p w:rsidR="00DE34AA" w:rsidRPr="00866271" w:rsidRDefault="004E2C93" w:rsidP="00DE34AA">
            <w:pPr>
              <w:rPr>
                <w:rFonts w:ascii="Times New Roman" w:hAnsi="Times New Roman" w:cs="Times New Roman"/>
                <w:color w:val="000000"/>
              </w:rPr>
            </w:pPr>
            <w:r w:rsidRPr="00866271">
              <w:rPr>
                <w:rFonts w:ascii="Times New Roman" w:hAnsi="Times New Roman" w:cs="Times New Roman"/>
                <w:color w:val="000000"/>
              </w:rPr>
              <w:t>This tab should be used by the MCE to provide summarized monthly third-party liability avoidance and recoveries by population, incurred month and paid month.</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3</w:t>
            </w:r>
          </w:p>
        </w:tc>
        <w:tc>
          <w:tcPr>
            <w:tcW w:w="9180" w:type="dxa"/>
          </w:tcPr>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This tab should be populated with the number of capitation payments and the total dollar amount received by the MCE by month and rate cell. This data should be based on payments received rather than actual enrollment experience.</w:t>
            </w:r>
          </w:p>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The number of capitation payments should reflect the type of capitation received. If the MCE received one-half capitation payment, then it should be counted as 0.5. If a capitation is voided and replaced, only the replacement should be counted as a capitation payment.</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4</w:t>
            </w:r>
          </w:p>
        </w:tc>
        <w:tc>
          <w:tcPr>
            <w:tcW w:w="9180" w:type="dxa"/>
          </w:tcPr>
          <w:p w:rsidR="00DE34AA" w:rsidRPr="00866271" w:rsidRDefault="004E2C93" w:rsidP="00DE34AA">
            <w:pPr>
              <w:spacing w:after="120"/>
              <w:rPr>
                <w:rFonts w:ascii="Times New Roman" w:hAnsi="Times New Roman" w:cs="Times New Roman"/>
                <w:bCs/>
              </w:rPr>
            </w:pPr>
            <w:r w:rsidRPr="00866271">
              <w:rPr>
                <w:rFonts w:ascii="Times New Roman" w:hAnsi="Times New Roman" w:cs="Times New Roman"/>
                <w:bCs/>
              </w:rPr>
              <w:t>This tab should be populated with enrollment information from the file provided by Milliman to the MCE the month prior to the due date of the report.</w:t>
            </w:r>
          </w:p>
          <w:p w:rsidR="00DE34AA" w:rsidRPr="00866271" w:rsidRDefault="004E2C93" w:rsidP="00DE34AA">
            <w:pPr>
              <w:spacing w:before="240" w:after="60"/>
              <w:outlineLvl w:val="6"/>
              <w:rPr>
                <w:rFonts w:ascii="Times New Roman" w:eastAsia="Times New Roman" w:hAnsi="Times New Roman" w:cs="Times New Roman"/>
                <w:bCs/>
              </w:rPr>
            </w:pPr>
            <w:r w:rsidRPr="00866271">
              <w:rPr>
                <w:rFonts w:ascii="Times New Roman" w:eastAsia="Times New Roman" w:hAnsi="Times New Roman" w:cs="Times New Roman"/>
                <w:bCs/>
              </w:rPr>
              <w:t>Any discrepancies between the MCE’s actual enrollment, as per the 834 file, should be noted in the corresponding columns within this tab.</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5</w:t>
            </w:r>
          </w:p>
        </w:tc>
        <w:tc>
          <w:tcPr>
            <w:tcW w:w="9180" w:type="dxa"/>
          </w:tcPr>
          <w:p w:rsidR="00DE34AA" w:rsidRPr="00866271" w:rsidRDefault="004E2C93" w:rsidP="00DE34AA">
            <w:pPr>
              <w:spacing w:after="60"/>
              <w:outlineLvl w:val="6"/>
              <w:rPr>
                <w:rFonts w:ascii="Times New Roman" w:eastAsia="Times New Roman" w:hAnsi="Times New Roman" w:cs="Times New Roman"/>
                <w:bCs/>
              </w:rPr>
            </w:pPr>
            <w:r w:rsidRPr="00866271">
              <w:rPr>
                <w:rFonts w:ascii="Times New Roman" w:eastAsia="Times New Roman" w:hAnsi="Times New Roman" w:cs="Times New Roman"/>
                <w:bCs/>
              </w:rPr>
              <w:t>This tab should be populated with the number of deliveries and notifications of pregnancy experienced by the MCE for eligible members regardless of whether a payment has been received by the MCE. In addition, the MCE should provide the number of delivery case rate payments and notification of pregnancy payments received and the total amount of such payments by month and population.</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6</w:t>
            </w:r>
          </w:p>
        </w:tc>
        <w:tc>
          <w:tcPr>
            <w:tcW w:w="9180" w:type="dxa"/>
          </w:tcPr>
          <w:p w:rsidR="00DE34AA" w:rsidRPr="00866271" w:rsidRDefault="004E2C93" w:rsidP="00DE34AA">
            <w:pPr>
              <w:spacing w:after="120"/>
              <w:rPr>
                <w:rFonts w:ascii="Times New Roman" w:hAnsi="Times New Roman" w:cs="Times New Roman"/>
                <w:bCs/>
              </w:rPr>
            </w:pPr>
            <w:r w:rsidRPr="00866271">
              <w:rPr>
                <w:rFonts w:ascii="Times New Roman" w:hAnsi="Times New Roman" w:cs="Times New Roman"/>
                <w:bCs/>
              </w:rPr>
              <w:t>This tab should be populated with the total benefit costs by month, rate cell, category of service, and payment source.</w:t>
            </w:r>
          </w:p>
          <w:p w:rsidR="00DE34AA" w:rsidRPr="00866271" w:rsidRDefault="004E2C93" w:rsidP="00DE34AA">
            <w:pPr>
              <w:spacing w:before="120" w:after="120"/>
              <w:rPr>
                <w:rFonts w:ascii="Times New Roman" w:hAnsi="Times New Roman" w:cs="Times New Roman"/>
                <w:bCs/>
              </w:rPr>
            </w:pPr>
            <w:r w:rsidRPr="00866271">
              <w:rPr>
                <w:rFonts w:ascii="Times New Roman" w:hAnsi="Times New Roman" w:cs="Times New Roman"/>
                <w:bCs/>
              </w:rPr>
              <w:t>For sub capitated services only the benefit cost should be reported in this tab (sub capitated administrative expenses should be excluded).</w:t>
            </w:r>
          </w:p>
          <w:p w:rsidR="00DE34AA" w:rsidRPr="00866271" w:rsidRDefault="004E2C93" w:rsidP="00DE34AA">
            <w:pPr>
              <w:spacing w:before="240" w:after="60"/>
              <w:outlineLvl w:val="6"/>
              <w:rPr>
                <w:rFonts w:ascii="Times New Roman" w:eastAsia="Times New Roman" w:hAnsi="Times New Roman" w:cs="Times New Roman"/>
                <w:bCs/>
              </w:rPr>
            </w:pPr>
            <w:r w:rsidRPr="00866271">
              <w:rPr>
                <w:rFonts w:ascii="Times New Roman" w:eastAsia="Times New Roman" w:hAnsi="Times New Roman" w:cs="Times New Roman"/>
                <w:bCs/>
              </w:rPr>
              <w:t xml:space="preserve">Claims reported on the </w:t>
            </w:r>
            <w:r w:rsidRPr="00866271">
              <w:rPr>
                <w:rFonts w:ascii="Times New Roman" w:eastAsia="Times New Roman" w:hAnsi="Times New Roman" w:cs="Times New Roman"/>
                <w:bCs/>
                <w:i/>
              </w:rPr>
              <w:t xml:space="preserve">Missing claims </w:t>
            </w:r>
            <w:r w:rsidRPr="00866271">
              <w:rPr>
                <w:rFonts w:ascii="Times New Roman" w:eastAsia="Times New Roman" w:hAnsi="Times New Roman" w:cs="Times New Roman"/>
                <w:bCs/>
              </w:rPr>
              <w:t>tab should also be included here.</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7</w:t>
            </w:r>
          </w:p>
        </w:tc>
        <w:tc>
          <w:tcPr>
            <w:tcW w:w="9180" w:type="dxa"/>
          </w:tcPr>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bCs/>
              </w:rPr>
              <w:t xml:space="preserve">This tab should </w:t>
            </w:r>
            <w:r w:rsidRPr="00866271">
              <w:rPr>
                <w:rFonts w:ascii="Times New Roman" w:hAnsi="Times New Roman" w:cs="Times New Roman"/>
                <w:color w:val="000000"/>
              </w:rPr>
              <w:t xml:space="preserve">be populated with the net claims costs for claims that have not yet been successfully submitted to the State’s encounter data warehouse, such as rejected claims for which a replacement is not already in the State’s encounter data warehouse. </w:t>
            </w:r>
          </w:p>
          <w:p w:rsidR="00DE34AA" w:rsidRPr="00866271" w:rsidRDefault="004E2C93" w:rsidP="00DE34AA">
            <w:pPr>
              <w:spacing w:before="240" w:after="60"/>
              <w:outlineLvl w:val="6"/>
              <w:rPr>
                <w:rFonts w:ascii="Times New Roman" w:eastAsia="Times New Roman" w:hAnsi="Times New Roman" w:cs="Times New Roman"/>
                <w:bCs/>
              </w:rPr>
            </w:pPr>
            <w:r w:rsidRPr="00866271">
              <w:rPr>
                <w:rFonts w:ascii="Times New Roman" w:eastAsia="Times New Roman" w:hAnsi="Times New Roman" w:cs="Times New Roman"/>
                <w:color w:val="000000"/>
              </w:rPr>
              <w:t xml:space="preserve">The claims on this tab should be a subset of the claims reported on the </w:t>
            </w:r>
            <w:r w:rsidRPr="00866271">
              <w:rPr>
                <w:rFonts w:ascii="Times New Roman" w:eastAsia="Times New Roman" w:hAnsi="Times New Roman" w:cs="Times New Roman"/>
                <w:i/>
                <w:color w:val="000000"/>
              </w:rPr>
              <w:t xml:space="preserve">Paid Claims </w:t>
            </w:r>
            <w:r w:rsidRPr="00866271">
              <w:rPr>
                <w:rFonts w:ascii="Times New Roman" w:eastAsia="Times New Roman" w:hAnsi="Times New Roman" w:cs="Times New Roman"/>
                <w:color w:val="000000"/>
              </w:rPr>
              <w:t>tab.</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8</w:t>
            </w:r>
          </w:p>
        </w:tc>
        <w:tc>
          <w:tcPr>
            <w:tcW w:w="9180" w:type="dxa"/>
          </w:tcPr>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bCs/>
              </w:rPr>
              <w:t xml:space="preserve">This tab should </w:t>
            </w:r>
            <w:r w:rsidRPr="00866271">
              <w:rPr>
                <w:rFonts w:ascii="Times New Roman" w:hAnsi="Times New Roman" w:cs="Times New Roman"/>
                <w:color w:val="000000"/>
              </w:rPr>
              <w:t>be populated with the total units and benefit cost expenditures for members that were not enrolled with the MCE as of the date of service, as per the enrollment file provided by Milliman the month before the FRT is due.</w:t>
            </w:r>
          </w:p>
          <w:p w:rsidR="00DE34AA" w:rsidRPr="00866271" w:rsidRDefault="004E2C93" w:rsidP="00DE34AA">
            <w:pPr>
              <w:spacing w:before="240" w:after="60"/>
              <w:outlineLvl w:val="6"/>
              <w:rPr>
                <w:rFonts w:ascii="Times New Roman" w:eastAsia="Times New Roman" w:hAnsi="Times New Roman" w:cs="Times New Roman"/>
                <w:bCs/>
              </w:rPr>
            </w:pPr>
            <w:r w:rsidRPr="00866271">
              <w:rPr>
                <w:rFonts w:ascii="Times New Roman" w:eastAsia="Times New Roman" w:hAnsi="Times New Roman" w:cs="Times New Roman"/>
                <w:color w:val="000000"/>
              </w:rPr>
              <w:t>It is expected that these claims would ultimately be recouped from providers.</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9</w:t>
            </w:r>
          </w:p>
        </w:tc>
        <w:tc>
          <w:tcPr>
            <w:tcW w:w="9180" w:type="dxa"/>
          </w:tcPr>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This tab has four sections and is to be populated with claim expenditures as follows:</w:t>
            </w:r>
          </w:p>
          <w:p w:rsidR="00DE34AA" w:rsidRPr="00866271" w:rsidRDefault="004E2C93" w:rsidP="00DE34AA">
            <w:pPr>
              <w:numPr>
                <w:ilvl w:val="0"/>
                <w:numId w:val="16"/>
              </w:numPr>
              <w:spacing w:before="60" w:after="60"/>
              <w:ind w:left="360"/>
              <w:contextualSpacing/>
              <w:rPr>
                <w:rFonts w:ascii="Times New Roman" w:hAnsi="Times New Roman" w:cs="Times New Roman"/>
                <w:color w:val="000000"/>
              </w:rPr>
            </w:pPr>
            <w:r w:rsidRPr="00866271">
              <w:rPr>
                <w:rFonts w:ascii="Times New Roman" w:hAnsi="Times New Roman" w:cs="Times New Roman"/>
                <w:color w:val="000000"/>
              </w:rPr>
              <w:t>Paid Claims: Claims incurred during the base data period and paid during the payment period.</w:t>
            </w:r>
          </w:p>
          <w:p w:rsidR="00DE34AA" w:rsidRPr="00866271" w:rsidRDefault="004E2C93" w:rsidP="00DE34AA">
            <w:pPr>
              <w:numPr>
                <w:ilvl w:val="0"/>
                <w:numId w:val="16"/>
              </w:numPr>
              <w:spacing w:before="60" w:after="60"/>
              <w:ind w:left="360"/>
              <w:contextualSpacing/>
              <w:rPr>
                <w:rFonts w:ascii="Times New Roman" w:hAnsi="Times New Roman" w:cs="Times New Roman"/>
                <w:color w:val="000000"/>
              </w:rPr>
            </w:pPr>
            <w:r w:rsidRPr="00866271">
              <w:rPr>
                <w:rFonts w:ascii="Times New Roman" w:hAnsi="Times New Roman" w:cs="Times New Roman"/>
                <w:color w:val="000000"/>
              </w:rPr>
              <w:t>Paid Claims - Incurred before Data Period: claims incurred before the data period but paid within the payment period.</w:t>
            </w:r>
          </w:p>
          <w:p w:rsidR="00DE34AA" w:rsidRPr="00866271" w:rsidRDefault="004E2C93" w:rsidP="00DE34AA">
            <w:pPr>
              <w:numPr>
                <w:ilvl w:val="0"/>
                <w:numId w:val="16"/>
              </w:numPr>
              <w:spacing w:before="60" w:after="60"/>
              <w:ind w:left="360"/>
              <w:contextualSpacing/>
              <w:rPr>
                <w:rFonts w:ascii="Times New Roman" w:hAnsi="Times New Roman" w:cs="Times New Roman"/>
                <w:color w:val="000000"/>
              </w:rPr>
            </w:pPr>
            <w:r w:rsidRPr="00866271">
              <w:rPr>
                <w:rFonts w:ascii="Times New Roman" w:hAnsi="Times New Roman" w:cs="Times New Roman"/>
                <w:color w:val="000000"/>
              </w:rPr>
              <w:t>Incurred but Not Paid: Claims incurred during the data period but not yet paid.</w:t>
            </w:r>
          </w:p>
          <w:p w:rsidR="00DE34AA" w:rsidRPr="00866271" w:rsidRDefault="004E2C93" w:rsidP="00DE34AA">
            <w:pPr>
              <w:spacing w:before="240" w:after="60"/>
              <w:outlineLvl w:val="6"/>
              <w:rPr>
                <w:rFonts w:ascii="Times New Roman" w:eastAsia="Times New Roman" w:hAnsi="Times New Roman" w:cs="Times New Roman"/>
                <w:bCs/>
              </w:rPr>
            </w:pPr>
            <w:r w:rsidRPr="00866271">
              <w:rPr>
                <w:rFonts w:ascii="Times New Roman" w:eastAsia="Times New Roman" w:hAnsi="Times New Roman" w:cs="Times New Roman"/>
                <w:color w:val="000000"/>
              </w:rPr>
              <w:t>Incurred but Not Paid - Before Data Period: claims incurred before the data period but not yet paid.</w:t>
            </w:r>
          </w:p>
        </w:tc>
      </w:tr>
      <w:tr w:rsidR="003F19EA" w:rsidTr="6A794F7C">
        <w:tc>
          <w:tcPr>
            <w:tcW w:w="3415" w:type="dxa"/>
          </w:tcPr>
          <w:p w:rsidR="00DE34AA" w:rsidRPr="00866271" w:rsidRDefault="00DE34AA" w:rsidP="00DE34AA">
            <w:pPr>
              <w:rPr>
                <w:rFonts w:ascii="Times New Roman" w:hAnsi="Times New Roman" w:cs="Times New Roman"/>
                <w:b/>
              </w:rPr>
            </w:pPr>
          </w:p>
        </w:tc>
        <w:tc>
          <w:tcPr>
            <w:tcW w:w="9180" w:type="dxa"/>
          </w:tcPr>
          <w:p w:rsidR="00DE34AA" w:rsidRPr="00866271" w:rsidRDefault="004E2C93" w:rsidP="00DE34AA">
            <w:pPr>
              <w:spacing w:before="60" w:after="60"/>
              <w:rPr>
                <w:rFonts w:ascii="Times New Roman" w:hAnsi="Times New Roman" w:cs="Times New Roman"/>
                <w:b/>
                <w:color w:val="000000"/>
              </w:rPr>
            </w:pPr>
            <w:r w:rsidRPr="00866271">
              <w:rPr>
                <w:rFonts w:ascii="Times New Roman" w:hAnsi="Times New Roman" w:cs="Times New Roman"/>
                <w:b/>
                <w:color w:val="000000"/>
                <w:highlight w:val="lightGray"/>
              </w:rPr>
              <w:t>Miscellaneous</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Purpose - Miscellaneous</w:t>
            </w:r>
          </w:p>
        </w:tc>
        <w:tc>
          <w:tcPr>
            <w:tcW w:w="9180" w:type="dxa"/>
          </w:tcPr>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The last three tabs of the FRT may be used as follows:</w:t>
            </w:r>
          </w:p>
          <w:p w:rsidR="00DE34AA" w:rsidRPr="00866271" w:rsidRDefault="004E2C93" w:rsidP="00DE34AA">
            <w:pPr>
              <w:numPr>
                <w:ilvl w:val="0"/>
                <w:numId w:val="17"/>
              </w:numPr>
              <w:spacing w:before="60" w:after="60"/>
              <w:ind w:left="360"/>
              <w:contextualSpacing/>
              <w:rPr>
                <w:rFonts w:ascii="Times New Roman" w:hAnsi="Times New Roman" w:cs="Times New Roman"/>
                <w:color w:val="000000"/>
              </w:rPr>
            </w:pPr>
            <w:r w:rsidRPr="00866271">
              <w:rPr>
                <w:rFonts w:ascii="Times New Roman" w:hAnsi="Times New Roman" w:cs="Times New Roman"/>
                <w:color w:val="000000"/>
              </w:rPr>
              <w:t>The data validation tabs assist MCEs with reviewing FRT reporting for internal consistency before submission. It is not required that all validation checks be passed, as long as the MCE understands the reason for the discrepancy. However, MCEs should review each validation check to avoid unnecessary errors in their submissions.</w:t>
            </w:r>
          </w:p>
          <w:p w:rsidR="00DE34AA" w:rsidRPr="00866271" w:rsidRDefault="004E2C93" w:rsidP="00DE34AA">
            <w:pPr>
              <w:numPr>
                <w:ilvl w:val="0"/>
                <w:numId w:val="17"/>
              </w:numPr>
              <w:spacing w:before="60" w:after="60"/>
              <w:ind w:left="360"/>
              <w:contextualSpacing/>
              <w:rPr>
                <w:rFonts w:ascii="Times New Roman" w:hAnsi="Times New Roman" w:cs="Times New Roman"/>
                <w:color w:val="000000"/>
              </w:rPr>
            </w:pPr>
            <w:r w:rsidRPr="00866271">
              <w:rPr>
                <w:rFonts w:ascii="Times New Roman" w:hAnsi="Times New Roman" w:cs="Times New Roman"/>
                <w:color w:val="000000"/>
              </w:rPr>
              <w:t>The Notes tab may be used by the MCE to explain anomalies or unusual reporting methods.</w:t>
            </w:r>
          </w:p>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FRT reporting requires certification by a responsible party as to the accuracy and completeness of the information provided.</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1</w:t>
            </w:r>
          </w:p>
        </w:tc>
        <w:tc>
          <w:tcPr>
            <w:tcW w:w="9180" w:type="dxa"/>
          </w:tcPr>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Reconciles data reported by the MCE on the FRT to highlight internal discrepancies in reporting. This tab is intended to assist the MCE in verifying their inputs before submitting the data to Milliman. MCEs should investigate any discrepancies, and either correct or provide a short explanatory note.</w:t>
            </w:r>
          </w:p>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 xml:space="preserve">The </w:t>
            </w:r>
            <w:r w:rsidRPr="00866271">
              <w:rPr>
                <w:rFonts w:ascii="Times New Roman" w:hAnsi="Times New Roman" w:cs="Times New Roman"/>
                <w:i/>
                <w:color w:val="000000"/>
              </w:rPr>
              <w:t>Data Validation</w:t>
            </w:r>
            <w:r w:rsidRPr="00866271">
              <w:rPr>
                <w:rFonts w:ascii="Times New Roman" w:hAnsi="Times New Roman" w:cs="Times New Roman"/>
                <w:color w:val="000000"/>
              </w:rPr>
              <w:t xml:space="preserve"> tab contains the following summaries:</w:t>
            </w:r>
          </w:p>
          <w:p w:rsidR="00DE34AA" w:rsidRPr="00866271" w:rsidRDefault="004E2C93" w:rsidP="00DE34AA">
            <w:pPr>
              <w:numPr>
                <w:ilvl w:val="0"/>
                <w:numId w:val="18"/>
              </w:numPr>
              <w:spacing w:before="60" w:after="60"/>
              <w:contextualSpacing/>
              <w:rPr>
                <w:rFonts w:ascii="Times New Roman" w:hAnsi="Times New Roman" w:cs="Times New Roman"/>
                <w:color w:val="000000"/>
              </w:rPr>
            </w:pPr>
            <w:r w:rsidRPr="00866271">
              <w:rPr>
                <w:rFonts w:ascii="Times New Roman" w:hAnsi="Times New Roman" w:cs="Times New Roman"/>
                <w:color w:val="000000"/>
              </w:rPr>
              <w:t>Totals – summarizes the totals of the inputs from each tab populated by the MCE.</w:t>
            </w:r>
          </w:p>
          <w:p w:rsidR="00DE34AA" w:rsidRPr="00866271" w:rsidRDefault="004E2C93" w:rsidP="00DE34AA">
            <w:pPr>
              <w:numPr>
                <w:ilvl w:val="0"/>
                <w:numId w:val="18"/>
              </w:numPr>
              <w:spacing w:before="60" w:after="60"/>
              <w:contextualSpacing/>
              <w:rPr>
                <w:rFonts w:ascii="Times New Roman" w:hAnsi="Times New Roman" w:cs="Times New Roman"/>
                <w:color w:val="000000"/>
              </w:rPr>
            </w:pPr>
            <w:r w:rsidRPr="00866271">
              <w:rPr>
                <w:rFonts w:ascii="Times New Roman" w:hAnsi="Times New Roman" w:cs="Times New Roman"/>
                <w:color w:val="000000"/>
              </w:rPr>
              <w:t xml:space="preserve">Paid Claims – shows PMPMs by population and major category of service based on expenditures reported on the </w:t>
            </w:r>
            <w:r w:rsidRPr="00866271">
              <w:rPr>
                <w:rFonts w:ascii="Times New Roman" w:hAnsi="Times New Roman" w:cs="Times New Roman"/>
                <w:i/>
                <w:color w:val="000000"/>
              </w:rPr>
              <w:t xml:space="preserve">Paid Claims </w:t>
            </w:r>
            <w:r w:rsidRPr="00866271">
              <w:rPr>
                <w:rFonts w:ascii="Times New Roman" w:hAnsi="Times New Roman" w:cs="Times New Roman"/>
                <w:color w:val="000000"/>
              </w:rPr>
              <w:t xml:space="preserve">tab. </w:t>
            </w:r>
          </w:p>
          <w:p w:rsidR="00DE34AA" w:rsidRPr="00866271" w:rsidRDefault="004E2C93" w:rsidP="00DE34AA">
            <w:pPr>
              <w:numPr>
                <w:ilvl w:val="0"/>
                <w:numId w:val="18"/>
              </w:numPr>
              <w:spacing w:before="60" w:after="60"/>
              <w:contextualSpacing/>
              <w:rPr>
                <w:rFonts w:ascii="Times New Roman" w:hAnsi="Times New Roman" w:cs="Times New Roman"/>
                <w:color w:val="000000"/>
              </w:rPr>
            </w:pPr>
            <w:r w:rsidRPr="00866271">
              <w:rPr>
                <w:rFonts w:ascii="Times New Roman" w:hAnsi="Times New Roman" w:cs="Times New Roman"/>
                <w:color w:val="000000"/>
              </w:rPr>
              <w:t xml:space="preserve">Enrollment – compares the inputs from the </w:t>
            </w:r>
            <w:r w:rsidRPr="00866271">
              <w:rPr>
                <w:rFonts w:ascii="Times New Roman" w:hAnsi="Times New Roman" w:cs="Times New Roman"/>
                <w:i/>
                <w:color w:val="000000"/>
              </w:rPr>
              <w:t xml:space="preserve">Cap Payments Exposure, and Deliveries </w:t>
            </w:r>
            <w:r w:rsidRPr="00866271">
              <w:rPr>
                <w:rFonts w:ascii="Times New Roman" w:hAnsi="Times New Roman" w:cs="Times New Roman"/>
                <w:color w:val="000000"/>
              </w:rPr>
              <w:t>tabs by year and population.</w:t>
            </w:r>
          </w:p>
          <w:p w:rsidR="00DE34AA" w:rsidRPr="00866271" w:rsidRDefault="004E2C93" w:rsidP="00DE34AA">
            <w:pPr>
              <w:numPr>
                <w:ilvl w:val="0"/>
                <w:numId w:val="18"/>
              </w:numPr>
              <w:spacing w:before="60" w:after="60"/>
              <w:contextualSpacing/>
              <w:rPr>
                <w:rFonts w:ascii="Times New Roman" w:hAnsi="Times New Roman" w:cs="Times New Roman"/>
                <w:color w:val="000000"/>
              </w:rPr>
            </w:pPr>
            <w:r w:rsidRPr="00866271">
              <w:rPr>
                <w:rFonts w:ascii="Times New Roman" w:hAnsi="Times New Roman" w:cs="Times New Roman"/>
                <w:color w:val="000000"/>
              </w:rPr>
              <w:t xml:space="preserve">Sub capitation – compares the information reported on the </w:t>
            </w:r>
            <w:r w:rsidRPr="00866271">
              <w:rPr>
                <w:rFonts w:ascii="Times New Roman" w:hAnsi="Times New Roman" w:cs="Times New Roman"/>
                <w:i/>
                <w:color w:val="000000"/>
              </w:rPr>
              <w:t xml:space="preserve">Sub cap </w:t>
            </w:r>
            <w:r w:rsidRPr="00866271">
              <w:rPr>
                <w:rFonts w:ascii="Times New Roman" w:hAnsi="Times New Roman" w:cs="Times New Roman"/>
                <w:color w:val="000000"/>
              </w:rPr>
              <w:t xml:space="preserve">tab to that reported on the </w:t>
            </w:r>
            <w:r w:rsidRPr="00866271">
              <w:rPr>
                <w:rFonts w:ascii="Times New Roman" w:hAnsi="Times New Roman" w:cs="Times New Roman"/>
                <w:i/>
                <w:color w:val="000000"/>
              </w:rPr>
              <w:t xml:space="preserve">Paid Claims </w:t>
            </w:r>
            <w:r w:rsidRPr="00866271">
              <w:rPr>
                <w:rFonts w:ascii="Times New Roman" w:hAnsi="Times New Roman" w:cs="Times New Roman"/>
                <w:color w:val="000000"/>
              </w:rPr>
              <w:t>tab.</w:t>
            </w:r>
          </w:p>
          <w:p w:rsidR="00DE34AA" w:rsidRPr="00866271" w:rsidRDefault="004E2C93" w:rsidP="00DE34AA">
            <w:pPr>
              <w:numPr>
                <w:ilvl w:val="0"/>
                <w:numId w:val="18"/>
              </w:numPr>
              <w:spacing w:before="60" w:after="60"/>
              <w:contextualSpacing/>
              <w:rPr>
                <w:rFonts w:ascii="Times New Roman" w:hAnsi="Times New Roman" w:cs="Times New Roman"/>
                <w:color w:val="000000"/>
              </w:rPr>
            </w:pPr>
            <w:r w:rsidRPr="00866271">
              <w:rPr>
                <w:rFonts w:ascii="Times New Roman" w:hAnsi="Times New Roman" w:cs="Times New Roman"/>
                <w:color w:val="000000"/>
              </w:rPr>
              <w:t xml:space="preserve">TPL – compares the TPL avoidance reported on the </w:t>
            </w:r>
            <w:r w:rsidRPr="00866271">
              <w:rPr>
                <w:rFonts w:ascii="Times New Roman" w:hAnsi="Times New Roman" w:cs="Times New Roman"/>
                <w:i/>
                <w:color w:val="000000"/>
              </w:rPr>
              <w:t xml:space="preserve">TPL </w:t>
            </w:r>
            <w:r w:rsidRPr="00866271">
              <w:rPr>
                <w:rFonts w:ascii="Times New Roman" w:hAnsi="Times New Roman" w:cs="Times New Roman"/>
                <w:color w:val="000000"/>
              </w:rPr>
              <w:t xml:space="preserve">tab to that reported on the </w:t>
            </w:r>
            <w:r w:rsidRPr="00866271">
              <w:rPr>
                <w:rFonts w:ascii="Times New Roman" w:hAnsi="Times New Roman" w:cs="Times New Roman"/>
                <w:i/>
                <w:color w:val="000000"/>
              </w:rPr>
              <w:t xml:space="preserve">Paid Claims </w:t>
            </w:r>
            <w:r w:rsidRPr="00866271">
              <w:rPr>
                <w:rFonts w:ascii="Times New Roman" w:hAnsi="Times New Roman" w:cs="Times New Roman"/>
                <w:color w:val="000000"/>
              </w:rPr>
              <w:t>tab.</w:t>
            </w:r>
          </w:p>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 xml:space="preserve">MLR – Compares information reported on the </w:t>
            </w:r>
            <w:r w:rsidRPr="00866271">
              <w:rPr>
                <w:rFonts w:ascii="Times New Roman" w:hAnsi="Times New Roman" w:cs="Times New Roman"/>
                <w:i/>
                <w:color w:val="000000"/>
              </w:rPr>
              <w:t xml:space="preserve">MLR </w:t>
            </w:r>
            <w:r w:rsidRPr="00866271">
              <w:rPr>
                <w:rFonts w:ascii="Times New Roman" w:hAnsi="Times New Roman" w:cs="Times New Roman"/>
                <w:color w:val="000000"/>
              </w:rPr>
              <w:t>tab to other inputs provided across the FRT.</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2</w:t>
            </w:r>
          </w:p>
        </w:tc>
        <w:tc>
          <w:tcPr>
            <w:tcW w:w="9180" w:type="dxa"/>
          </w:tcPr>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This tab is provided for the preparer to enter any notes, comments and/or observations about the data provided on the FRT.</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Tab 3</w:t>
            </w:r>
          </w:p>
        </w:tc>
        <w:tc>
          <w:tcPr>
            <w:tcW w:w="9180" w:type="dxa"/>
          </w:tcPr>
          <w:p w:rsidR="00DE34AA" w:rsidRPr="00866271" w:rsidRDefault="004E2C93" w:rsidP="00DE34AA">
            <w:pPr>
              <w:spacing w:before="60" w:after="60"/>
              <w:rPr>
                <w:rFonts w:ascii="Times New Roman" w:hAnsi="Times New Roman" w:cs="Times New Roman"/>
                <w:color w:val="000000"/>
              </w:rPr>
            </w:pPr>
            <w:r w:rsidRPr="00866271">
              <w:rPr>
                <w:rFonts w:ascii="Times New Roman" w:hAnsi="Times New Roman" w:cs="Times New Roman"/>
                <w:color w:val="000000"/>
              </w:rPr>
              <w:t>This tab is for the FRT preparer to certify that the data inputs are complete and accurate. A signed, PDF copy of this form should be submitted to Milliman along with each quarterly FRT submission.</w:t>
            </w:r>
          </w:p>
        </w:tc>
      </w:tr>
      <w:bookmarkEnd w:id="45"/>
    </w:tbl>
    <w:p w:rsidR="00243AAA" w:rsidRPr="00866271" w:rsidRDefault="00243AAA" w:rsidP="00243AAA">
      <w:pPr>
        <w:rPr>
          <w:rFonts w:ascii="Times New Roman" w:hAnsi="Times New Roman" w:cs="Times New Roman"/>
        </w:rPr>
      </w:pPr>
    </w:p>
    <w:p w:rsidR="00243AAA" w:rsidRPr="00866271" w:rsidRDefault="004E2C93" w:rsidP="00243AAA">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243AAA" w:rsidRPr="00866271" w:rsidRDefault="004E2C93" w:rsidP="00326C3A">
            <w:pPr>
              <w:jc w:val="both"/>
              <w:rPr>
                <w:rFonts w:ascii="Times New Roman" w:hAnsi="Times New Roman" w:cs="Times New Roman"/>
                <w:b/>
              </w:rPr>
            </w:pPr>
            <w:r w:rsidRPr="00866271">
              <w:rPr>
                <w:rFonts w:ascii="Times New Roman" w:hAnsi="Times New Roman" w:cs="Times New Roman"/>
                <w:b/>
              </w:rPr>
              <w:t>Report Number</w:t>
            </w:r>
          </w:p>
        </w:tc>
        <w:tc>
          <w:tcPr>
            <w:tcW w:w="9180" w:type="dxa"/>
          </w:tcPr>
          <w:p w:rsidR="00243AAA" w:rsidRPr="000060B0" w:rsidRDefault="004E2C93" w:rsidP="000060B0">
            <w:pPr>
              <w:pStyle w:val="Heading2"/>
              <w:rPr>
                <w:rFonts w:ascii="Times New Roman" w:hAnsi="Times New Roman" w:cs="Times New Roman"/>
                <w:b/>
                <w:bCs/>
              </w:rPr>
            </w:pPr>
            <w:bookmarkStart w:id="47" w:name="_Toc221521201"/>
            <w:r w:rsidRPr="6A794F7C">
              <w:rPr>
                <w:rFonts w:ascii="Times New Roman" w:hAnsi="Times New Roman" w:cs="Times New Roman"/>
                <w:b/>
                <w:bCs/>
                <w:color w:val="auto"/>
                <w:sz w:val="22"/>
                <w:szCs w:val="22"/>
              </w:rPr>
              <w:t>0804</w:t>
            </w:r>
            <w:r w:rsidR="000060B0" w:rsidRPr="6A794F7C">
              <w:rPr>
                <w:rFonts w:ascii="Times New Roman" w:hAnsi="Times New Roman" w:cs="Times New Roman"/>
                <w:b/>
                <w:bCs/>
                <w:color w:val="auto"/>
                <w:sz w:val="22"/>
                <w:szCs w:val="22"/>
              </w:rPr>
              <w:t>: Capitation Reconciliation Report</w:t>
            </w:r>
            <w:bookmarkEnd w:id="47"/>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Title</w:t>
            </w:r>
          </w:p>
        </w:tc>
        <w:tc>
          <w:tcPr>
            <w:tcW w:w="9180"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Capitation Reconciliation Report</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Purpose</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color w:val="000000"/>
              </w:rPr>
              <w:t>To monitor the MCE's reconciliation of premiums received from the State via the 820 - Capitation file.</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Format</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MCE format</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Quarterly</w:t>
            </w:r>
          </w:p>
        </w:tc>
      </w:tr>
      <w:tr w:rsidR="003F19EA" w:rsidTr="6A794F7C">
        <w:tc>
          <w:tcPr>
            <w:tcW w:w="3415" w:type="dxa"/>
          </w:tcPr>
          <w:p w:rsidR="00DE34AA" w:rsidRPr="00866271" w:rsidRDefault="004E2C93" w:rsidP="00DE34AA">
            <w:pPr>
              <w:rPr>
                <w:rFonts w:ascii="Times New Roman" w:hAnsi="Times New Roman" w:cs="Times New Roman"/>
                <w:b/>
              </w:rPr>
            </w:pPr>
            <w:r>
              <w:rPr>
                <w:rFonts w:ascii="Times New Roman" w:hAnsi="Times New Roman" w:cs="Times New Roman"/>
                <w:b/>
              </w:rPr>
              <w:t>Population(s)</w:t>
            </w:r>
          </w:p>
        </w:tc>
        <w:tc>
          <w:tcPr>
            <w:tcW w:w="9180" w:type="dxa"/>
          </w:tcPr>
          <w:p w:rsidR="00DE34AA" w:rsidRPr="00866271" w:rsidRDefault="004E2C93" w:rsidP="00DE34AA">
            <w:pPr>
              <w:ind w:left="-104"/>
              <w:rPr>
                <w:rFonts w:ascii="Times New Roman" w:eastAsia="Times New Roman" w:hAnsi="Times New Roman" w:cs="Times New Roman"/>
              </w:rPr>
            </w:pPr>
            <w:r w:rsidRPr="5694D897">
              <w:rPr>
                <w:rFonts w:ascii="Times New Roman" w:hAnsi="Times New Roman" w:cs="Times New Roman"/>
              </w:rPr>
              <w:t>PathWays</w:t>
            </w: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DE34AA" w:rsidRPr="00866271" w:rsidRDefault="004E2C93" w:rsidP="00DE34AA">
            <w:pPr>
              <w:ind w:left="-104"/>
              <w:rPr>
                <w:rFonts w:ascii="Times New Roman" w:hAnsi="Times New Roman" w:cs="Times New Roman"/>
              </w:rPr>
            </w:pPr>
            <w:r w:rsidRPr="00866271">
              <w:rPr>
                <w:rFonts w:ascii="Times New Roman" w:eastAsia="Times New Roman" w:hAnsi="Times New Roman" w:cs="Times New Roman"/>
              </w:rPr>
              <w:t xml:space="preserve"> </w:t>
            </w:r>
            <w:r w:rsidRPr="00866271">
              <w:rPr>
                <w:rFonts w:ascii="Times New Roman" w:hAnsi="Times New Roman" w:cs="Times New Roman"/>
              </w:rPr>
              <w:t xml:space="preserve"> This is a point-in-time report. Data is reported for the activity in a single quarter.  </w:t>
            </w:r>
          </w:p>
          <w:p w:rsidR="00DE34AA" w:rsidRPr="00866271" w:rsidRDefault="00DE34AA" w:rsidP="00DE34AA">
            <w:pPr>
              <w:rPr>
                <w:rFonts w:ascii="Times New Roman" w:hAnsi="Times New Roman" w:cs="Times New Roman"/>
              </w:rPr>
            </w:pPr>
          </w:p>
          <w:p w:rsidR="00DE34AA" w:rsidRPr="00866271" w:rsidRDefault="004E2C93" w:rsidP="00DE34AA">
            <w:pPr>
              <w:rPr>
                <w:rFonts w:ascii="Times New Roman" w:hAnsi="Times New Roman" w:cs="Times New Roman"/>
              </w:rPr>
            </w:pPr>
            <w:r w:rsidRPr="00866271">
              <w:rPr>
                <w:rFonts w:ascii="Times New Roman" w:hAnsi="Times New Roman" w:cs="Times New Roman"/>
              </w:rPr>
              <w:t>For submissions April 30:  Include activity in the period Jan 1 – Mar 31</w:t>
            </w:r>
          </w:p>
          <w:p w:rsidR="00DE34AA" w:rsidRPr="00866271" w:rsidRDefault="004E2C93" w:rsidP="00DE34AA">
            <w:pPr>
              <w:rPr>
                <w:rFonts w:ascii="Times New Roman" w:hAnsi="Times New Roman" w:cs="Times New Roman"/>
              </w:rPr>
            </w:pPr>
            <w:r w:rsidRPr="00866271">
              <w:rPr>
                <w:rFonts w:ascii="Times New Roman" w:hAnsi="Times New Roman" w:cs="Times New Roman"/>
              </w:rPr>
              <w:t>For submissions July 31:  Include activity in the period Apr 1 – June 30</w:t>
            </w:r>
          </w:p>
          <w:p w:rsidR="00DE34AA" w:rsidRPr="00866271" w:rsidRDefault="004E2C93" w:rsidP="00DE34AA">
            <w:pPr>
              <w:rPr>
                <w:rFonts w:ascii="Times New Roman" w:hAnsi="Times New Roman" w:cs="Times New Roman"/>
              </w:rPr>
            </w:pPr>
            <w:r w:rsidRPr="00866271">
              <w:rPr>
                <w:rFonts w:ascii="Times New Roman" w:hAnsi="Times New Roman" w:cs="Times New Roman"/>
              </w:rPr>
              <w:t>For submissions Oct 31:  Include activity in the period July 1 – Sept 30</w:t>
            </w:r>
          </w:p>
          <w:p w:rsidR="00DE34AA" w:rsidRPr="00866271" w:rsidRDefault="004E2C93" w:rsidP="00DE34AA">
            <w:pPr>
              <w:rPr>
                <w:rFonts w:ascii="Times New Roman" w:hAnsi="Times New Roman" w:cs="Times New Roman"/>
              </w:rPr>
            </w:pPr>
            <w:r w:rsidRPr="00866271">
              <w:rPr>
                <w:rFonts w:ascii="Times New Roman" w:hAnsi="Times New Roman" w:cs="Times New Roman"/>
              </w:rPr>
              <w:t>For submissions Jan 31:  Include activity in the period Oct 1 – Dec 31</w:t>
            </w:r>
          </w:p>
          <w:p w:rsidR="00DE34AA" w:rsidRPr="00866271" w:rsidRDefault="00DE34AA" w:rsidP="00DE34AA">
            <w:pPr>
              <w:rPr>
                <w:rFonts w:ascii="Times New Roman" w:hAnsi="Times New Roman" w:cs="Times New Roman"/>
              </w:rPr>
            </w:pPr>
          </w:p>
        </w:tc>
      </w:tr>
      <w:tr w:rsidR="003F19EA" w:rsidTr="6A794F7C">
        <w:tc>
          <w:tcPr>
            <w:tcW w:w="3415" w:type="dxa"/>
          </w:tcPr>
          <w:p w:rsidR="00DE34AA" w:rsidRPr="00866271" w:rsidRDefault="004E2C93" w:rsidP="00DE34AA">
            <w:pPr>
              <w:rPr>
                <w:rFonts w:ascii="Times New Roman" w:hAnsi="Times New Roman" w:cs="Times New Roman"/>
                <w:b/>
              </w:rPr>
            </w:pPr>
            <w:r w:rsidRPr="00866271">
              <w:rPr>
                <w:rFonts w:ascii="Times New Roman" w:hAnsi="Times New Roman" w:cs="Times New Roman"/>
                <w:b/>
              </w:rPr>
              <w:t>All Sections</w:t>
            </w:r>
          </w:p>
        </w:tc>
        <w:tc>
          <w:tcPr>
            <w:tcW w:w="9180" w:type="dxa"/>
          </w:tcPr>
          <w:p w:rsidR="00DE34AA" w:rsidRPr="00866271" w:rsidRDefault="004E2C93" w:rsidP="00DE34AA">
            <w:pPr>
              <w:spacing w:after="60"/>
              <w:outlineLvl w:val="6"/>
              <w:rPr>
                <w:rFonts w:ascii="Times New Roman" w:eastAsia="Times New Roman" w:hAnsi="Times New Roman" w:cs="Times New Roman"/>
                <w:color w:val="000000"/>
              </w:rPr>
            </w:pPr>
            <w:r w:rsidRPr="00866271">
              <w:rPr>
                <w:rFonts w:ascii="Times New Roman" w:hAnsi="Times New Roman" w:cs="Times New Roman"/>
                <w:color w:val="000000"/>
              </w:rPr>
              <w:t>The MCE is expected to confirm payment totals, returning any identified overpayments made to the plan.</w:t>
            </w:r>
          </w:p>
          <w:p w:rsidR="00DE34AA" w:rsidRPr="00866271" w:rsidRDefault="004E2C93" w:rsidP="00DE34AA">
            <w:pPr>
              <w:spacing w:after="60"/>
              <w:outlineLvl w:val="6"/>
              <w:rPr>
                <w:rFonts w:ascii="Times New Roman" w:eastAsia="Times New Roman" w:hAnsi="Times New Roman" w:cs="Times New Roman"/>
                <w:color w:val="000000"/>
              </w:rPr>
            </w:pPr>
            <w:r w:rsidRPr="00866271">
              <w:rPr>
                <w:rFonts w:ascii="Times New Roman" w:eastAsia="Times New Roman" w:hAnsi="Times New Roman" w:cs="Times New Roman"/>
                <w:color w:val="000000"/>
              </w:rPr>
              <w:t>The MCE must submit a reconciliation report of membership capitation. Elements of the reconciliation report must include the following:</w:t>
            </w:r>
          </w:p>
          <w:p w:rsidR="00DE34AA" w:rsidRPr="00866271" w:rsidRDefault="004E2C93" w:rsidP="00DE34AA">
            <w:pPr>
              <w:pStyle w:val="ListParagraph"/>
              <w:numPr>
                <w:ilvl w:val="0"/>
                <w:numId w:val="33"/>
              </w:numPr>
              <w:spacing w:after="60"/>
              <w:outlineLvl w:val="6"/>
              <w:rPr>
                <w:rFonts w:ascii="Times New Roman" w:eastAsia="Times New Roman" w:hAnsi="Times New Roman" w:cs="Times New Roman"/>
                <w:color w:val="000000"/>
              </w:rPr>
            </w:pPr>
            <w:r w:rsidRPr="00866271">
              <w:rPr>
                <w:rFonts w:ascii="Times New Roman" w:eastAsia="Times New Roman" w:hAnsi="Times New Roman" w:cs="Times New Roman"/>
                <w:color w:val="000000"/>
              </w:rPr>
              <w:t>Summarizations by population: rate group, gender, and age band (if applicable)</w:t>
            </w:r>
          </w:p>
          <w:p w:rsidR="00DE34AA" w:rsidRPr="00866271" w:rsidRDefault="004E2C93" w:rsidP="00DE34AA">
            <w:pPr>
              <w:pStyle w:val="ListParagraph"/>
              <w:numPr>
                <w:ilvl w:val="0"/>
                <w:numId w:val="33"/>
              </w:numPr>
              <w:spacing w:after="60"/>
              <w:outlineLvl w:val="6"/>
              <w:rPr>
                <w:rFonts w:ascii="Times New Roman" w:eastAsia="Times New Roman" w:hAnsi="Times New Roman" w:cs="Times New Roman"/>
                <w:color w:val="000000"/>
              </w:rPr>
            </w:pPr>
            <w:r w:rsidRPr="00866271">
              <w:rPr>
                <w:rFonts w:ascii="Times New Roman" w:eastAsia="Times New Roman" w:hAnsi="Times New Roman" w:cs="Times New Roman"/>
                <w:color w:val="000000"/>
              </w:rPr>
              <w:t>Indicate summary totals of membership and capitation payments</w:t>
            </w:r>
          </w:p>
          <w:p w:rsidR="00DE34AA" w:rsidRPr="00866271" w:rsidRDefault="004E2C93" w:rsidP="00DE34AA">
            <w:pPr>
              <w:pStyle w:val="ListParagraph"/>
              <w:numPr>
                <w:ilvl w:val="0"/>
                <w:numId w:val="33"/>
              </w:numPr>
              <w:spacing w:after="60"/>
              <w:outlineLvl w:val="6"/>
              <w:rPr>
                <w:rFonts w:ascii="Times New Roman" w:eastAsia="Times New Roman" w:hAnsi="Times New Roman" w:cs="Times New Roman"/>
                <w:color w:val="000000"/>
              </w:rPr>
            </w:pPr>
            <w:r w:rsidRPr="00866271">
              <w:rPr>
                <w:rFonts w:ascii="Times New Roman" w:eastAsia="Times New Roman" w:hAnsi="Times New Roman" w:cs="Times New Roman"/>
                <w:color w:val="000000"/>
              </w:rPr>
              <w:t>Indicate summary totals of adjustments for prior quarter capitation payments applied during the reporting quarter</w:t>
            </w:r>
          </w:p>
          <w:p w:rsidR="00DE34AA" w:rsidRPr="00866271" w:rsidRDefault="004E2C93" w:rsidP="00DE34AA">
            <w:pPr>
              <w:pStyle w:val="ListParagraph"/>
              <w:numPr>
                <w:ilvl w:val="0"/>
                <w:numId w:val="33"/>
              </w:numPr>
              <w:spacing w:after="60"/>
              <w:outlineLvl w:val="6"/>
              <w:rPr>
                <w:rFonts w:ascii="Times New Roman" w:eastAsia="Times New Roman" w:hAnsi="Times New Roman" w:cs="Times New Roman"/>
                <w:color w:val="000000"/>
              </w:rPr>
            </w:pPr>
            <w:r w:rsidRPr="00866271">
              <w:rPr>
                <w:rFonts w:ascii="Times New Roman" w:eastAsia="Times New Roman" w:hAnsi="Times New Roman" w:cs="Times New Roman"/>
                <w:color w:val="000000"/>
              </w:rPr>
              <w:t>Indicate any identified discrepancies in expected premiums in comparison to membership rosters. This may be either identified as over or underpayments but should be indicated as such. The MCE is expected to notify and return any overpayments to the State within forty-five (45) calendar days of discovering the discrepancy. In each reporting period, the MCE may indicate prior period discrepancies that have not yet been resolved either as recoupment to the State or as additional premiums to the MCE.</w:t>
            </w:r>
          </w:p>
          <w:p w:rsidR="00DE34AA" w:rsidRPr="00866271" w:rsidRDefault="00DE34AA" w:rsidP="00DE34AA">
            <w:pPr>
              <w:rPr>
                <w:rFonts w:ascii="Times New Roman" w:hAnsi="Times New Roman" w:cs="Times New Roman"/>
              </w:rPr>
            </w:pPr>
          </w:p>
          <w:p w:rsidR="00DE34AA" w:rsidRPr="00866271" w:rsidRDefault="00DE34AA" w:rsidP="00DE34AA">
            <w:pPr>
              <w:spacing w:before="60" w:after="60"/>
              <w:contextualSpacing/>
              <w:rPr>
                <w:rFonts w:ascii="Times New Roman" w:eastAsia="Times New Roman" w:hAnsi="Times New Roman" w:cs="Times New Roman"/>
                <w:color w:val="000000"/>
              </w:rPr>
            </w:pPr>
          </w:p>
        </w:tc>
      </w:tr>
    </w:tbl>
    <w:p w:rsidR="009B1DD2" w:rsidRPr="00866271" w:rsidRDefault="004E2C93">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Number</w:t>
            </w:r>
          </w:p>
        </w:tc>
        <w:tc>
          <w:tcPr>
            <w:tcW w:w="9180" w:type="dxa"/>
          </w:tcPr>
          <w:p w:rsidR="00243AAA" w:rsidRPr="000060B0" w:rsidRDefault="004E2C93" w:rsidP="000060B0">
            <w:pPr>
              <w:pStyle w:val="Heading2"/>
              <w:rPr>
                <w:rFonts w:ascii="Times New Roman" w:hAnsi="Times New Roman" w:cs="Times New Roman"/>
                <w:b/>
                <w:bCs/>
              </w:rPr>
            </w:pPr>
            <w:bookmarkStart w:id="48" w:name="_Toc221521202"/>
            <w:r w:rsidRPr="6A794F7C">
              <w:rPr>
                <w:rFonts w:ascii="Times New Roman" w:hAnsi="Times New Roman" w:cs="Times New Roman"/>
                <w:b/>
                <w:bCs/>
                <w:color w:val="auto"/>
                <w:sz w:val="22"/>
                <w:szCs w:val="22"/>
              </w:rPr>
              <w:t>0805</w:t>
            </w:r>
            <w:r w:rsidR="000060B0" w:rsidRPr="6A794F7C">
              <w:rPr>
                <w:rFonts w:ascii="Times New Roman" w:hAnsi="Times New Roman" w:cs="Times New Roman"/>
                <w:b/>
                <w:bCs/>
                <w:color w:val="auto"/>
                <w:sz w:val="22"/>
                <w:szCs w:val="22"/>
              </w:rPr>
              <w:t>: Physician Incentive Plan</w:t>
            </w:r>
            <w:bookmarkEnd w:id="48"/>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Title</w:t>
            </w:r>
          </w:p>
        </w:tc>
        <w:tc>
          <w:tcPr>
            <w:tcW w:w="9180"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Physician Incentive Plan</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Purpose</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To identify and describe the MCE’s provider incentive agreements between various contractual relationships</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Format</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MCE format</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Annually,</w:t>
            </w:r>
            <w:r w:rsidR="00326C3A" w:rsidRPr="00866271">
              <w:rPr>
                <w:rFonts w:ascii="Times New Roman" w:hAnsi="Times New Roman" w:cs="Times New Roman"/>
              </w:rPr>
              <w:t xml:space="preserve"> January 31</w:t>
            </w:r>
          </w:p>
        </w:tc>
      </w:tr>
      <w:tr w:rsidR="003F19EA" w:rsidTr="6A794F7C">
        <w:tc>
          <w:tcPr>
            <w:tcW w:w="3415" w:type="dxa"/>
          </w:tcPr>
          <w:p w:rsidR="00DC1E37" w:rsidRPr="00866271" w:rsidRDefault="004E2C93" w:rsidP="00DC1E37">
            <w:pPr>
              <w:rPr>
                <w:rFonts w:ascii="Times New Roman" w:hAnsi="Times New Roman" w:cs="Times New Roman"/>
                <w:b/>
              </w:rPr>
            </w:pPr>
            <w:r>
              <w:rPr>
                <w:rFonts w:ascii="Times New Roman" w:hAnsi="Times New Roman" w:cs="Times New Roman"/>
                <w:b/>
              </w:rPr>
              <w:t>Population(s)</w:t>
            </w:r>
          </w:p>
        </w:tc>
        <w:tc>
          <w:tcPr>
            <w:tcW w:w="9180" w:type="dxa"/>
          </w:tcPr>
          <w:p w:rsidR="00DC1E37" w:rsidRPr="00866271" w:rsidRDefault="10A5F209" w:rsidP="00DC1E37">
            <w:pPr>
              <w:rPr>
                <w:rFonts w:ascii="Times New Roman" w:eastAsia="Times New Roman" w:hAnsi="Times New Roman" w:cs="Times New Roman"/>
              </w:rPr>
            </w:pPr>
            <w:r w:rsidRPr="5694D897">
              <w:rPr>
                <w:rFonts w:ascii="Consolas" w:eastAsia="Consolas" w:hAnsi="Consolas" w:cs="Consolas"/>
              </w:rPr>
              <w:t>PathWays</w:t>
            </w:r>
            <w:r w:rsidRPr="5694D897">
              <w:rPr>
                <w:rFonts w:ascii="Times New Roman" w:hAnsi="Times New Roman" w:cs="Times New Roman"/>
              </w:rPr>
              <w:t xml:space="preserve"> </w:t>
            </w:r>
            <w:r w:rsidR="004E2C93" w:rsidRPr="5694D897">
              <w:rPr>
                <w:rFonts w:ascii="Times New Roman" w:hAnsi="Times New Roman" w:cs="Times New Roman"/>
              </w:rPr>
              <w:t>Providers</w:t>
            </w:r>
          </w:p>
        </w:tc>
      </w:tr>
      <w:tr w:rsidR="003F19EA" w:rsidTr="6A794F7C">
        <w:tc>
          <w:tcPr>
            <w:tcW w:w="3415" w:type="dxa"/>
          </w:tcPr>
          <w:p w:rsidR="00DC1E37" w:rsidRPr="00866271" w:rsidRDefault="004E2C93" w:rsidP="00DC1E37">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DC1E37" w:rsidRPr="00866271" w:rsidRDefault="004E2C93" w:rsidP="00DC1E37">
            <w:pPr>
              <w:rPr>
                <w:rFonts w:ascii="Times New Roman" w:hAnsi="Times New Roman" w:cs="Times New Roman"/>
              </w:rPr>
            </w:pPr>
            <w:r w:rsidRPr="00866271">
              <w:rPr>
                <w:rFonts w:ascii="Times New Roman" w:eastAsia="Times New Roman" w:hAnsi="Times New Roman" w:cs="Times New Roman"/>
              </w:rPr>
              <w:t>The MCE must submit a listing of physician incentive plans (PIP) in place. Arrangements may include payment structures that promote quality of care outcomes, pays for enhanced services, or limits the amount or duration of services made available to a member. If, however, there is a financial arrangement that meets the strict definition of a physician incentive plan described within, at a minimum the AN-PIP report must contain the attributes described below.</w:t>
            </w:r>
          </w:p>
        </w:tc>
      </w:tr>
      <w:tr w:rsidR="003F19EA" w:rsidTr="6A794F7C">
        <w:tc>
          <w:tcPr>
            <w:tcW w:w="3415" w:type="dxa"/>
          </w:tcPr>
          <w:p w:rsidR="00DC1E37" w:rsidRPr="00866271" w:rsidRDefault="004E2C93" w:rsidP="00DC1E37">
            <w:pPr>
              <w:rPr>
                <w:rFonts w:ascii="Times New Roman" w:hAnsi="Times New Roman" w:cs="Times New Roman"/>
                <w:b/>
              </w:rPr>
            </w:pPr>
            <w:r w:rsidRPr="00866271">
              <w:rPr>
                <w:rFonts w:ascii="Times New Roman" w:hAnsi="Times New Roman" w:cs="Times New Roman"/>
                <w:b/>
              </w:rPr>
              <w:t>Qualifications/ Definitions</w:t>
            </w:r>
          </w:p>
        </w:tc>
        <w:tc>
          <w:tcPr>
            <w:tcW w:w="9180" w:type="dxa"/>
          </w:tcPr>
          <w:p w:rsidR="00DC1E37" w:rsidRPr="00866271" w:rsidRDefault="004E2C93" w:rsidP="00DC1E37">
            <w:pPr>
              <w:spacing w:before="60" w:after="60"/>
              <w:rPr>
                <w:rFonts w:ascii="Times New Roman" w:eastAsia="Times New Roman" w:hAnsi="Times New Roman" w:cs="Times New Roman"/>
              </w:rPr>
            </w:pPr>
            <w:r w:rsidRPr="00866271">
              <w:rPr>
                <w:rFonts w:ascii="Times New Roman" w:eastAsia="Times New Roman" w:hAnsi="Times New Roman" w:cs="Times New Roman"/>
              </w:rPr>
              <w:t xml:space="preserve">This is an annual and ad-hoc report. On an ad-hoc basis, the report must be supplied for any new contract at the start of the contracted arrangement regardless of the start date.  </w:t>
            </w:r>
          </w:p>
          <w:p w:rsidR="00DC1E37" w:rsidRPr="00866271" w:rsidRDefault="00DC1E37" w:rsidP="00DC1E37">
            <w:pPr>
              <w:spacing w:before="60" w:after="60"/>
              <w:rPr>
                <w:rFonts w:ascii="Times New Roman" w:eastAsia="Times New Roman" w:hAnsi="Times New Roman" w:cs="Times New Roman"/>
                <w:sz w:val="12"/>
                <w:szCs w:val="12"/>
              </w:rPr>
            </w:pPr>
          </w:p>
          <w:p w:rsidR="00DC1E37" w:rsidRPr="00866271" w:rsidRDefault="004E2C93" w:rsidP="00DC1E37">
            <w:pPr>
              <w:spacing w:before="60" w:after="60"/>
              <w:rPr>
                <w:rFonts w:ascii="Times New Roman" w:eastAsia="Times New Roman" w:hAnsi="Times New Roman" w:cs="Times New Roman"/>
              </w:rPr>
            </w:pPr>
            <w:r w:rsidRPr="00866271">
              <w:rPr>
                <w:rFonts w:ascii="Times New Roman" w:eastAsia="Times New Roman" w:hAnsi="Times New Roman" w:cs="Times New Roman"/>
              </w:rPr>
              <w:t>According to the definitions outlined by 42 CFR § 422.208:</w:t>
            </w:r>
          </w:p>
          <w:p w:rsidR="00DC1E37" w:rsidRPr="00866271" w:rsidRDefault="004E2C93" w:rsidP="00DC1E37">
            <w:pPr>
              <w:spacing w:before="60" w:after="60"/>
              <w:rPr>
                <w:rFonts w:ascii="Times New Roman" w:eastAsia="Times New Roman" w:hAnsi="Times New Roman" w:cs="Times New Roman"/>
              </w:rPr>
            </w:pPr>
            <w:r w:rsidRPr="00866271">
              <w:rPr>
                <w:rFonts w:ascii="Times New Roman" w:eastAsia="Times New Roman" w:hAnsi="Times New Roman" w:cs="Times New Roman"/>
                <w:b/>
                <w:i/>
                <w:noProof/>
              </w:rPr>
              <w:t>Physician</w:t>
            </w:r>
            <w:r w:rsidRPr="00866271">
              <w:rPr>
                <w:rFonts w:ascii="Times New Roman" w:eastAsia="Times New Roman" w:hAnsi="Times New Roman" w:cs="Times New Roman"/>
                <w:b/>
                <w:i/>
              </w:rPr>
              <w:t xml:space="preserve"> incentive plan</w:t>
            </w:r>
            <w:r w:rsidRPr="00866271">
              <w:rPr>
                <w:rFonts w:ascii="Times New Roman" w:eastAsia="Times New Roman" w:hAnsi="Times New Roman" w:cs="Times New Roman"/>
              </w:rPr>
              <w:t xml:space="preserve"> is described as, “…any compensation arrangement to pay a physician or physician group that may directly or indirectly have the effect of reducing or limiting the services provided to any plan enrollee.” </w:t>
            </w:r>
          </w:p>
          <w:p w:rsidR="00DC1E37" w:rsidRPr="00866271" w:rsidRDefault="004E2C93" w:rsidP="00DC1E37">
            <w:pPr>
              <w:spacing w:before="60" w:after="60"/>
              <w:rPr>
                <w:rFonts w:ascii="Times New Roman" w:eastAsia="Times New Roman" w:hAnsi="Times New Roman" w:cs="Times New Roman"/>
              </w:rPr>
            </w:pPr>
            <w:r w:rsidRPr="00866271">
              <w:rPr>
                <w:rFonts w:ascii="Times New Roman" w:eastAsia="Times New Roman" w:hAnsi="Times New Roman" w:cs="Times New Roman"/>
                <w:b/>
                <w:i/>
              </w:rPr>
              <w:t>Risk threshold</w:t>
            </w:r>
            <w:r w:rsidRPr="00866271">
              <w:rPr>
                <w:rFonts w:ascii="Times New Roman" w:eastAsia="Times New Roman" w:hAnsi="Times New Roman" w:cs="Times New Roman"/>
              </w:rPr>
              <w:t xml:space="preserve"> is defined as, “The maximum risk, if the risk is based on referral services (i.e. those services not provided directly by the party being paid under the contract), to which a physician or physician group may be exposed under a physician incentive plan without being at substantial financial risk. This is set at 25 percent risk.”</w:t>
            </w:r>
          </w:p>
          <w:p w:rsidR="00DC1E37" w:rsidRPr="00866271" w:rsidRDefault="004E2C93" w:rsidP="00DC1E37">
            <w:pPr>
              <w:spacing w:before="60" w:after="60"/>
              <w:rPr>
                <w:rFonts w:ascii="Times New Roman" w:eastAsia="Times New Roman" w:hAnsi="Times New Roman" w:cs="Times New Roman"/>
              </w:rPr>
            </w:pPr>
            <w:r w:rsidRPr="00866271">
              <w:rPr>
                <w:rFonts w:ascii="Times New Roman" w:eastAsia="Times New Roman" w:hAnsi="Times New Roman" w:cs="Times New Roman"/>
                <w:b/>
                <w:i/>
              </w:rPr>
              <w:t>Stop-Loss Protection</w:t>
            </w:r>
            <w:r w:rsidRPr="00866271">
              <w:rPr>
                <w:rFonts w:ascii="Times New Roman" w:eastAsia="Times New Roman" w:hAnsi="Times New Roman" w:cs="Times New Roman"/>
              </w:rPr>
              <w:t xml:space="preserve"> is defined as, “Stop-loss protection is coverage designed to limit the amount of financial loss experienced by a health care provider. PIP regulations require that physicians and physician groups be protected from risk beyond the stop-loss threshold.”</w:t>
            </w:r>
          </w:p>
          <w:p w:rsidR="00DC1E37" w:rsidRPr="00866271" w:rsidRDefault="00DC1E37" w:rsidP="00DC1E37">
            <w:pPr>
              <w:spacing w:before="60" w:after="60"/>
              <w:rPr>
                <w:rFonts w:ascii="Times New Roman" w:eastAsia="Times New Roman" w:hAnsi="Times New Roman" w:cs="Times New Roman"/>
              </w:rPr>
            </w:pPr>
          </w:p>
          <w:p w:rsidR="00DC1E37" w:rsidRPr="00866271" w:rsidRDefault="004E2C93" w:rsidP="00DC1E37">
            <w:pPr>
              <w:spacing w:before="60" w:after="60"/>
              <w:rPr>
                <w:rFonts w:ascii="Times New Roman" w:eastAsia="Times New Roman" w:hAnsi="Times New Roman" w:cs="Times New Roman"/>
              </w:rPr>
            </w:pPr>
            <w:r w:rsidRPr="00866271">
              <w:rPr>
                <w:rFonts w:ascii="Times New Roman" w:eastAsia="Times New Roman" w:hAnsi="Times New Roman" w:cs="Times New Roman"/>
              </w:rPr>
              <w:t xml:space="preserve">An MCE is permitted to operate a physician incentive plan </w:t>
            </w:r>
            <w:r w:rsidRPr="00866271">
              <w:rPr>
                <w:rFonts w:ascii="Times New Roman" w:eastAsia="Times New Roman" w:hAnsi="Times New Roman" w:cs="Times New Roman"/>
                <w:u w:val="single"/>
              </w:rPr>
              <w:t>only if</w:t>
            </w:r>
            <w:r w:rsidRPr="00866271">
              <w:rPr>
                <w:rFonts w:ascii="Times New Roman" w:eastAsia="Times New Roman" w:hAnsi="Times New Roman" w:cs="Times New Roman"/>
              </w:rPr>
              <w:t>:</w:t>
            </w:r>
          </w:p>
          <w:p w:rsidR="00DC1E37" w:rsidRPr="00866271" w:rsidRDefault="004E2C93" w:rsidP="00DC1E37">
            <w:pPr>
              <w:numPr>
                <w:ilvl w:val="0"/>
                <w:numId w:val="19"/>
              </w:numPr>
              <w:spacing w:before="60" w:after="60"/>
              <w:rPr>
                <w:rFonts w:ascii="Times New Roman" w:eastAsia="Times New Roman" w:hAnsi="Times New Roman" w:cs="Times New Roman"/>
              </w:rPr>
            </w:pPr>
            <w:r w:rsidRPr="00866271">
              <w:rPr>
                <w:rFonts w:ascii="Times New Roman" w:eastAsia="Times New Roman" w:hAnsi="Times New Roman" w:cs="Times New Roman"/>
              </w:rPr>
              <w:t xml:space="preserve">no specific payment is made directly or indirectly to a physician or physician group as an inducement to reduce or limit </w:t>
            </w:r>
            <w:r w:rsidRPr="00866271">
              <w:rPr>
                <w:rFonts w:ascii="Times New Roman" w:eastAsia="Times New Roman" w:hAnsi="Times New Roman" w:cs="Times New Roman"/>
                <w:noProof/>
              </w:rPr>
              <w:t>medically</w:t>
            </w:r>
            <w:r w:rsidRPr="00866271">
              <w:rPr>
                <w:rFonts w:ascii="Times New Roman" w:eastAsia="Times New Roman" w:hAnsi="Times New Roman" w:cs="Times New Roman"/>
              </w:rPr>
              <w:t xml:space="preserve"> necessary services furnished to an enrollee; </w:t>
            </w:r>
            <w:r w:rsidRPr="00866271">
              <w:rPr>
                <w:rFonts w:ascii="Times New Roman" w:eastAsia="Times New Roman" w:hAnsi="Times New Roman" w:cs="Times New Roman"/>
                <w:b/>
              </w:rPr>
              <w:t xml:space="preserve">and </w:t>
            </w:r>
          </w:p>
          <w:p w:rsidR="00DC1E37" w:rsidRPr="00866271" w:rsidRDefault="004E2C93" w:rsidP="00DC1E37">
            <w:pPr>
              <w:numPr>
                <w:ilvl w:val="0"/>
                <w:numId w:val="19"/>
              </w:numPr>
              <w:spacing w:before="60" w:after="60"/>
              <w:rPr>
                <w:rFonts w:ascii="Times New Roman" w:eastAsia="Times New Roman" w:hAnsi="Times New Roman" w:cs="Times New Roman"/>
              </w:rPr>
            </w:pPr>
            <w:r w:rsidRPr="00866271">
              <w:rPr>
                <w:rFonts w:ascii="Times New Roman" w:eastAsia="Times New Roman" w:hAnsi="Times New Roman" w:cs="Times New Roman"/>
              </w:rPr>
              <w:t xml:space="preserve">the disclosure, computation of substantial risk, stop-loss protection, and enrollee survey requirements are met. </w:t>
            </w:r>
          </w:p>
          <w:p w:rsidR="00DC1E37" w:rsidRPr="00866271" w:rsidRDefault="004E2C93" w:rsidP="00DC1E37">
            <w:pPr>
              <w:spacing w:before="60" w:after="60"/>
              <w:rPr>
                <w:rFonts w:ascii="Times New Roman" w:eastAsia="Times New Roman" w:hAnsi="Times New Roman" w:cs="Times New Roman"/>
              </w:rPr>
            </w:pPr>
            <w:r w:rsidRPr="00866271">
              <w:rPr>
                <w:rFonts w:ascii="Times New Roman" w:eastAsia="Times New Roman" w:hAnsi="Times New Roman" w:cs="Times New Roman"/>
              </w:rPr>
              <w:t xml:space="preserve">CMS considers the MCE as the first party in the relationship and considers the “Provider” as the second </w:t>
            </w:r>
            <w:r w:rsidRPr="00866271">
              <w:rPr>
                <w:rFonts w:ascii="Times New Roman" w:eastAsia="Times New Roman" w:hAnsi="Times New Roman" w:cs="Times New Roman"/>
                <w:noProof/>
              </w:rPr>
              <w:t>party</w:t>
            </w:r>
            <w:r w:rsidRPr="00866271">
              <w:rPr>
                <w:rFonts w:ascii="Times New Roman" w:eastAsia="Times New Roman" w:hAnsi="Times New Roman" w:cs="Times New Roman"/>
              </w:rPr>
              <w:t xml:space="preserve"> of the contractual relationship.  </w:t>
            </w:r>
          </w:p>
          <w:p w:rsidR="00DC1E37" w:rsidRPr="00866271" w:rsidRDefault="004E2C93" w:rsidP="00DC1E37">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If there are contractual arrangements in place that cause substantial financial risk, the following information must be disclosed.</w:t>
            </w:r>
          </w:p>
        </w:tc>
      </w:tr>
      <w:tr w:rsidR="003F19EA" w:rsidTr="6A794F7C">
        <w:tc>
          <w:tcPr>
            <w:tcW w:w="3415" w:type="dxa"/>
          </w:tcPr>
          <w:p w:rsidR="00DC1E37" w:rsidRPr="00866271" w:rsidRDefault="004E2C93" w:rsidP="00DC1E37">
            <w:pPr>
              <w:rPr>
                <w:rFonts w:ascii="Times New Roman" w:hAnsi="Times New Roman" w:cs="Times New Roman"/>
                <w:b/>
              </w:rPr>
            </w:pPr>
            <w:r w:rsidRPr="00866271">
              <w:rPr>
                <w:rFonts w:ascii="Times New Roman" w:hAnsi="Times New Roman" w:cs="Times New Roman"/>
                <w:b/>
              </w:rPr>
              <w:t>Item 1</w:t>
            </w:r>
          </w:p>
        </w:tc>
        <w:tc>
          <w:tcPr>
            <w:tcW w:w="9180" w:type="dxa"/>
          </w:tcPr>
          <w:p w:rsidR="00DC1E37" w:rsidRPr="00866271" w:rsidRDefault="004E2C93" w:rsidP="00DC1E37">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The MCE should confirm whether a PIP is in place for the current and future contracting period.</w:t>
            </w:r>
          </w:p>
        </w:tc>
      </w:tr>
      <w:tr w:rsidR="003F19EA" w:rsidTr="6A794F7C">
        <w:tc>
          <w:tcPr>
            <w:tcW w:w="3415" w:type="dxa"/>
          </w:tcPr>
          <w:p w:rsidR="00DC1E37" w:rsidRPr="00866271" w:rsidRDefault="004E2C93" w:rsidP="00DC1E37">
            <w:pPr>
              <w:rPr>
                <w:rFonts w:ascii="Times New Roman" w:hAnsi="Times New Roman" w:cs="Times New Roman"/>
                <w:b/>
              </w:rPr>
            </w:pPr>
            <w:r w:rsidRPr="00866271">
              <w:rPr>
                <w:rFonts w:ascii="Times New Roman" w:hAnsi="Times New Roman" w:cs="Times New Roman"/>
                <w:b/>
              </w:rPr>
              <w:t>Item 2</w:t>
            </w:r>
          </w:p>
        </w:tc>
        <w:tc>
          <w:tcPr>
            <w:tcW w:w="9180" w:type="dxa"/>
          </w:tcPr>
          <w:p w:rsidR="00DC1E37" w:rsidRPr="00866271" w:rsidRDefault="004E2C93" w:rsidP="00DC1E37">
            <w:pPr>
              <w:spacing w:before="60" w:after="60"/>
              <w:rPr>
                <w:rFonts w:ascii="Times New Roman" w:eastAsia="Times New Roman" w:hAnsi="Times New Roman" w:cs="Times New Roman"/>
              </w:rPr>
            </w:pPr>
            <w:r w:rsidRPr="00866271">
              <w:rPr>
                <w:rFonts w:ascii="Times New Roman" w:eastAsia="Times New Roman" w:hAnsi="Times New Roman" w:cs="Times New Roman"/>
              </w:rPr>
              <w:t xml:space="preserve">Describe the relationship </w:t>
            </w:r>
            <w:r w:rsidRPr="00866271">
              <w:rPr>
                <w:rFonts w:ascii="Times New Roman" w:eastAsia="Times New Roman" w:hAnsi="Times New Roman" w:cs="Times New Roman"/>
                <w:noProof/>
              </w:rPr>
              <w:t>between</w:t>
            </w:r>
            <w:r w:rsidRPr="00866271">
              <w:rPr>
                <w:rFonts w:ascii="Times New Roman" w:eastAsia="Times New Roman" w:hAnsi="Times New Roman" w:cs="Times New Roman"/>
              </w:rPr>
              <w:t xml:space="preserve"> the contracted provider, and the type of provider. This should describe whether this is a new or modified arrangement. </w:t>
            </w:r>
          </w:p>
          <w:p w:rsidR="00DC1E37" w:rsidRPr="00866271" w:rsidRDefault="00DC1E37" w:rsidP="00DC1E37">
            <w:pPr>
              <w:spacing w:before="60" w:after="60"/>
              <w:rPr>
                <w:rFonts w:ascii="Times New Roman" w:eastAsia="Times New Roman" w:hAnsi="Times New Roman" w:cs="Times New Roman"/>
                <w:sz w:val="12"/>
                <w:szCs w:val="12"/>
              </w:rPr>
            </w:pPr>
          </w:p>
          <w:p w:rsidR="00DC1E37" w:rsidRPr="00866271" w:rsidRDefault="004E2C93" w:rsidP="00DC1E37">
            <w:pPr>
              <w:spacing w:before="60" w:after="60"/>
              <w:rPr>
                <w:rFonts w:ascii="Times New Roman" w:eastAsia="Times New Roman" w:hAnsi="Times New Roman" w:cs="Times New Roman"/>
              </w:rPr>
            </w:pPr>
            <w:r w:rsidRPr="00866271">
              <w:rPr>
                <w:rFonts w:ascii="Times New Roman" w:eastAsia="Times New Roman" w:hAnsi="Times New Roman" w:cs="Times New Roman"/>
              </w:rPr>
              <w:t xml:space="preserve">The MCE must correctly represent the arrangement of contracting and subcontracting relationships.  For example, if the MCE maintains a PIP between the MCE and a physician group, it should aggregate all physician groups it contracts with that have substantially the same incentive agreements and stop-loss requirements.  </w:t>
            </w:r>
          </w:p>
          <w:p w:rsidR="00DC1E37" w:rsidRPr="00866271" w:rsidRDefault="00DC1E37" w:rsidP="00DC1E37">
            <w:pPr>
              <w:spacing w:before="60" w:after="60"/>
              <w:rPr>
                <w:rFonts w:ascii="Times New Roman" w:eastAsia="Times New Roman" w:hAnsi="Times New Roman" w:cs="Times New Roman"/>
                <w:sz w:val="12"/>
                <w:szCs w:val="12"/>
              </w:rPr>
            </w:pPr>
          </w:p>
          <w:p w:rsidR="00DC1E37" w:rsidRPr="00866271" w:rsidRDefault="004E2C93" w:rsidP="00DC1E37">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 xml:space="preserve">Separately, the MCE should describe any plan between a physician </w:t>
            </w:r>
            <w:r w:rsidRPr="00866271">
              <w:rPr>
                <w:rFonts w:ascii="Times New Roman" w:hAnsi="Times New Roman" w:cs="Times New Roman"/>
                <w:noProof/>
              </w:rPr>
              <w:t>group to</w:t>
            </w:r>
            <w:r w:rsidRPr="00866271">
              <w:rPr>
                <w:rFonts w:ascii="Times New Roman" w:hAnsi="Times New Roman" w:cs="Times New Roman"/>
              </w:rPr>
              <w:t xml:space="preserve"> </w:t>
            </w:r>
            <w:r w:rsidRPr="00866271">
              <w:rPr>
                <w:rFonts w:ascii="Times New Roman" w:hAnsi="Times New Roman" w:cs="Times New Roman"/>
                <w:noProof/>
              </w:rPr>
              <w:t>physician</w:t>
            </w:r>
            <w:r w:rsidRPr="00866271">
              <w:rPr>
                <w:rFonts w:ascii="Times New Roman" w:hAnsi="Times New Roman" w:cs="Times New Roman"/>
              </w:rPr>
              <w:t>, to enter the physician group-physician arrangements only for the physicians associated with those provider groups.</w:t>
            </w:r>
          </w:p>
        </w:tc>
      </w:tr>
      <w:tr w:rsidR="003F19EA" w:rsidTr="6A794F7C">
        <w:tc>
          <w:tcPr>
            <w:tcW w:w="3415" w:type="dxa"/>
          </w:tcPr>
          <w:p w:rsidR="00DC1E37" w:rsidRPr="00866271" w:rsidRDefault="004E2C93" w:rsidP="00DC1E37">
            <w:pPr>
              <w:rPr>
                <w:rFonts w:ascii="Times New Roman" w:hAnsi="Times New Roman" w:cs="Times New Roman"/>
                <w:b/>
              </w:rPr>
            </w:pPr>
            <w:r w:rsidRPr="00866271">
              <w:rPr>
                <w:rFonts w:ascii="Times New Roman" w:hAnsi="Times New Roman" w:cs="Times New Roman"/>
                <w:b/>
              </w:rPr>
              <w:t>Item 3</w:t>
            </w:r>
          </w:p>
        </w:tc>
        <w:tc>
          <w:tcPr>
            <w:tcW w:w="9180" w:type="dxa"/>
          </w:tcPr>
          <w:p w:rsidR="00DC1E37" w:rsidRPr="00866271" w:rsidRDefault="004E2C93" w:rsidP="00DC1E37">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 xml:space="preserve">An explanation is to be provided as to the incentive arrangement. This should describe whether the arrangement is based upon a </w:t>
            </w:r>
            <w:r w:rsidRPr="00866271">
              <w:rPr>
                <w:rFonts w:ascii="Times New Roman" w:hAnsi="Times New Roman" w:cs="Times New Roman"/>
                <w:noProof/>
              </w:rPr>
              <w:t>withhold</w:t>
            </w:r>
            <w:r w:rsidRPr="00866271">
              <w:rPr>
                <w:rFonts w:ascii="Times New Roman" w:hAnsi="Times New Roman" w:cs="Times New Roman"/>
              </w:rPr>
              <w:t>, bonus, or capitation.</w:t>
            </w:r>
          </w:p>
        </w:tc>
      </w:tr>
      <w:tr w:rsidR="003F19EA" w:rsidTr="6A794F7C">
        <w:tc>
          <w:tcPr>
            <w:tcW w:w="3415" w:type="dxa"/>
          </w:tcPr>
          <w:p w:rsidR="00DC1E37" w:rsidRPr="00866271" w:rsidRDefault="004E2C93" w:rsidP="00DC1E37">
            <w:pPr>
              <w:rPr>
                <w:rFonts w:ascii="Times New Roman" w:hAnsi="Times New Roman" w:cs="Times New Roman"/>
                <w:b/>
              </w:rPr>
            </w:pPr>
            <w:r w:rsidRPr="00866271">
              <w:rPr>
                <w:rFonts w:ascii="Times New Roman" w:hAnsi="Times New Roman" w:cs="Times New Roman"/>
                <w:b/>
              </w:rPr>
              <w:t>Item 4</w:t>
            </w:r>
          </w:p>
        </w:tc>
        <w:tc>
          <w:tcPr>
            <w:tcW w:w="9180" w:type="dxa"/>
          </w:tcPr>
          <w:p w:rsidR="00DC1E37" w:rsidRPr="00866271" w:rsidRDefault="004E2C93" w:rsidP="00DC1E37">
            <w:pPr>
              <w:spacing w:before="60" w:after="60"/>
              <w:contextualSpacing/>
              <w:rPr>
                <w:rFonts w:ascii="Times New Roman" w:hAnsi="Times New Roman" w:cs="Times New Roman"/>
              </w:rPr>
            </w:pPr>
            <w:r w:rsidRPr="00866271">
              <w:rPr>
                <w:rFonts w:ascii="Times New Roman" w:hAnsi="Times New Roman" w:cs="Times New Roman"/>
              </w:rPr>
              <w:t>Describe the percentage and calculation method utilized to determine that the substantial risk threshold has been met.</w:t>
            </w:r>
          </w:p>
        </w:tc>
      </w:tr>
      <w:tr w:rsidR="003F19EA" w:rsidTr="6A794F7C">
        <w:tc>
          <w:tcPr>
            <w:tcW w:w="3415" w:type="dxa"/>
          </w:tcPr>
          <w:p w:rsidR="00DC1E37" w:rsidRPr="00866271" w:rsidRDefault="004E2C93" w:rsidP="00DC1E37">
            <w:pPr>
              <w:rPr>
                <w:rFonts w:ascii="Times New Roman" w:hAnsi="Times New Roman" w:cs="Times New Roman"/>
                <w:b/>
              </w:rPr>
            </w:pPr>
            <w:r w:rsidRPr="00866271">
              <w:rPr>
                <w:rFonts w:ascii="Times New Roman" w:hAnsi="Times New Roman" w:cs="Times New Roman"/>
                <w:b/>
              </w:rPr>
              <w:t>Item 5</w:t>
            </w:r>
          </w:p>
        </w:tc>
        <w:tc>
          <w:tcPr>
            <w:tcW w:w="9180" w:type="dxa"/>
          </w:tcPr>
          <w:p w:rsidR="00DC1E37" w:rsidRPr="00866271" w:rsidRDefault="004E2C93" w:rsidP="00DC1E37">
            <w:pPr>
              <w:spacing w:before="60" w:after="60"/>
              <w:contextualSpacing/>
              <w:rPr>
                <w:rFonts w:ascii="Times New Roman" w:hAnsi="Times New Roman" w:cs="Times New Roman"/>
              </w:rPr>
            </w:pPr>
            <w:r w:rsidRPr="00866271">
              <w:rPr>
                <w:rFonts w:ascii="Times New Roman" w:hAnsi="Times New Roman" w:cs="Times New Roman"/>
              </w:rPr>
              <w:t xml:space="preserve">Describe the panel size, whether patients are pooled, the pooling methodology utilized to determine if a </w:t>
            </w:r>
            <w:r w:rsidRPr="00866271">
              <w:rPr>
                <w:rFonts w:ascii="Times New Roman" w:hAnsi="Times New Roman" w:cs="Times New Roman"/>
                <w:noProof/>
              </w:rPr>
              <w:t>substantial</w:t>
            </w:r>
            <w:r w:rsidRPr="00866271">
              <w:rPr>
                <w:rFonts w:ascii="Times New Roman" w:hAnsi="Times New Roman" w:cs="Times New Roman"/>
              </w:rPr>
              <w:t xml:space="preserve"> financial risk exists.</w:t>
            </w:r>
          </w:p>
        </w:tc>
      </w:tr>
      <w:tr w:rsidR="003F19EA" w:rsidTr="6A794F7C">
        <w:tc>
          <w:tcPr>
            <w:tcW w:w="3415" w:type="dxa"/>
          </w:tcPr>
          <w:p w:rsidR="00DC1E37" w:rsidRPr="00866271" w:rsidRDefault="004E2C93" w:rsidP="00DC1E37">
            <w:pPr>
              <w:rPr>
                <w:rFonts w:ascii="Times New Roman" w:hAnsi="Times New Roman" w:cs="Times New Roman"/>
                <w:b/>
              </w:rPr>
            </w:pPr>
            <w:r w:rsidRPr="00866271">
              <w:rPr>
                <w:rFonts w:ascii="Times New Roman" w:hAnsi="Times New Roman" w:cs="Times New Roman"/>
                <w:b/>
              </w:rPr>
              <w:t>Item 6</w:t>
            </w:r>
          </w:p>
        </w:tc>
        <w:tc>
          <w:tcPr>
            <w:tcW w:w="9180" w:type="dxa"/>
          </w:tcPr>
          <w:p w:rsidR="00DC1E37" w:rsidRPr="00866271" w:rsidRDefault="004E2C93" w:rsidP="00DC1E37">
            <w:pPr>
              <w:spacing w:before="60" w:after="60"/>
              <w:contextualSpacing/>
              <w:rPr>
                <w:rFonts w:ascii="Times New Roman" w:hAnsi="Times New Roman" w:cs="Times New Roman"/>
              </w:rPr>
            </w:pPr>
            <w:r w:rsidRPr="00866271">
              <w:rPr>
                <w:rFonts w:ascii="Times New Roman" w:hAnsi="Times New Roman" w:cs="Times New Roman"/>
              </w:rPr>
              <w:t>Describe the stop-loss protections in place, including the type of coverage (e.g., per member per year, aggregate), the threshold amounts, and any coinsurance required for amounts above the threshold.</w:t>
            </w:r>
          </w:p>
        </w:tc>
      </w:tr>
      <w:tr w:rsidR="003F19EA" w:rsidTr="6A794F7C">
        <w:tc>
          <w:tcPr>
            <w:tcW w:w="3415" w:type="dxa"/>
          </w:tcPr>
          <w:p w:rsidR="00DC1E37" w:rsidRPr="00866271" w:rsidRDefault="004E2C93" w:rsidP="00DC1E37">
            <w:pPr>
              <w:rPr>
                <w:rFonts w:ascii="Times New Roman" w:hAnsi="Times New Roman" w:cs="Times New Roman"/>
                <w:b/>
              </w:rPr>
            </w:pPr>
            <w:r w:rsidRPr="00866271">
              <w:rPr>
                <w:rFonts w:ascii="Times New Roman" w:hAnsi="Times New Roman" w:cs="Times New Roman"/>
                <w:b/>
              </w:rPr>
              <w:t>Item 7</w:t>
            </w:r>
          </w:p>
        </w:tc>
        <w:tc>
          <w:tcPr>
            <w:tcW w:w="9180" w:type="dxa"/>
          </w:tcPr>
          <w:p w:rsidR="00DC1E37" w:rsidRPr="00866271" w:rsidRDefault="004E2C93" w:rsidP="00DC1E37">
            <w:pPr>
              <w:spacing w:before="60" w:after="60"/>
              <w:contextualSpacing/>
              <w:rPr>
                <w:rFonts w:ascii="Times New Roman" w:hAnsi="Times New Roman" w:cs="Times New Roman"/>
              </w:rPr>
            </w:pPr>
            <w:r w:rsidRPr="00866271">
              <w:rPr>
                <w:rFonts w:ascii="Times New Roman" w:hAnsi="Times New Roman" w:cs="Times New Roman"/>
              </w:rPr>
              <w:t>Detail what information will be supplied to a member or potential enrollee that requests information regarding the provision of a PIP and the method to request and supply that information.</w:t>
            </w:r>
          </w:p>
        </w:tc>
      </w:tr>
    </w:tbl>
    <w:p w:rsidR="00243AAA" w:rsidRPr="00866271" w:rsidRDefault="004E2C93" w:rsidP="00243AAA">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Number</w:t>
            </w:r>
          </w:p>
        </w:tc>
        <w:tc>
          <w:tcPr>
            <w:tcW w:w="9180" w:type="dxa"/>
          </w:tcPr>
          <w:p w:rsidR="00243AAA" w:rsidRPr="000060B0" w:rsidRDefault="004E2C93" w:rsidP="000060B0">
            <w:pPr>
              <w:pStyle w:val="Heading2"/>
              <w:rPr>
                <w:rFonts w:ascii="Times New Roman" w:hAnsi="Times New Roman" w:cs="Times New Roman"/>
                <w:b/>
                <w:bCs/>
              </w:rPr>
            </w:pPr>
            <w:bookmarkStart w:id="49" w:name="_Toc221521203"/>
            <w:r w:rsidRPr="6A794F7C">
              <w:rPr>
                <w:rFonts w:ascii="Times New Roman" w:hAnsi="Times New Roman" w:cs="Times New Roman"/>
                <w:b/>
                <w:bCs/>
                <w:color w:val="auto"/>
                <w:sz w:val="22"/>
                <w:szCs w:val="22"/>
              </w:rPr>
              <w:t>0806</w:t>
            </w:r>
            <w:r w:rsidR="000060B0" w:rsidRPr="6A794F7C">
              <w:rPr>
                <w:rFonts w:ascii="Times New Roman" w:hAnsi="Times New Roman" w:cs="Times New Roman"/>
                <w:b/>
                <w:bCs/>
                <w:color w:val="auto"/>
                <w:sz w:val="22"/>
                <w:szCs w:val="22"/>
              </w:rPr>
              <w:t>: Indiana Department of Insurance Filing</w:t>
            </w:r>
            <w:bookmarkEnd w:id="49"/>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Title</w:t>
            </w:r>
          </w:p>
        </w:tc>
        <w:tc>
          <w:tcPr>
            <w:tcW w:w="9180"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Indiana Department of Insurance Filing</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Purpose</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To monitor the MCE’s financial solvency and confirm the MCE’s financial ability to administer health care service delivery to its members.</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Format</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IDOI format</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Quarterly</w:t>
            </w:r>
          </w:p>
        </w:tc>
      </w:tr>
      <w:tr w:rsidR="003F19EA" w:rsidTr="6A794F7C">
        <w:tc>
          <w:tcPr>
            <w:tcW w:w="3415" w:type="dxa"/>
          </w:tcPr>
          <w:p w:rsidR="00DC1E37" w:rsidRPr="00866271" w:rsidRDefault="004E2C93" w:rsidP="00DC1E37">
            <w:pPr>
              <w:rPr>
                <w:rFonts w:ascii="Times New Roman" w:hAnsi="Times New Roman" w:cs="Times New Roman"/>
                <w:b/>
              </w:rPr>
            </w:pPr>
            <w:r>
              <w:rPr>
                <w:rFonts w:ascii="Times New Roman" w:hAnsi="Times New Roman" w:cs="Times New Roman"/>
                <w:b/>
              </w:rPr>
              <w:t>Population(s)</w:t>
            </w:r>
          </w:p>
        </w:tc>
        <w:tc>
          <w:tcPr>
            <w:tcW w:w="9180" w:type="dxa"/>
          </w:tcPr>
          <w:p w:rsidR="00DC1E37" w:rsidRPr="00866271" w:rsidRDefault="627DA529" w:rsidP="00DC1E37">
            <w:pPr>
              <w:rPr>
                <w:rFonts w:ascii="Times New Roman" w:hAnsi="Times New Roman" w:cs="Times New Roman"/>
              </w:rPr>
            </w:pPr>
            <w:r w:rsidRPr="5694D897">
              <w:rPr>
                <w:rFonts w:ascii="Consolas" w:eastAsia="Consolas" w:hAnsi="Consolas" w:cs="Consolas"/>
              </w:rPr>
              <w:t xml:space="preserve"> PathWays</w:t>
            </w:r>
          </w:p>
        </w:tc>
      </w:tr>
      <w:tr w:rsidR="003F19EA" w:rsidTr="6A794F7C">
        <w:tc>
          <w:tcPr>
            <w:tcW w:w="3415" w:type="dxa"/>
          </w:tcPr>
          <w:p w:rsidR="00DC1E37" w:rsidRPr="00866271" w:rsidRDefault="004E2C93">
            <w:pPr>
              <w:rPr>
                <w:rFonts w:ascii="Times New Roman" w:hAnsi="Times New Roman" w:cs="Times New Roman"/>
                <w:b/>
                <w:bCs/>
              </w:rPr>
            </w:pPr>
            <w:r w:rsidRPr="5694D897">
              <w:rPr>
                <w:rFonts w:ascii="Times New Roman" w:hAnsi="Times New Roman" w:cs="Times New Roman"/>
                <w:b/>
                <w:bCs/>
              </w:rPr>
              <w:t>Data to be Reported Each Submission</w:t>
            </w:r>
          </w:p>
        </w:tc>
        <w:tc>
          <w:tcPr>
            <w:tcW w:w="9180" w:type="dxa"/>
          </w:tcPr>
          <w:p w:rsidR="00DC1E37" w:rsidRPr="00866271" w:rsidRDefault="004E2C93" w:rsidP="00DC1E37">
            <w:pPr>
              <w:rPr>
                <w:rFonts w:ascii="Times New Roman" w:hAnsi="Times New Roman" w:cs="Times New Roman"/>
              </w:rPr>
            </w:pPr>
            <w:r w:rsidRPr="00866271">
              <w:rPr>
                <w:rFonts w:ascii="Times New Roman" w:hAnsi="Times New Roman" w:cs="Times New Roman"/>
              </w:rPr>
              <w:t>No later than 45 calendar days after the end of the quarter (May 15, Aug 15th) except for the fourth quarter (i.e., annual) report which is due March 1</w:t>
            </w:r>
            <w:r w:rsidRPr="00866271">
              <w:rPr>
                <w:rFonts w:ascii="Times New Roman" w:hAnsi="Times New Roman" w:cs="Times New Roman"/>
                <w:vertAlign w:val="superscript"/>
              </w:rPr>
              <w:t>st</w:t>
            </w:r>
            <w:r w:rsidRPr="00866271">
              <w:rPr>
                <w:rFonts w:ascii="Times New Roman" w:hAnsi="Times New Roman" w:cs="Times New Roman"/>
              </w:rPr>
              <w:t>.</w:t>
            </w:r>
          </w:p>
          <w:p w:rsidR="00DC1E37" w:rsidRPr="00866271" w:rsidRDefault="00DC1E37" w:rsidP="00DC1E37">
            <w:pPr>
              <w:rPr>
                <w:rFonts w:ascii="Times New Roman" w:hAnsi="Times New Roman" w:cs="Times New Roman"/>
              </w:rPr>
            </w:pPr>
          </w:p>
        </w:tc>
      </w:tr>
      <w:tr w:rsidR="003F19EA" w:rsidTr="6A794F7C">
        <w:tc>
          <w:tcPr>
            <w:tcW w:w="3415" w:type="dxa"/>
          </w:tcPr>
          <w:p w:rsidR="00DC1E37" w:rsidRPr="00866271" w:rsidRDefault="004E2C93" w:rsidP="00DC1E37">
            <w:pPr>
              <w:rPr>
                <w:rFonts w:ascii="Times New Roman" w:hAnsi="Times New Roman" w:cs="Times New Roman"/>
                <w:b/>
              </w:rPr>
            </w:pPr>
            <w:r w:rsidRPr="00866271">
              <w:rPr>
                <w:rFonts w:ascii="Times New Roman" w:hAnsi="Times New Roman" w:cs="Times New Roman"/>
                <w:b/>
              </w:rPr>
              <w:t xml:space="preserve">Qualifications/ Definitions </w:t>
            </w:r>
          </w:p>
        </w:tc>
        <w:tc>
          <w:tcPr>
            <w:tcW w:w="9180" w:type="dxa"/>
          </w:tcPr>
          <w:p w:rsidR="00DC1E37" w:rsidRPr="00866271" w:rsidRDefault="004E2C93" w:rsidP="00DC1E37">
            <w:pPr>
              <w:spacing w:before="60" w:after="60"/>
              <w:contextualSpacing/>
              <w:rPr>
                <w:rFonts w:ascii="Times New Roman" w:hAnsi="Times New Roman" w:cs="Times New Roman"/>
              </w:rPr>
            </w:pPr>
            <w:r w:rsidRPr="00866271">
              <w:rPr>
                <w:rFonts w:ascii="Times New Roman" w:hAnsi="Times New Roman" w:cs="Times New Roman"/>
              </w:rPr>
              <w:t>The MCE must submit copies of its quarterly and annual IDOI filings to OMPP.</w:t>
            </w:r>
          </w:p>
          <w:p w:rsidR="00DC1E37" w:rsidRPr="00866271" w:rsidRDefault="00DC1E37" w:rsidP="00DC1E37">
            <w:pPr>
              <w:spacing w:before="60" w:after="60"/>
              <w:contextualSpacing/>
              <w:rPr>
                <w:rFonts w:ascii="Times New Roman" w:eastAsia="Times New Roman" w:hAnsi="Times New Roman" w:cs="Times New Roman"/>
                <w:color w:val="000000"/>
              </w:rPr>
            </w:pPr>
          </w:p>
        </w:tc>
      </w:tr>
      <w:tr w:rsidR="003F19EA" w:rsidTr="6A794F7C">
        <w:tc>
          <w:tcPr>
            <w:tcW w:w="3415" w:type="dxa"/>
          </w:tcPr>
          <w:p w:rsidR="00DC1E37" w:rsidRPr="00866271" w:rsidRDefault="004E2C93" w:rsidP="00DC1E37">
            <w:pPr>
              <w:rPr>
                <w:rFonts w:ascii="Times New Roman" w:hAnsi="Times New Roman" w:cs="Times New Roman"/>
                <w:b/>
              </w:rPr>
            </w:pPr>
            <w:r w:rsidRPr="00866271">
              <w:rPr>
                <w:rFonts w:ascii="Times New Roman" w:hAnsi="Times New Roman" w:cs="Times New Roman"/>
                <w:b/>
              </w:rPr>
              <w:t>All Sections</w:t>
            </w:r>
          </w:p>
        </w:tc>
        <w:tc>
          <w:tcPr>
            <w:tcW w:w="9180" w:type="dxa"/>
          </w:tcPr>
          <w:p w:rsidR="00DC1E37" w:rsidRPr="00866271" w:rsidRDefault="004E2C93" w:rsidP="00DC1E37">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Insert required data per the IDOI filings using the National Association of Insurance Commissioners (NAIC) format.</w:t>
            </w:r>
          </w:p>
        </w:tc>
      </w:tr>
    </w:tbl>
    <w:p w:rsidR="00243AAA" w:rsidRPr="00866271" w:rsidRDefault="00243AAA" w:rsidP="00243AAA">
      <w:pPr>
        <w:rPr>
          <w:rFonts w:ascii="Times New Roman" w:hAnsi="Times New Roman" w:cs="Times New Roman"/>
        </w:rPr>
      </w:pPr>
    </w:p>
    <w:p w:rsidR="00243AAA" w:rsidRPr="00866271" w:rsidRDefault="004E2C93" w:rsidP="00243AAA">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Number</w:t>
            </w:r>
          </w:p>
        </w:tc>
        <w:tc>
          <w:tcPr>
            <w:tcW w:w="9180" w:type="dxa"/>
          </w:tcPr>
          <w:p w:rsidR="00243AAA" w:rsidRPr="000060B0" w:rsidRDefault="004E2C93" w:rsidP="000060B0">
            <w:pPr>
              <w:pStyle w:val="Heading2"/>
              <w:rPr>
                <w:rFonts w:ascii="Times New Roman" w:hAnsi="Times New Roman" w:cs="Times New Roman"/>
                <w:b/>
                <w:bCs/>
                <w:color w:val="auto"/>
                <w:sz w:val="22"/>
                <w:szCs w:val="22"/>
              </w:rPr>
            </w:pPr>
            <w:bookmarkStart w:id="50" w:name="_Toc221521204"/>
            <w:r w:rsidRPr="6A794F7C">
              <w:rPr>
                <w:rFonts w:ascii="Times New Roman" w:hAnsi="Times New Roman" w:cs="Times New Roman"/>
                <w:b/>
                <w:bCs/>
                <w:color w:val="auto"/>
                <w:sz w:val="22"/>
                <w:szCs w:val="22"/>
              </w:rPr>
              <w:t>0807</w:t>
            </w:r>
            <w:r w:rsidR="000060B0" w:rsidRPr="6A794F7C">
              <w:rPr>
                <w:rFonts w:ascii="Times New Roman" w:hAnsi="Times New Roman" w:cs="Times New Roman"/>
                <w:b/>
                <w:bCs/>
                <w:color w:val="auto"/>
                <w:sz w:val="22"/>
                <w:szCs w:val="22"/>
              </w:rPr>
              <w:t>: Insurance Premium Notice</w:t>
            </w:r>
            <w:bookmarkEnd w:id="50"/>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Title</w:t>
            </w:r>
          </w:p>
        </w:tc>
        <w:tc>
          <w:tcPr>
            <w:tcW w:w="9180"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Insurance Premium Notice</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Purpose</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To monitor insurance premium renewals annually.</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Format</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MCE format</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Annually</w:t>
            </w:r>
          </w:p>
        </w:tc>
      </w:tr>
      <w:tr w:rsidR="003F19EA" w:rsidTr="6A794F7C">
        <w:tc>
          <w:tcPr>
            <w:tcW w:w="3415" w:type="dxa"/>
          </w:tcPr>
          <w:p w:rsidR="00DF3D6F" w:rsidRPr="00866271" w:rsidRDefault="004E2C93" w:rsidP="00DF3D6F">
            <w:pPr>
              <w:rPr>
                <w:rFonts w:ascii="Times New Roman" w:hAnsi="Times New Roman" w:cs="Times New Roman"/>
                <w:b/>
              </w:rPr>
            </w:pPr>
            <w:r>
              <w:rPr>
                <w:rFonts w:ascii="Times New Roman" w:hAnsi="Times New Roman" w:cs="Times New Roman"/>
                <w:b/>
              </w:rPr>
              <w:t>Population(s)</w:t>
            </w:r>
          </w:p>
        </w:tc>
        <w:tc>
          <w:tcPr>
            <w:tcW w:w="9180" w:type="dxa"/>
          </w:tcPr>
          <w:p w:rsidR="00DF3D6F" w:rsidRPr="00866271" w:rsidRDefault="12081DE9" w:rsidP="00DF3D6F">
            <w:pPr>
              <w:rPr>
                <w:rFonts w:ascii="Times New Roman" w:eastAsia="Times New Roman" w:hAnsi="Times New Roman" w:cs="Times New Roman"/>
              </w:rPr>
            </w:pPr>
            <w:r w:rsidRPr="5694D897">
              <w:rPr>
                <w:rFonts w:ascii="Times New Roman" w:hAnsi="Times New Roman" w:cs="Times New Roman"/>
              </w:rPr>
              <w:t xml:space="preserve">PathWays </w:t>
            </w:r>
          </w:p>
        </w:tc>
      </w:tr>
      <w:tr w:rsidR="003F19EA" w:rsidTr="6A794F7C">
        <w:tc>
          <w:tcPr>
            <w:tcW w:w="3415" w:type="dxa"/>
          </w:tcPr>
          <w:p w:rsidR="00DF3D6F" w:rsidRPr="00866271" w:rsidRDefault="004E2C93">
            <w:pPr>
              <w:rPr>
                <w:rFonts w:ascii="Times New Roman" w:hAnsi="Times New Roman" w:cs="Times New Roman"/>
                <w:b/>
                <w:bCs/>
              </w:rPr>
            </w:pPr>
            <w:r w:rsidRPr="5694D897">
              <w:rPr>
                <w:rFonts w:ascii="Times New Roman" w:hAnsi="Times New Roman" w:cs="Times New Roman"/>
                <w:b/>
                <w:bCs/>
              </w:rPr>
              <w:t>Data to be Reported Each Submission</w:t>
            </w:r>
          </w:p>
        </w:tc>
        <w:tc>
          <w:tcPr>
            <w:tcW w:w="9180" w:type="dxa"/>
          </w:tcPr>
          <w:p w:rsidR="00DF3D6F" w:rsidRPr="00866271" w:rsidRDefault="004E2C93" w:rsidP="00DF3D6F">
            <w:pPr>
              <w:rPr>
                <w:rFonts w:ascii="Times New Roman" w:hAnsi="Times New Roman" w:cs="Times New Roman"/>
              </w:rPr>
            </w:pPr>
            <w:r w:rsidRPr="00866271">
              <w:rPr>
                <w:rFonts w:ascii="Times New Roman" w:eastAsia="Times New Roman" w:hAnsi="Times New Roman" w:cs="Times New Roman"/>
              </w:rPr>
              <w:t>January 31</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 xml:space="preserve">Qualifications/ Definitions </w:t>
            </w:r>
          </w:p>
        </w:tc>
        <w:tc>
          <w:tcPr>
            <w:tcW w:w="9180" w:type="dxa"/>
          </w:tcPr>
          <w:p w:rsidR="00DF3D6F" w:rsidRPr="00866271" w:rsidRDefault="004E2C93" w:rsidP="00DF3D6F">
            <w:pPr>
              <w:spacing w:before="60" w:after="60"/>
              <w:rPr>
                <w:rFonts w:ascii="Times New Roman" w:eastAsia="Times New Roman" w:hAnsi="Times New Roman" w:cs="Times New Roman"/>
              </w:rPr>
            </w:pPr>
            <w:r w:rsidRPr="00866271">
              <w:rPr>
                <w:rFonts w:ascii="Times New Roman" w:eastAsia="Times New Roman" w:hAnsi="Times New Roman" w:cs="Times New Roman"/>
              </w:rPr>
              <w:t>The MCE must obtain insurance and submit new policies or premium renewal notices to OMPP.</w:t>
            </w:r>
          </w:p>
          <w:p w:rsidR="00DF3D6F" w:rsidRPr="00866271" w:rsidRDefault="004E2C93" w:rsidP="00DF3D6F">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The MCE must provide the requested information throughout the year to OMPP during on-site monitoring visits upon request.</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All Sections</w:t>
            </w:r>
          </w:p>
        </w:tc>
        <w:tc>
          <w:tcPr>
            <w:tcW w:w="9180" w:type="dxa"/>
          </w:tcPr>
          <w:p w:rsidR="00DF3D6F" w:rsidRPr="00866271" w:rsidRDefault="004E2C93" w:rsidP="00DF3D6F">
            <w:pPr>
              <w:spacing w:before="60" w:after="60"/>
              <w:rPr>
                <w:rFonts w:ascii="Times New Roman" w:eastAsia="Times New Roman" w:hAnsi="Times New Roman" w:cs="Times New Roman"/>
              </w:rPr>
            </w:pPr>
            <w:r w:rsidRPr="00866271">
              <w:rPr>
                <w:rFonts w:ascii="Times New Roman" w:eastAsia="Times New Roman" w:hAnsi="Times New Roman" w:cs="Times New Roman"/>
              </w:rPr>
              <w:t xml:space="preserve">The MCE must submit for </w:t>
            </w:r>
            <w:r w:rsidRPr="00866271">
              <w:rPr>
                <w:rFonts w:ascii="Times New Roman" w:eastAsia="Times New Roman" w:hAnsi="Times New Roman" w:cs="Times New Roman"/>
                <w:noProof/>
              </w:rPr>
              <w:t>OMPP’s</w:t>
            </w:r>
            <w:r w:rsidRPr="00866271">
              <w:rPr>
                <w:rFonts w:ascii="Times New Roman" w:eastAsia="Times New Roman" w:hAnsi="Times New Roman" w:cs="Times New Roman"/>
              </w:rPr>
              <w:t xml:space="preserve"> review and approval at least 30 calendar days before a replacement policy becomes effective or the previously approved policy’s renewal is due:</w:t>
            </w:r>
          </w:p>
          <w:p w:rsidR="00DF3D6F" w:rsidRPr="00866271" w:rsidRDefault="004E2C93" w:rsidP="00DF3D6F">
            <w:pPr>
              <w:numPr>
                <w:ilvl w:val="0"/>
                <w:numId w:val="20"/>
              </w:numPr>
              <w:tabs>
                <w:tab w:val="num" w:pos="432"/>
              </w:tabs>
              <w:spacing w:before="60" w:after="60"/>
              <w:ind w:left="432" w:hanging="360"/>
              <w:rPr>
                <w:rFonts w:ascii="Times New Roman" w:eastAsia="Times New Roman" w:hAnsi="Times New Roman" w:cs="Times New Roman"/>
                <w:color w:val="000000"/>
              </w:rPr>
            </w:pPr>
            <w:r w:rsidRPr="00866271">
              <w:rPr>
                <w:rFonts w:ascii="Times New Roman" w:eastAsia="Times New Roman" w:hAnsi="Times New Roman" w:cs="Times New Roman"/>
              </w:rPr>
              <w:t xml:space="preserve">The policy for </w:t>
            </w:r>
            <w:r w:rsidRPr="00866271">
              <w:rPr>
                <w:rFonts w:ascii="Times New Roman" w:eastAsia="Times New Roman" w:hAnsi="Times New Roman" w:cs="Times New Roman"/>
                <w:noProof/>
              </w:rPr>
              <w:t>re-insurance</w:t>
            </w:r>
          </w:p>
          <w:p w:rsidR="00DF3D6F" w:rsidRPr="00866271" w:rsidRDefault="004E2C93" w:rsidP="00DF3D6F">
            <w:pPr>
              <w:numPr>
                <w:ilvl w:val="0"/>
                <w:numId w:val="20"/>
              </w:numPr>
              <w:tabs>
                <w:tab w:val="num" w:pos="432"/>
              </w:tabs>
              <w:spacing w:before="60" w:after="60"/>
              <w:ind w:left="432" w:hanging="360"/>
              <w:rPr>
                <w:rFonts w:ascii="Times New Roman" w:eastAsia="Times New Roman" w:hAnsi="Times New Roman" w:cs="Times New Roman"/>
                <w:color w:val="000000"/>
              </w:rPr>
            </w:pPr>
            <w:r w:rsidRPr="00866271">
              <w:rPr>
                <w:rFonts w:ascii="Times New Roman" w:hAnsi="Times New Roman" w:cs="Times New Roman"/>
              </w:rPr>
              <w:t>The certificate of insurance coverage for other required insurance</w:t>
            </w:r>
          </w:p>
        </w:tc>
      </w:tr>
    </w:tbl>
    <w:p w:rsidR="00243AAA" w:rsidRPr="00866271" w:rsidRDefault="00243AAA" w:rsidP="00243AAA">
      <w:pPr>
        <w:rPr>
          <w:rFonts w:ascii="Times New Roman" w:hAnsi="Times New Roman" w:cs="Times New Roman"/>
        </w:rPr>
      </w:pPr>
    </w:p>
    <w:p w:rsidR="006F4820" w:rsidRPr="00866271" w:rsidRDefault="004E2C93" w:rsidP="00243AAA">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6F4820"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180" w:type="dxa"/>
          </w:tcPr>
          <w:p w:rsidR="006F4820" w:rsidRPr="000060B0" w:rsidRDefault="004E2C93" w:rsidP="000060B0">
            <w:pPr>
              <w:pStyle w:val="Heading2"/>
              <w:rPr>
                <w:rFonts w:ascii="Times New Roman" w:hAnsi="Times New Roman" w:cs="Times New Roman"/>
                <w:b/>
                <w:bCs/>
              </w:rPr>
            </w:pPr>
            <w:bookmarkStart w:id="51" w:name="_Toc221521205"/>
            <w:r w:rsidRPr="6A794F7C">
              <w:rPr>
                <w:rFonts w:ascii="Times New Roman" w:hAnsi="Times New Roman" w:cs="Times New Roman"/>
                <w:b/>
                <w:bCs/>
                <w:color w:val="auto"/>
                <w:sz w:val="22"/>
                <w:szCs w:val="22"/>
              </w:rPr>
              <w:t>0808</w:t>
            </w:r>
            <w:r w:rsidR="000060B0" w:rsidRPr="6A794F7C">
              <w:rPr>
                <w:rFonts w:ascii="Times New Roman" w:hAnsi="Times New Roman" w:cs="Times New Roman"/>
                <w:b/>
                <w:bCs/>
                <w:color w:val="auto"/>
                <w:sz w:val="22"/>
                <w:szCs w:val="22"/>
              </w:rPr>
              <w:t>: Subcontractor Compliance Summary</w:t>
            </w:r>
            <w:bookmarkEnd w:id="51"/>
          </w:p>
        </w:tc>
      </w:tr>
      <w:tr w:rsidR="003F19EA" w:rsidTr="6A794F7C">
        <w:tc>
          <w:tcPr>
            <w:tcW w:w="3415" w:type="dxa"/>
          </w:tcPr>
          <w:p w:rsidR="006F4820"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180" w:type="dxa"/>
          </w:tcPr>
          <w:p w:rsidR="006F4820" w:rsidRPr="00866271" w:rsidRDefault="004E2C93">
            <w:pPr>
              <w:rPr>
                <w:rFonts w:ascii="Times New Roman" w:hAnsi="Times New Roman" w:cs="Times New Roman"/>
                <w:b/>
              </w:rPr>
            </w:pPr>
            <w:r w:rsidRPr="00866271">
              <w:rPr>
                <w:rFonts w:ascii="Times New Roman" w:hAnsi="Times New Roman" w:cs="Times New Roman"/>
                <w:b/>
              </w:rPr>
              <w:t>Subcontractor Compliance Summary</w:t>
            </w:r>
          </w:p>
        </w:tc>
      </w:tr>
      <w:tr w:rsidR="003F19EA" w:rsidTr="6A794F7C">
        <w:tc>
          <w:tcPr>
            <w:tcW w:w="3415" w:type="dxa"/>
          </w:tcPr>
          <w:p w:rsidR="006F4820" w:rsidRPr="00866271" w:rsidRDefault="004E2C93">
            <w:pPr>
              <w:rPr>
                <w:rFonts w:ascii="Times New Roman" w:hAnsi="Times New Roman" w:cs="Times New Roman"/>
                <w:b/>
              </w:rPr>
            </w:pPr>
            <w:r w:rsidRPr="00866271">
              <w:rPr>
                <w:rFonts w:ascii="Times New Roman" w:hAnsi="Times New Roman" w:cs="Times New Roman"/>
                <w:b/>
              </w:rPr>
              <w:t>Purpose</w:t>
            </w:r>
          </w:p>
        </w:tc>
        <w:tc>
          <w:tcPr>
            <w:tcW w:w="9180" w:type="dxa"/>
          </w:tcPr>
          <w:p w:rsidR="006F4820" w:rsidRPr="00866271" w:rsidRDefault="004E2C93">
            <w:pPr>
              <w:rPr>
                <w:rFonts w:ascii="Times New Roman" w:hAnsi="Times New Roman" w:cs="Times New Roman"/>
              </w:rPr>
            </w:pPr>
            <w:r w:rsidRPr="00866271">
              <w:rPr>
                <w:rFonts w:ascii="Times New Roman" w:hAnsi="Times New Roman" w:cs="Times New Roman"/>
              </w:rPr>
              <w:t>To identify the MCE’s subcontractors and document the MCE’s oversight of delegated activities.</w:t>
            </w:r>
          </w:p>
        </w:tc>
      </w:tr>
      <w:tr w:rsidR="003F19EA" w:rsidTr="6A794F7C">
        <w:tc>
          <w:tcPr>
            <w:tcW w:w="3415" w:type="dxa"/>
          </w:tcPr>
          <w:p w:rsidR="006F4820" w:rsidRPr="00866271" w:rsidRDefault="004E2C93">
            <w:pPr>
              <w:rPr>
                <w:rFonts w:ascii="Times New Roman" w:hAnsi="Times New Roman" w:cs="Times New Roman"/>
                <w:b/>
              </w:rPr>
            </w:pPr>
            <w:r w:rsidRPr="00866271">
              <w:rPr>
                <w:rFonts w:ascii="Times New Roman" w:hAnsi="Times New Roman" w:cs="Times New Roman"/>
                <w:b/>
              </w:rPr>
              <w:t>Format</w:t>
            </w:r>
          </w:p>
        </w:tc>
        <w:tc>
          <w:tcPr>
            <w:tcW w:w="9180" w:type="dxa"/>
          </w:tcPr>
          <w:p w:rsidR="006F4820" w:rsidRPr="00866271" w:rsidRDefault="004E2C93">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6F4820"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6F4820" w:rsidRPr="00866271" w:rsidRDefault="004E2C93">
            <w:pPr>
              <w:rPr>
                <w:rFonts w:ascii="Times New Roman" w:hAnsi="Times New Roman" w:cs="Times New Roman"/>
              </w:rPr>
            </w:pPr>
            <w:r w:rsidRPr="00866271">
              <w:rPr>
                <w:rFonts w:ascii="Times New Roman" w:hAnsi="Times New Roman" w:cs="Times New Roman"/>
              </w:rPr>
              <w:t>Annually, due January 31</w:t>
            </w:r>
          </w:p>
        </w:tc>
      </w:tr>
      <w:tr w:rsidR="003F19EA" w:rsidTr="6A794F7C">
        <w:tc>
          <w:tcPr>
            <w:tcW w:w="3415" w:type="dxa"/>
          </w:tcPr>
          <w:p w:rsidR="00DF3D6F" w:rsidRPr="00866271" w:rsidRDefault="004E2C93" w:rsidP="00DF3D6F">
            <w:pPr>
              <w:rPr>
                <w:rFonts w:ascii="Times New Roman" w:hAnsi="Times New Roman" w:cs="Times New Roman"/>
                <w:b/>
              </w:rPr>
            </w:pPr>
            <w:r>
              <w:rPr>
                <w:rFonts w:ascii="Times New Roman" w:hAnsi="Times New Roman" w:cs="Times New Roman"/>
                <w:b/>
              </w:rPr>
              <w:t>Population(s)</w:t>
            </w:r>
          </w:p>
        </w:tc>
        <w:tc>
          <w:tcPr>
            <w:tcW w:w="9180" w:type="dxa"/>
          </w:tcPr>
          <w:p w:rsidR="00DF3D6F" w:rsidRPr="00866271" w:rsidRDefault="004E2C93" w:rsidP="00DF3D6F">
            <w:pPr>
              <w:rPr>
                <w:rFonts w:ascii="Times New Roman" w:eastAsia="Times New Roman" w:hAnsi="Times New Roman" w:cs="Times New Roman"/>
              </w:rPr>
            </w:pPr>
            <w:r w:rsidRPr="5694D897">
              <w:rPr>
                <w:rFonts w:ascii="Times New Roman" w:hAnsi="Times New Roman" w:cs="Times New Roman"/>
              </w:rPr>
              <w:t>PathWays</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DF3D6F" w:rsidRPr="00866271" w:rsidRDefault="004E2C93" w:rsidP="00DF3D6F">
            <w:pPr>
              <w:rPr>
                <w:rFonts w:ascii="Times New Roman" w:hAnsi="Times New Roman" w:cs="Times New Roman"/>
              </w:rPr>
            </w:pPr>
            <w:r w:rsidRPr="00866271">
              <w:rPr>
                <w:rFonts w:ascii="Times New Roman" w:eastAsia="Times New Roman" w:hAnsi="Times New Roman" w:cs="Times New Roman"/>
              </w:rPr>
              <w:t xml:space="preserve">Subcontract arrangements held in the prior calendar year </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 xml:space="preserve">Qualifications/ Definitions </w:t>
            </w:r>
          </w:p>
        </w:tc>
        <w:tc>
          <w:tcPr>
            <w:tcW w:w="9180" w:type="dxa"/>
          </w:tcPr>
          <w:p w:rsidR="00DF3D6F" w:rsidRPr="00866271" w:rsidRDefault="004E2C93" w:rsidP="00DF3D6F">
            <w:pPr>
              <w:spacing w:before="60" w:after="60"/>
              <w:rPr>
                <w:rFonts w:ascii="Times New Roman" w:hAnsi="Times New Roman" w:cs="Times New Roman"/>
              </w:rPr>
            </w:pPr>
            <w:r w:rsidRPr="00866271">
              <w:rPr>
                <w:rFonts w:ascii="Times New Roman" w:hAnsi="Times New Roman" w:cs="Times New Roman"/>
              </w:rPr>
              <w:t xml:space="preserve">The MCE must provide the requested information throughout the year to OMPP during on-site monitoring visits.  </w:t>
            </w:r>
          </w:p>
          <w:p w:rsidR="00DF3D6F" w:rsidRPr="00866271" w:rsidRDefault="00DF3D6F" w:rsidP="00DF3D6F">
            <w:pPr>
              <w:spacing w:before="60" w:after="60"/>
              <w:rPr>
                <w:rFonts w:ascii="Times New Roman" w:hAnsi="Times New Roman" w:cs="Times New Roman"/>
                <w:sz w:val="12"/>
                <w:szCs w:val="12"/>
              </w:rPr>
            </w:pPr>
          </w:p>
          <w:p w:rsidR="00DF3D6F" w:rsidRPr="00866271" w:rsidRDefault="004E2C93" w:rsidP="00DF3D6F">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For this report, a subcontractor may be an entity that manages and administers health care service delivery functions, such as claims processing, or may be an entity that provides for direct patient care. PMP and specialty physician contracts are not included in this report.</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Performance Measures</w:t>
            </w:r>
          </w:p>
        </w:tc>
        <w:tc>
          <w:tcPr>
            <w:tcW w:w="9180" w:type="dxa"/>
          </w:tcPr>
          <w:p w:rsidR="00DF3D6F" w:rsidRPr="00866271" w:rsidRDefault="004E2C93" w:rsidP="00DF3D6F">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 xml:space="preserve">The MCE must notify OMPP and request </w:t>
            </w:r>
            <w:r w:rsidRPr="00866271">
              <w:rPr>
                <w:rFonts w:ascii="Times New Roman" w:hAnsi="Times New Roman" w:cs="Times New Roman"/>
                <w:noProof/>
              </w:rPr>
              <w:t>OMPP’s</w:t>
            </w:r>
            <w:r w:rsidRPr="00866271">
              <w:rPr>
                <w:rFonts w:ascii="Times New Roman" w:hAnsi="Times New Roman" w:cs="Times New Roman"/>
              </w:rPr>
              <w:t xml:space="preserve"> approval 60 calendar days prior to the use or change of any subcontractor or subcontractor’s agreement. </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Item 1</w:t>
            </w:r>
          </w:p>
        </w:tc>
        <w:tc>
          <w:tcPr>
            <w:tcW w:w="9180" w:type="dxa"/>
          </w:tcPr>
          <w:p w:rsidR="00DF3D6F" w:rsidRPr="00866271" w:rsidRDefault="004E2C93" w:rsidP="00DF3D6F">
            <w:pPr>
              <w:spacing w:before="60" w:after="60"/>
              <w:rPr>
                <w:rFonts w:ascii="Times New Roman" w:hAnsi="Times New Roman" w:cs="Times New Roman"/>
              </w:rPr>
            </w:pPr>
            <w:r w:rsidRPr="00866271">
              <w:rPr>
                <w:rFonts w:ascii="Times New Roman" w:hAnsi="Times New Roman" w:cs="Times New Roman"/>
              </w:rPr>
              <w:t>Consecutively number subcontractors listed on the report.</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Item 2</w:t>
            </w:r>
          </w:p>
        </w:tc>
        <w:tc>
          <w:tcPr>
            <w:tcW w:w="9180" w:type="dxa"/>
          </w:tcPr>
          <w:p w:rsidR="00DF3D6F" w:rsidRPr="00866271" w:rsidRDefault="004E2C93" w:rsidP="00DF3D6F">
            <w:pPr>
              <w:tabs>
                <w:tab w:val="center" w:pos="4680"/>
                <w:tab w:val="right" w:pos="9360"/>
              </w:tabs>
              <w:spacing w:before="60" w:after="60"/>
              <w:rPr>
                <w:rFonts w:ascii="Times New Roman" w:eastAsia="Times New Roman" w:hAnsi="Times New Roman" w:cs="Times New Roman"/>
                <w:color w:val="000000"/>
              </w:rPr>
            </w:pPr>
            <w:r w:rsidRPr="00866271">
              <w:rPr>
                <w:rFonts w:ascii="Times New Roman" w:hAnsi="Times New Roman" w:cs="Times New Roman"/>
              </w:rPr>
              <w:t xml:space="preserve">Identify using the drop-down list if the listed subcontractor meets the definition for minority business enterprise (MBE), women business enterprise (WBE) or veteran business enterprise (VBE). </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Item 3</w:t>
            </w:r>
          </w:p>
        </w:tc>
        <w:tc>
          <w:tcPr>
            <w:tcW w:w="9180" w:type="dxa"/>
          </w:tcPr>
          <w:p w:rsidR="00DF3D6F" w:rsidRPr="00866271" w:rsidRDefault="004E2C93" w:rsidP="00DF3D6F">
            <w:pPr>
              <w:spacing w:before="60" w:after="60"/>
              <w:rPr>
                <w:rFonts w:ascii="Times New Roman" w:hAnsi="Times New Roman" w:cs="Times New Roman"/>
              </w:rPr>
            </w:pPr>
            <w:r w:rsidRPr="00866271">
              <w:rPr>
                <w:rFonts w:ascii="Times New Roman" w:hAnsi="Times New Roman" w:cs="Times New Roman"/>
              </w:rPr>
              <w:t xml:space="preserve">Identify the MCE’s subcontractors that deliver contracted services. OMPP requires all subcontractors to be identified that were active during the reporting period. This includes terminated contracts that were active for only a portion of the reporting period. </w:t>
            </w:r>
          </w:p>
          <w:p w:rsidR="00DF3D6F" w:rsidRPr="00866271" w:rsidRDefault="004E2C93" w:rsidP="00DF3D6F">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Insert the name of the MCE’s subcontractor as listed on its contract with the MCE.</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Item 4</w:t>
            </w:r>
          </w:p>
        </w:tc>
        <w:tc>
          <w:tcPr>
            <w:tcW w:w="9180" w:type="dxa"/>
          </w:tcPr>
          <w:p w:rsidR="00DF3D6F" w:rsidRPr="00866271" w:rsidRDefault="004E2C93" w:rsidP="00DF3D6F">
            <w:pPr>
              <w:spacing w:before="60" w:after="60"/>
              <w:rPr>
                <w:rFonts w:ascii="Times New Roman" w:hAnsi="Times New Roman" w:cs="Times New Roman"/>
              </w:rPr>
            </w:pPr>
            <w:r w:rsidRPr="00866271">
              <w:rPr>
                <w:rFonts w:ascii="Times New Roman" w:hAnsi="Times New Roman" w:cs="Times New Roman"/>
              </w:rPr>
              <w:t>Identify using the drop-down list the delegated activities the subcontractor performs that support the MCE’s contract with the State using the descriptions below:</w:t>
            </w:r>
          </w:p>
          <w:p w:rsidR="00DF3D6F" w:rsidRPr="00866271" w:rsidRDefault="00DF3D6F" w:rsidP="00DF3D6F">
            <w:pPr>
              <w:spacing w:before="60" w:after="60"/>
              <w:rPr>
                <w:rFonts w:ascii="Times New Roman" w:hAnsi="Times New Roman" w:cs="Times New Roman"/>
                <w:sz w:val="12"/>
                <w:szCs w:val="12"/>
              </w:rPr>
            </w:pPr>
          </w:p>
          <w:p w:rsidR="00DF3D6F" w:rsidRPr="00866271" w:rsidRDefault="004E2C93" w:rsidP="00DF3D6F">
            <w:pPr>
              <w:spacing w:before="60" w:after="60"/>
              <w:rPr>
                <w:rFonts w:ascii="Times New Roman" w:hAnsi="Times New Roman" w:cs="Times New Roman"/>
                <w:u w:val="single"/>
              </w:rPr>
            </w:pPr>
            <w:r w:rsidRPr="00866271">
              <w:rPr>
                <w:rFonts w:ascii="Times New Roman" w:hAnsi="Times New Roman" w:cs="Times New Roman"/>
                <w:u w:val="single"/>
              </w:rPr>
              <w:t>Delegated Activities</w:t>
            </w:r>
          </w:p>
          <w:tbl>
            <w:tblPr>
              <w:tblW w:w="4320" w:type="dxa"/>
              <w:tblCellMar>
                <w:left w:w="0" w:type="dxa"/>
                <w:right w:w="0" w:type="dxa"/>
              </w:tblCellMar>
              <w:tblLook w:val="0000" w:firstRow="0" w:lastRow="0" w:firstColumn="0" w:lastColumn="0" w:noHBand="0" w:noVBand="0"/>
            </w:tblPr>
            <w:tblGrid>
              <w:gridCol w:w="4724"/>
            </w:tblGrid>
            <w:tr w:rsidR="003F19EA">
              <w:trPr>
                <w:trHeight w:val="198"/>
              </w:trPr>
              <w:tc>
                <w:tcPr>
                  <w:tcW w:w="4708"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eastAsia="Arial Unicode MS" w:hAnsi="Times New Roman" w:cs="Times New Roman"/>
                    </w:rPr>
                  </w:pPr>
                  <w:r w:rsidRPr="00866271">
                    <w:rPr>
                      <w:rFonts w:ascii="Times New Roman" w:hAnsi="Times New Roman" w:cs="Times New Roman"/>
                    </w:rPr>
                    <w:t>Accounts Receivable/Accounts Payable</w:t>
                  </w:r>
                </w:p>
              </w:tc>
            </w:tr>
            <w:tr w:rsidR="003F19EA">
              <w:trPr>
                <w:trHeight w:val="288"/>
              </w:trPr>
              <w:tc>
                <w:tcPr>
                  <w:tcW w:w="4708"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hAnsi="Times New Roman" w:cs="Times New Roman"/>
                    </w:rPr>
                  </w:pPr>
                  <w:r w:rsidRPr="00866271">
                    <w:rPr>
                      <w:rFonts w:ascii="Times New Roman" w:hAnsi="Times New Roman" w:cs="Times New Roman"/>
                    </w:rPr>
                    <w:t>Behavioral Health</w:t>
                  </w:r>
                </w:p>
              </w:tc>
            </w:tr>
            <w:tr w:rsidR="003F19EA">
              <w:trPr>
                <w:trHeight w:val="288"/>
              </w:trPr>
              <w:tc>
                <w:tcPr>
                  <w:tcW w:w="4708"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eastAsia="Arial Unicode MS" w:hAnsi="Times New Roman" w:cs="Times New Roman"/>
                    </w:rPr>
                  </w:pPr>
                  <w:r w:rsidRPr="00866271">
                    <w:rPr>
                      <w:rFonts w:ascii="Times New Roman" w:hAnsi="Times New Roman" w:cs="Times New Roman"/>
                    </w:rPr>
                    <w:t>Claims Processing/Data Systems</w:t>
                  </w:r>
                </w:p>
              </w:tc>
            </w:tr>
            <w:tr w:rsidR="003F19EA">
              <w:trPr>
                <w:trHeight w:val="288"/>
              </w:trPr>
              <w:tc>
                <w:tcPr>
                  <w:tcW w:w="4708"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eastAsia="Arial Unicode MS" w:hAnsi="Times New Roman" w:cs="Times New Roman"/>
                    </w:rPr>
                  </w:pPr>
                  <w:r w:rsidRPr="00866271">
                    <w:rPr>
                      <w:rFonts w:ascii="Times New Roman" w:hAnsi="Times New Roman" w:cs="Times New Roman"/>
                    </w:rPr>
                    <w:t>Disease Management</w:t>
                  </w:r>
                </w:p>
              </w:tc>
            </w:tr>
            <w:tr w:rsidR="003F19EA">
              <w:trPr>
                <w:trHeight w:val="288"/>
              </w:trPr>
              <w:tc>
                <w:tcPr>
                  <w:tcW w:w="4708"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eastAsia="Arial Unicode MS" w:hAnsi="Times New Roman" w:cs="Times New Roman"/>
                    </w:rPr>
                  </w:pPr>
                  <w:r w:rsidRPr="00866271">
                    <w:rPr>
                      <w:rFonts w:ascii="Times New Roman" w:hAnsi="Times New Roman" w:cs="Times New Roman"/>
                    </w:rPr>
                    <w:t>Network Development</w:t>
                  </w:r>
                </w:p>
              </w:tc>
            </w:tr>
            <w:tr w:rsidR="003F19EA">
              <w:trPr>
                <w:trHeight w:val="288"/>
              </w:trPr>
              <w:tc>
                <w:tcPr>
                  <w:tcW w:w="4708"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eastAsia="Arial Unicode MS" w:hAnsi="Times New Roman" w:cs="Times New Roman"/>
                    </w:rPr>
                  </w:pPr>
                  <w:r w:rsidRPr="00866271">
                    <w:rPr>
                      <w:rFonts w:ascii="Times New Roman" w:hAnsi="Times New Roman" w:cs="Times New Roman"/>
                    </w:rPr>
                    <w:t>Non-emergent Transportation</w:t>
                  </w:r>
                </w:p>
              </w:tc>
            </w:tr>
            <w:tr w:rsidR="003F19EA">
              <w:trPr>
                <w:trHeight w:val="288"/>
              </w:trPr>
              <w:tc>
                <w:tcPr>
                  <w:tcW w:w="4708"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eastAsia="Arial Unicode MS" w:hAnsi="Times New Roman" w:cs="Times New Roman"/>
                    </w:rPr>
                  </w:pPr>
                  <w:r w:rsidRPr="00866271">
                    <w:rPr>
                      <w:rFonts w:ascii="Times New Roman" w:hAnsi="Times New Roman" w:cs="Times New Roman"/>
                    </w:rPr>
                    <w:t>Member Services</w:t>
                  </w:r>
                </w:p>
              </w:tc>
            </w:tr>
            <w:tr w:rsidR="003F19EA">
              <w:trPr>
                <w:trHeight w:val="288"/>
              </w:trPr>
              <w:tc>
                <w:tcPr>
                  <w:tcW w:w="4708"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eastAsia="Arial Unicode MS" w:hAnsi="Times New Roman" w:cs="Times New Roman"/>
                    </w:rPr>
                  </w:pPr>
                  <w:r w:rsidRPr="00866271">
                    <w:rPr>
                      <w:rFonts w:ascii="Times New Roman" w:hAnsi="Times New Roman" w:cs="Times New Roman"/>
                    </w:rPr>
                    <w:t>Pharmacy Benefit Management</w:t>
                  </w:r>
                </w:p>
              </w:tc>
            </w:tr>
            <w:tr w:rsidR="003F19EA">
              <w:trPr>
                <w:trHeight w:val="288"/>
              </w:trPr>
              <w:tc>
                <w:tcPr>
                  <w:tcW w:w="4708"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eastAsia="Arial Unicode MS" w:hAnsi="Times New Roman" w:cs="Times New Roman"/>
                    </w:rPr>
                  </w:pPr>
                  <w:r w:rsidRPr="00866271">
                    <w:rPr>
                      <w:rFonts w:ascii="Times New Roman" w:hAnsi="Times New Roman" w:cs="Times New Roman"/>
                    </w:rPr>
                    <w:t>Prior Authorization/Medical Management</w:t>
                  </w:r>
                </w:p>
              </w:tc>
            </w:tr>
            <w:tr w:rsidR="003F19EA">
              <w:trPr>
                <w:trHeight w:val="288"/>
              </w:trPr>
              <w:tc>
                <w:tcPr>
                  <w:tcW w:w="4708"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eastAsia="Arial Unicode MS" w:hAnsi="Times New Roman" w:cs="Times New Roman"/>
                    </w:rPr>
                  </w:pPr>
                  <w:r w:rsidRPr="00866271">
                    <w:rPr>
                      <w:rFonts w:ascii="Times New Roman" w:hAnsi="Times New Roman" w:cs="Times New Roman"/>
                    </w:rPr>
                    <w:t>Provider Credentialing</w:t>
                  </w:r>
                </w:p>
              </w:tc>
            </w:tr>
            <w:tr w:rsidR="003F19EA">
              <w:trPr>
                <w:trHeight w:val="288"/>
              </w:trPr>
              <w:tc>
                <w:tcPr>
                  <w:tcW w:w="4708"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eastAsia="Arial Unicode MS" w:hAnsi="Times New Roman" w:cs="Times New Roman"/>
                    </w:rPr>
                  </w:pPr>
                  <w:r w:rsidRPr="00866271">
                    <w:rPr>
                      <w:rFonts w:ascii="Times New Roman" w:hAnsi="Times New Roman" w:cs="Times New Roman"/>
                    </w:rPr>
                    <w:t>Provider Services</w:t>
                  </w:r>
                </w:p>
              </w:tc>
            </w:tr>
            <w:tr w:rsidR="003F19EA">
              <w:trPr>
                <w:trHeight w:val="315"/>
              </w:trPr>
              <w:tc>
                <w:tcPr>
                  <w:tcW w:w="4708"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eastAsia="Arial Unicode MS" w:hAnsi="Times New Roman" w:cs="Times New Roman"/>
                    </w:rPr>
                  </w:pPr>
                  <w:r w:rsidRPr="00866271">
                    <w:rPr>
                      <w:rFonts w:ascii="Times New Roman" w:hAnsi="Times New Roman" w:cs="Times New Roman"/>
                    </w:rPr>
                    <w:t>Website Development/Management</w:t>
                  </w:r>
                </w:p>
              </w:tc>
            </w:tr>
            <w:tr w:rsidR="003F19EA">
              <w:trPr>
                <w:trHeight w:val="288"/>
              </w:trPr>
              <w:tc>
                <w:tcPr>
                  <w:tcW w:w="4708"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hAnsi="Times New Roman" w:cs="Times New Roman"/>
                    </w:rPr>
                  </w:pPr>
                  <w:r w:rsidRPr="00866271">
                    <w:rPr>
                      <w:rFonts w:ascii="Times New Roman" w:hAnsi="Times New Roman" w:cs="Times New Roman"/>
                    </w:rPr>
                    <w:t>Direct Patient Care</w:t>
                  </w:r>
                </w:p>
                <w:p w:rsidR="00DF3D6F" w:rsidRPr="00866271" w:rsidRDefault="004E2C93" w:rsidP="00AC1471">
                  <w:pPr>
                    <w:framePr w:hSpace="180" w:wrap="around" w:vAnchor="text" w:hAnchor="text" w:y="1"/>
                    <w:spacing w:before="60" w:after="60"/>
                    <w:suppressOverlap/>
                    <w:rPr>
                      <w:rFonts w:ascii="Times New Roman" w:hAnsi="Times New Roman" w:cs="Times New Roman"/>
                    </w:rPr>
                  </w:pPr>
                  <w:r w:rsidRPr="00866271">
                    <w:rPr>
                      <w:rFonts w:ascii="Times New Roman" w:hAnsi="Times New Roman" w:cs="Times New Roman"/>
                    </w:rPr>
                    <w:t>Other, identify</w:t>
                  </w:r>
                </w:p>
              </w:tc>
            </w:tr>
          </w:tbl>
          <w:p w:rsidR="00DF3D6F" w:rsidRPr="00866271" w:rsidRDefault="00DF3D6F" w:rsidP="00DF3D6F">
            <w:pPr>
              <w:spacing w:before="60" w:after="60"/>
              <w:contextualSpacing/>
              <w:rPr>
                <w:rFonts w:ascii="Times New Roman" w:eastAsia="Times New Roman" w:hAnsi="Times New Roman" w:cs="Times New Roman"/>
                <w:color w:val="000000"/>
              </w:rPr>
            </w:pP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Item 5</w:t>
            </w:r>
          </w:p>
        </w:tc>
        <w:tc>
          <w:tcPr>
            <w:tcW w:w="9180" w:type="dxa"/>
          </w:tcPr>
          <w:p w:rsidR="00DF3D6F" w:rsidRPr="00866271" w:rsidRDefault="004E2C93" w:rsidP="00DF3D6F">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Clarify the activity performed that is outside the scope of services described from the above list.</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Item 6</w:t>
            </w:r>
          </w:p>
        </w:tc>
        <w:tc>
          <w:tcPr>
            <w:tcW w:w="9180" w:type="dxa"/>
          </w:tcPr>
          <w:p w:rsidR="00DF3D6F" w:rsidRPr="00866271" w:rsidRDefault="004E2C93" w:rsidP="00DF3D6F">
            <w:pPr>
              <w:keepNext/>
              <w:keepLines/>
              <w:spacing w:before="60" w:after="60"/>
              <w:rPr>
                <w:rFonts w:ascii="Times New Roman" w:hAnsi="Times New Roman" w:cs="Times New Roman"/>
              </w:rPr>
            </w:pPr>
            <w:r w:rsidRPr="00866271">
              <w:rPr>
                <w:rFonts w:ascii="Times New Roman" w:hAnsi="Times New Roman" w:cs="Times New Roman"/>
              </w:rPr>
              <w:t xml:space="preserve">Enter the effective date of the subcontractor’s contract with the MCE (i.e., the date the subcontractor will begin delivering contracted services).  </w:t>
            </w:r>
          </w:p>
          <w:p w:rsidR="00DF3D6F" w:rsidRPr="00866271" w:rsidRDefault="004E2C93" w:rsidP="00DF3D6F">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Enter date in MM/DD/YY format.</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Item 7</w:t>
            </w:r>
          </w:p>
        </w:tc>
        <w:tc>
          <w:tcPr>
            <w:tcW w:w="9180" w:type="dxa"/>
          </w:tcPr>
          <w:p w:rsidR="00DF3D6F" w:rsidRPr="00866271" w:rsidRDefault="004E2C93" w:rsidP="00DF3D6F">
            <w:pPr>
              <w:keepNext/>
              <w:keepLines/>
              <w:spacing w:before="60" w:after="60"/>
              <w:rPr>
                <w:rFonts w:ascii="Times New Roman" w:hAnsi="Times New Roman" w:cs="Times New Roman"/>
              </w:rPr>
            </w:pPr>
            <w:r w:rsidRPr="00866271">
              <w:rPr>
                <w:rFonts w:ascii="Times New Roman" w:hAnsi="Times New Roman" w:cs="Times New Roman"/>
              </w:rPr>
              <w:t xml:space="preserve">Enter the end date of the subcontractor’s current contracted term. End dates cannot extend beyond the termination date of the MCE’s contract with the State. </w:t>
            </w:r>
          </w:p>
          <w:p w:rsidR="00DF3D6F" w:rsidRPr="00866271" w:rsidRDefault="004E2C93" w:rsidP="00DF3D6F">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Enter date in MM/DD/YY format.</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Item 8</w:t>
            </w:r>
          </w:p>
        </w:tc>
        <w:tc>
          <w:tcPr>
            <w:tcW w:w="9180" w:type="dxa"/>
          </w:tcPr>
          <w:p w:rsidR="00DF3D6F" w:rsidRPr="00866271" w:rsidRDefault="004E2C93" w:rsidP="00DF3D6F">
            <w:pPr>
              <w:keepNext/>
              <w:keepLines/>
              <w:spacing w:before="60" w:after="60"/>
              <w:rPr>
                <w:rFonts w:ascii="Times New Roman" w:hAnsi="Times New Roman" w:cs="Times New Roman"/>
              </w:rPr>
            </w:pPr>
            <w:r w:rsidRPr="00866271">
              <w:rPr>
                <w:rFonts w:ascii="Times New Roman" w:hAnsi="Times New Roman" w:cs="Times New Roman"/>
              </w:rPr>
              <w:t>Identify using the drop-down list the type of financial arrangement, either risk or non-risk based, under which the subcontractor will deliver services by using the following descriptions:</w:t>
            </w:r>
          </w:p>
          <w:p w:rsidR="00DF3D6F" w:rsidRPr="00866271" w:rsidRDefault="00DF3D6F" w:rsidP="00DF3D6F">
            <w:pPr>
              <w:keepNext/>
              <w:keepLines/>
              <w:spacing w:before="60" w:after="60"/>
              <w:rPr>
                <w:rFonts w:ascii="Times New Roman" w:hAnsi="Times New Roman" w:cs="Times New Roman"/>
                <w:sz w:val="12"/>
                <w:szCs w:val="12"/>
              </w:rPr>
            </w:pPr>
          </w:p>
          <w:p w:rsidR="00DF3D6F" w:rsidRPr="00866271" w:rsidRDefault="004E2C93" w:rsidP="00DF3D6F">
            <w:pPr>
              <w:keepNext/>
              <w:keepLines/>
              <w:spacing w:before="60" w:after="60"/>
              <w:rPr>
                <w:rFonts w:ascii="Times New Roman" w:hAnsi="Times New Roman" w:cs="Times New Roman"/>
              </w:rPr>
            </w:pPr>
            <w:r w:rsidRPr="00866271">
              <w:rPr>
                <w:rFonts w:ascii="Times New Roman" w:hAnsi="Times New Roman" w:cs="Times New Roman"/>
                <w:b/>
                <w:u w:val="single"/>
              </w:rPr>
              <w:t>Non-risk contract:</w:t>
            </w:r>
            <w:r w:rsidRPr="00866271">
              <w:rPr>
                <w:rFonts w:ascii="Times New Roman" w:hAnsi="Times New Roman" w:cs="Times New Roman"/>
              </w:rPr>
              <w:t xml:space="preserve"> the subcontractor has no risk, or the risk is less than five percent of the MCE’s revenue from the MCE’s contract with FSSA.</w:t>
            </w:r>
          </w:p>
          <w:p w:rsidR="00DF3D6F" w:rsidRPr="00866271" w:rsidRDefault="004E2C93" w:rsidP="00DF3D6F">
            <w:pPr>
              <w:spacing w:before="60" w:after="60"/>
              <w:contextualSpacing/>
              <w:rPr>
                <w:rFonts w:ascii="Times New Roman" w:eastAsia="Times New Roman" w:hAnsi="Times New Roman" w:cs="Times New Roman"/>
                <w:color w:val="000000"/>
              </w:rPr>
            </w:pPr>
            <w:r w:rsidRPr="00866271">
              <w:rPr>
                <w:rFonts w:ascii="Times New Roman" w:hAnsi="Times New Roman" w:cs="Times New Roman"/>
                <w:b/>
                <w:u w:val="single"/>
              </w:rPr>
              <w:t>Risk contract:</w:t>
            </w:r>
            <w:r w:rsidRPr="00866271">
              <w:rPr>
                <w:rFonts w:ascii="Times New Roman" w:hAnsi="Times New Roman" w:cs="Times New Roman"/>
              </w:rPr>
              <w:t xml:space="preserve"> the subcontractor has risk equaling five percent or more of the MCE’s revenue from the MCE’s contract with FSSA.</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Item 9</w:t>
            </w:r>
          </w:p>
        </w:tc>
        <w:tc>
          <w:tcPr>
            <w:tcW w:w="9180" w:type="dxa"/>
          </w:tcPr>
          <w:p w:rsidR="00DF3D6F" w:rsidRPr="00866271" w:rsidRDefault="004E2C93" w:rsidP="00DF3D6F">
            <w:pPr>
              <w:spacing w:before="60" w:after="60"/>
              <w:rPr>
                <w:rFonts w:ascii="Times New Roman" w:hAnsi="Times New Roman" w:cs="Times New Roman"/>
              </w:rPr>
            </w:pPr>
            <w:r w:rsidRPr="00866271">
              <w:rPr>
                <w:rFonts w:ascii="Times New Roman" w:hAnsi="Times New Roman" w:cs="Times New Roman"/>
              </w:rPr>
              <w:t>Identify using the drop-down list if the MCE collected the required quarterly financial information when the subcontractor’s financial arrangement is “Risk” by indicating the following options:</w:t>
            </w:r>
          </w:p>
          <w:p w:rsidR="00DF3D6F" w:rsidRPr="00866271" w:rsidRDefault="00DF3D6F" w:rsidP="00DF3D6F">
            <w:pPr>
              <w:spacing w:before="60" w:after="60"/>
              <w:rPr>
                <w:rFonts w:ascii="Times New Roman" w:hAnsi="Times New Roman" w:cs="Times New Roman"/>
                <w:sz w:val="4"/>
                <w:szCs w:val="4"/>
              </w:rPr>
            </w:pPr>
          </w:p>
          <w:p w:rsidR="00DF3D6F" w:rsidRPr="00866271" w:rsidRDefault="004E2C93" w:rsidP="00DF3D6F">
            <w:pPr>
              <w:spacing w:before="60" w:after="60"/>
              <w:ind w:left="12"/>
              <w:rPr>
                <w:rFonts w:ascii="Times New Roman" w:eastAsia="Times New Roman" w:hAnsi="Times New Roman" w:cs="Times New Roman"/>
              </w:rPr>
            </w:pPr>
            <w:r w:rsidRPr="00866271">
              <w:rPr>
                <w:rFonts w:ascii="Times New Roman" w:eastAsia="Times New Roman" w:hAnsi="Times New Roman" w:cs="Times New Roman"/>
                <w:b/>
                <w:u w:val="single"/>
              </w:rPr>
              <w:t>Yes:</w:t>
            </w:r>
            <w:r w:rsidRPr="00866271">
              <w:rPr>
                <w:rFonts w:ascii="Times New Roman" w:eastAsia="Times New Roman" w:hAnsi="Times New Roman" w:cs="Times New Roman"/>
              </w:rPr>
              <w:t xml:space="preserve"> the MCE has collected the required financial information each quarter of the prior calendar year. </w:t>
            </w:r>
          </w:p>
          <w:p w:rsidR="00DF3D6F" w:rsidRPr="00866271" w:rsidRDefault="004E2C93" w:rsidP="00DF3D6F">
            <w:pPr>
              <w:spacing w:before="60" w:after="60"/>
              <w:ind w:left="12"/>
              <w:rPr>
                <w:rFonts w:ascii="Times New Roman" w:hAnsi="Times New Roman" w:cs="Times New Roman"/>
              </w:rPr>
            </w:pPr>
            <w:r w:rsidRPr="00866271">
              <w:rPr>
                <w:rFonts w:ascii="Times New Roman" w:hAnsi="Times New Roman" w:cs="Times New Roman"/>
                <w:b/>
                <w:u w:val="single"/>
              </w:rPr>
              <w:t>No:</w:t>
            </w:r>
            <w:r w:rsidRPr="00866271">
              <w:rPr>
                <w:rFonts w:ascii="Times New Roman" w:hAnsi="Times New Roman" w:cs="Times New Roman"/>
              </w:rPr>
              <w:t xml:space="preserve"> the MCE has not collected the required financial information each quarter of the prior calendar year. </w:t>
            </w:r>
          </w:p>
          <w:p w:rsidR="00DF3D6F" w:rsidRPr="00866271" w:rsidRDefault="004E2C93" w:rsidP="00DF3D6F">
            <w:pPr>
              <w:spacing w:before="60" w:after="60"/>
              <w:ind w:left="12"/>
              <w:rPr>
                <w:rFonts w:ascii="Times New Roman" w:hAnsi="Times New Roman" w:cs="Times New Roman"/>
              </w:rPr>
            </w:pPr>
            <w:r w:rsidRPr="00866271">
              <w:rPr>
                <w:rFonts w:ascii="Times New Roman" w:hAnsi="Times New Roman" w:cs="Times New Roman"/>
                <w:b/>
                <w:u w:val="single"/>
              </w:rPr>
              <w:t>NA:</w:t>
            </w:r>
            <w:r w:rsidRPr="00866271">
              <w:rPr>
                <w:rFonts w:ascii="Times New Roman" w:hAnsi="Times New Roman" w:cs="Times New Roman"/>
              </w:rPr>
              <w:t xml:space="preserve"> the sub-contract does not carry a risk of five percent or more.</w:t>
            </w:r>
          </w:p>
          <w:p w:rsidR="00DF3D6F" w:rsidRPr="00866271" w:rsidRDefault="00DF3D6F" w:rsidP="00DF3D6F">
            <w:pPr>
              <w:spacing w:before="60" w:after="60"/>
              <w:ind w:left="12"/>
              <w:rPr>
                <w:rFonts w:ascii="Times New Roman" w:hAnsi="Times New Roman" w:cs="Times New Roman"/>
                <w:sz w:val="12"/>
                <w:szCs w:val="12"/>
              </w:rPr>
            </w:pPr>
          </w:p>
          <w:p w:rsidR="00DF3D6F" w:rsidRPr="00866271" w:rsidRDefault="004E2C93" w:rsidP="00DF3D6F">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Required performance data includes a statement of revenue and expenses, a balance sheet, cash flows and change in equity/fund balances as well as incurred but not received (IBNR) estimates.</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Item 10</w:t>
            </w:r>
          </w:p>
        </w:tc>
        <w:tc>
          <w:tcPr>
            <w:tcW w:w="9180" w:type="dxa"/>
          </w:tcPr>
          <w:p w:rsidR="00DF3D6F" w:rsidRPr="00866271" w:rsidRDefault="004E2C93" w:rsidP="00DF3D6F">
            <w:pPr>
              <w:keepLines/>
              <w:spacing w:before="60" w:after="60"/>
              <w:rPr>
                <w:rFonts w:ascii="Times New Roman" w:hAnsi="Times New Roman" w:cs="Times New Roman"/>
              </w:rPr>
            </w:pPr>
            <w:r w:rsidRPr="00866271">
              <w:rPr>
                <w:rFonts w:ascii="Times New Roman" w:hAnsi="Times New Roman" w:cs="Times New Roman"/>
              </w:rPr>
              <w:t xml:space="preserve">Identify using the drop-down list the subcontractor’s </w:t>
            </w:r>
            <w:r w:rsidRPr="00866271">
              <w:rPr>
                <w:rFonts w:ascii="Times New Roman" w:hAnsi="Times New Roman" w:cs="Times New Roman"/>
                <w:noProof/>
              </w:rPr>
              <w:t>stop-loss</w:t>
            </w:r>
            <w:r w:rsidRPr="00866271">
              <w:rPr>
                <w:rFonts w:ascii="Times New Roman" w:hAnsi="Times New Roman" w:cs="Times New Roman"/>
              </w:rPr>
              <w:t xml:space="preserve"> insurance coverage arrangement using the following indicators:</w:t>
            </w:r>
          </w:p>
          <w:tbl>
            <w:tblPr>
              <w:tblW w:w="6673" w:type="dxa"/>
              <w:tblCellMar>
                <w:left w:w="0" w:type="dxa"/>
                <w:right w:w="0" w:type="dxa"/>
              </w:tblCellMar>
              <w:tblLook w:val="0000" w:firstRow="0" w:lastRow="0" w:firstColumn="0" w:lastColumn="0" w:noHBand="0" w:noVBand="0"/>
            </w:tblPr>
            <w:tblGrid>
              <w:gridCol w:w="6689"/>
            </w:tblGrid>
            <w:tr w:rsidR="003F19EA">
              <w:trPr>
                <w:trHeight w:val="330"/>
              </w:trPr>
              <w:tc>
                <w:tcPr>
                  <w:tcW w:w="6673"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eastAsia="Arial Unicode MS" w:hAnsi="Times New Roman" w:cs="Times New Roman"/>
                    </w:rPr>
                  </w:pPr>
                  <w:r w:rsidRPr="00866271">
                    <w:rPr>
                      <w:rFonts w:ascii="Times New Roman" w:hAnsi="Times New Roman" w:cs="Times New Roman"/>
                      <w:b/>
                      <w:u w:val="single"/>
                    </w:rPr>
                    <w:t>Yes</w:t>
                  </w:r>
                  <w:r w:rsidRPr="00866271">
                    <w:rPr>
                      <w:rFonts w:ascii="Times New Roman" w:hAnsi="Times New Roman" w:cs="Times New Roman"/>
                      <w:b/>
                    </w:rPr>
                    <w:t>:</w:t>
                  </w:r>
                  <w:r w:rsidRPr="00866271">
                    <w:rPr>
                      <w:rFonts w:ascii="Times New Roman" w:hAnsi="Times New Roman" w:cs="Times New Roman"/>
                    </w:rPr>
                    <w:t xml:space="preserve">    this subcontractor has its own </w:t>
                  </w:r>
                  <w:r w:rsidRPr="00866271">
                    <w:rPr>
                      <w:rFonts w:ascii="Times New Roman" w:hAnsi="Times New Roman" w:cs="Times New Roman"/>
                      <w:noProof/>
                    </w:rPr>
                    <w:t>stop-loss</w:t>
                  </w:r>
                  <w:r w:rsidRPr="00866271">
                    <w:rPr>
                      <w:rFonts w:ascii="Times New Roman" w:hAnsi="Times New Roman" w:cs="Times New Roman"/>
                    </w:rPr>
                    <w:t xml:space="preserve"> coverage</w:t>
                  </w:r>
                </w:p>
              </w:tc>
            </w:tr>
            <w:tr w:rsidR="003F19EA">
              <w:trPr>
                <w:trHeight w:val="330"/>
              </w:trPr>
              <w:tc>
                <w:tcPr>
                  <w:tcW w:w="6673"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eastAsia="Arial Unicode MS" w:hAnsi="Times New Roman" w:cs="Times New Roman"/>
                    </w:rPr>
                  </w:pPr>
                  <w:r w:rsidRPr="00866271">
                    <w:rPr>
                      <w:rFonts w:ascii="Times New Roman" w:hAnsi="Times New Roman" w:cs="Times New Roman"/>
                      <w:b/>
                      <w:u w:val="single"/>
                    </w:rPr>
                    <w:t>No</w:t>
                  </w:r>
                  <w:r w:rsidRPr="00866271">
                    <w:rPr>
                      <w:rFonts w:ascii="Times New Roman" w:hAnsi="Times New Roman" w:cs="Times New Roman"/>
                      <w:b/>
                    </w:rPr>
                    <w:t>:</w:t>
                  </w:r>
                  <w:r w:rsidRPr="00866271">
                    <w:rPr>
                      <w:rFonts w:ascii="Times New Roman" w:hAnsi="Times New Roman" w:cs="Times New Roman"/>
                    </w:rPr>
                    <w:t xml:space="preserve">    this subcontractor does not have its own </w:t>
                  </w:r>
                  <w:r w:rsidRPr="00866271">
                    <w:rPr>
                      <w:rFonts w:ascii="Times New Roman" w:hAnsi="Times New Roman" w:cs="Times New Roman"/>
                      <w:noProof/>
                    </w:rPr>
                    <w:t>stop-loss</w:t>
                  </w:r>
                  <w:r w:rsidRPr="00866271">
                    <w:rPr>
                      <w:rFonts w:ascii="Times New Roman" w:hAnsi="Times New Roman" w:cs="Times New Roman"/>
                    </w:rPr>
                    <w:t xml:space="preserve"> coverage</w:t>
                  </w:r>
                </w:p>
              </w:tc>
            </w:tr>
            <w:tr w:rsidR="003F19EA">
              <w:trPr>
                <w:trHeight w:val="330"/>
              </w:trPr>
              <w:tc>
                <w:tcPr>
                  <w:tcW w:w="6673"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eastAsia="Arial Unicode MS" w:hAnsi="Times New Roman" w:cs="Times New Roman"/>
                    </w:rPr>
                  </w:pPr>
                  <w:r w:rsidRPr="00866271">
                    <w:rPr>
                      <w:rFonts w:ascii="Times New Roman" w:hAnsi="Times New Roman" w:cs="Times New Roman"/>
                      <w:b/>
                      <w:u w:val="single"/>
                    </w:rPr>
                    <w:t>NA:</w:t>
                  </w:r>
                  <w:r w:rsidRPr="00866271">
                    <w:rPr>
                      <w:rFonts w:ascii="Times New Roman" w:hAnsi="Times New Roman" w:cs="Times New Roman"/>
                    </w:rPr>
                    <w:t xml:space="preserve">    Stop loss does not apply to this subcontractor</w:t>
                  </w:r>
                </w:p>
              </w:tc>
            </w:tr>
          </w:tbl>
          <w:p w:rsidR="00DF3D6F" w:rsidRPr="00866271" w:rsidRDefault="00DF3D6F" w:rsidP="00DF3D6F">
            <w:pPr>
              <w:spacing w:before="60" w:after="60"/>
              <w:contextualSpacing/>
              <w:rPr>
                <w:rFonts w:ascii="Times New Roman" w:eastAsia="Times New Roman" w:hAnsi="Times New Roman" w:cs="Times New Roman"/>
                <w:color w:val="000000"/>
              </w:rPr>
            </w:pP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Item 11</w:t>
            </w:r>
          </w:p>
        </w:tc>
        <w:tc>
          <w:tcPr>
            <w:tcW w:w="9180" w:type="dxa"/>
          </w:tcPr>
          <w:p w:rsidR="00DF3D6F" w:rsidRPr="00866271" w:rsidRDefault="004E2C93" w:rsidP="00DF3D6F">
            <w:pPr>
              <w:spacing w:before="60" w:after="60"/>
              <w:rPr>
                <w:rFonts w:ascii="Times New Roman" w:hAnsi="Times New Roman" w:cs="Times New Roman"/>
              </w:rPr>
            </w:pPr>
            <w:r w:rsidRPr="00866271">
              <w:rPr>
                <w:rFonts w:ascii="Times New Roman" w:hAnsi="Times New Roman" w:cs="Times New Roman"/>
              </w:rPr>
              <w:t>Identify using the drop-down list the subcontractor’s participation in the MCE’s internal committee structure using the following descriptions:</w:t>
            </w:r>
          </w:p>
          <w:tbl>
            <w:tblPr>
              <w:tblW w:w="7362" w:type="dxa"/>
              <w:tblCellMar>
                <w:left w:w="0" w:type="dxa"/>
                <w:right w:w="0" w:type="dxa"/>
              </w:tblCellMar>
              <w:tblLook w:val="0000" w:firstRow="0" w:lastRow="0" w:firstColumn="0" w:lastColumn="0" w:noHBand="0" w:noVBand="0"/>
            </w:tblPr>
            <w:tblGrid>
              <w:gridCol w:w="7378"/>
            </w:tblGrid>
            <w:tr w:rsidR="003F19EA">
              <w:trPr>
                <w:trHeight w:val="330"/>
              </w:trPr>
              <w:tc>
                <w:tcPr>
                  <w:tcW w:w="7362"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eastAsia="Arial Unicode MS" w:hAnsi="Times New Roman" w:cs="Times New Roman"/>
                    </w:rPr>
                  </w:pPr>
                  <w:r w:rsidRPr="00866271">
                    <w:rPr>
                      <w:rFonts w:ascii="Times New Roman" w:hAnsi="Times New Roman" w:cs="Times New Roman"/>
                      <w:b/>
                      <w:u w:val="single"/>
                    </w:rPr>
                    <w:t>&gt;50%:</w:t>
                  </w:r>
                  <w:r w:rsidRPr="00866271">
                    <w:rPr>
                      <w:rFonts w:ascii="Times New Roman" w:hAnsi="Times New Roman" w:cs="Times New Roman"/>
                    </w:rPr>
                    <w:t xml:space="preserve"> Participates 50 percent or more in one or more committee(s)</w:t>
                  </w:r>
                </w:p>
              </w:tc>
            </w:tr>
            <w:tr w:rsidR="003F19EA">
              <w:trPr>
                <w:trHeight w:val="330"/>
              </w:trPr>
              <w:tc>
                <w:tcPr>
                  <w:tcW w:w="7362"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eastAsia="Arial Unicode MS" w:hAnsi="Times New Roman" w:cs="Times New Roman"/>
                    </w:rPr>
                  </w:pPr>
                  <w:r w:rsidRPr="00866271">
                    <w:rPr>
                      <w:rFonts w:ascii="Times New Roman" w:hAnsi="Times New Roman" w:cs="Times New Roman"/>
                      <w:b/>
                      <w:u w:val="single"/>
                    </w:rPr>
                    <w:t>&lt;50%:</w:t>
                  </w:r>
                  <w:r w:rsidRPr="00866271">
                    <w:rPr>
                      <w:rFonts w:ascii="Times New Roman" w:hAnsi="Times New Roman" w:cs="Times New Roman"/>
                    </w:rPr>
                    <w:t xml:space="preserve"> Participates less than 50 percent in one or more committee(s)</w:t>
                  </w:r>
                </w:p>
              </w:tc>
            </w:tr>
            <w:tr w:rsidR="003F19EA">
              <w:trPr>
                <w:trHeight w:val="330"/>
              </w:trPr>
              <w:tc>
                <w:tcPr>
                  <w:tcW w:w="7362" w:type="dxa"/>
                  <w:tcBorders>
                    <w:top w:val="nil"/>
                    <w:left w:val="nil"/>
                    <w:bottom w:val="nil"/>
                    <w:right w:val="nil"/>
                  </w:tcBorders>
                  <w:noWrap/>
                  <w:vAlign w:val="bottom"/>
                </w:tcPr>
                <w:p w:rsidR="00DF3D6F" w:rsidRPr="00866271" w:rsidRDefault="004E2C93" w:rsidP="00AC1471">
                  <w:pPr>
                    <w:framePr w:hSpace="180" w:wrap="around" w:vAnchor="text" w:hAnchor="text" w:y="1"/>
                    <w:spacing w:before="60" w:after="60"/>
                    <w:suppressOverlap/>
                    <w:rPr>
                      <w:rFonts w:ascii="Times New Roman" w:hAnsi="Times New Roman" w:cs="Times New Roman"/>
                    </w:rPr>
                  </w:pPr>
                  <w:r w:rsidRPr="00866271">
                    <w:rPr>
                      <w:rFonts w:ascii="Times New Roman" w:hAnsi="Times New Roman" w:cs="Times New Roman"/>
                      <w:b/>
                      <w:noProof/>
                      <w:u w:val="single"/>
                    </w:rPr>
                    <w:t>None</w:t>
                  </w:r>
                  <w:r w:rsidRPr="00866271">
                    <w:rPr>
                      <w:rFonts w:ascii="Times New Roman" w:hAnsi="Times New Roman" w:cs="Times New Roman"/>
                      <w:b/>
                      <w:u w:val="single"/>
                    </w:rPr>
                    <w:t>:</w:t>
                  </w:r>
                  <w:r w:rsidRPr="00866271">
                    <w:rPr>
                      <w:rFonts w:ascii="Times New Roman" w:hAnsi="Times New Roman" w:cs="Times New Roman"/>
                    </w:rPr>
                    <w:t xml:space="preserve"> Does not participate in any internal MCE committee(s)</w:t>
                  </w:r>
                </w:p>
                <w:p w:rsidR="00DF3D6F" w:rsidRPr="00866271" w:rsidRDefault="004E2C93" w:rsidP="00AC1471">
                  <w:pPr>
                    <w:framePr w:hSpace="180" w:wrap="around" w:vAnchor="text" w:hAnchor="text" w:y="1"/>
                    <w:spacing w:before="60" w:after="60"/>
                    <w:suppressOverlap/>
                    <w:rPr>
                      <w:rFonts w:ascii="Times New Roman" w:eastAsia="Arial Unicode MS" w:hAnsi="Times New Roman" w:cs="Times New Roman"/>
                    </w:rPr>
                  </w:pPr>
                  <w:r w:rsidRPr="00866271">
                    <w:rPr>
                      <w:rFonts w:ascii="Times New Roman" w:hAnsi="Times New Roman" w:cs="Times New Roman"/>
                    </w:rPr>
                    <w:t>Enter one of the above options.</w:t>
                  </w:r>
                </w:p>
              </w:tc>
            </w:tr>
          </w:tbl>
          <w:p w:rsidR="00DF3D6F" w:rsidRPr="00866271" w:rsidRDefault="00DF3D6F" w:rsidP="00DF3D6F">
            <w:pPr>
              <w:spacing w:before="60" w:after="60"/>
              <w:contextualSpacing/>
              <w:rPr>
                <w:rFonts w:ascii="Times New Roman" w:eastAsia="Times New Roman" w:hAnsi="Times New Roman" w:cs="Times New Roman"/>
                <w:color w:val="000000"/>
              </w:rPr>
            </w:pP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Item 12</w:t>
            </w:r>
          </w:p>
        </w:tc>
        <w:tc>
          <w:tcPr>
            <w:tcW w:w="9180" w:type="dxa"/>
          </w:tcPr>
          <w:p w:rsidR="00DF3D6F" w:rsidRPr="00866271" w:rsidRDefault="004E2C93" w:rsidP="00DF3D6F">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If the sub-contractor is participating in an MCE committee(s), indicate the name(s) of committee(s) in which the subcontractor participates.</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Item 13</w:t>
            </w:r>
          </w:p>
        </w:tc>
        <w:tc>
          <w:tcPr>
            <w:tcW w:w="9180" w:type="dxa"/>
          </w:tcPr>
          <w:p w:rsidR="00DF3D6F" w:rsidRPr="00866271" w:rsidRDefault="004E2C93" w:rsidP="00DF3D6F">
            <w:pPr>
              <w:rPr>
                <w:rFonts w:ascii="Times New Roman" w:hAnsi="Times New Roman" w:cs="Times New Roman"/>
                <w:b/>
              </w:rPr>
            </w:pPr>
            <w:r w:rsidRPr="00866271">
              <w:rPr>
                <w:rFonts w:ascii="Times New Roman" w:hAnsi="Times New Roman" w:cs="Times New Roman"/>
              </w:rPr>
              <w:t>Identify the monitoring activities the MCE employs to oversee the subcontractor’s compliance with the terms of the MCE’s contract with the State. Include routine, annual, and ad-hoc monitoring activities that provide the MCE assurances that the subcontractor's performance is adequate.</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Item 14</w:t>
            </w:r>
          </w:p>
        </w:tc>
        <w:tc>
          <w:tcPr>
            <w:tcW w:w="9180" w:type="dxa"/>
          </w:tcPr>
          <w:p w:rsidR="00DF3D6F" w:rsidRPr="00866271" w:rsidRDefault="004E2C93" w:rsidP="00DF3D6F">
            <w:pPr>
              <w:keepLines/>
              <w:spacing w:before="60" w:after="60"/>
              <w:rPr>
                <w:rFonts w:ascii="Times New Roman" w:hAnsi="Times New Roman" w:cs="Times New Roman"/>
              </w:rPr>
            </w:pPr>
            <w:r w:rsidRPr="00866271">
              <w:rPr>
                <w:rFonts w:ascii="Times New Roman" w:hAnsi="Times New Roman" w:cs="Times New Roman"/>
              </w:rPr>
              <w:t>Enter the date any formal or informal corrective actions were implemented. If no corrective actions were taken leave this field blank.</w:t>
            </w:r>
          </w:p>
          <w:p w:rsidR="00DF3D6F" w:rsidRPr="00866271" w:rsidRDefault="004E2C93" w:rsidP="00DF3D6F">
            <w:pPr>
              <w:rPr>
                <w:rFonts w:ascii="Times New Roman" w:hAnsi="Times New Roman" w:cs="Times New Roman"/>
                <w:b/>
              </w:rPr>
            </w:pPr>
            <w:r w:rsidRPr="00866271">
              <w:rPr>
                <w:rFonts w:ascii="Times New Roman" w:hAnsi="Times New Roman" w:cs="Times New Roman"/>
              </w:rPr>
              <w:t>Enter date(s) for each corrective action taken during the reporting period in MM/DD/YY format.</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Item 15</w:t>
            </w:r>
          </w:p>
        </w:tc>
        <w:tc>
          <w:tcPr>
            <w:tcW w:w="9180" w:type="dxa"/>
          </w:tcPr>
          <w:p w:rsidR="00DF3D6F" w:rsidRPr="00866271" w:rsidRDefault="004E2C93" w:rsidP="00DF3D6F">
            <w:pPr>
              <w:keepLines/>
              <w:spacing w:before="60" w:after="60"/>
              <w:rPr>
                <w:rFonts w:ascii="Times New Roman" w:hAnsi="Times New Roman" w:cs="Times New Roman"/>
              </w:rPr>
            </w:pPr>
            <w:r w:rsidRPr="00866271">
              <w:rPr>
                <w:rFonts w:ascii="Times New Roman" w:hAnsi="Times New Roman" w:cs="Times New Roman"/>
              </w:rPr>
              <w:t xml:space="preserve">Enter the date the MCE confirmed the subcontractor’s activities were again in compliance. If there were no corrective actions leave this field blank. </w:t>
            </w:r>
          </w:p>
          <w:p w:rsidR="00DF3D6F" w:rsidRPr="00866271" w:rsidRDefault="004E2C93" w:rsidP="00DF3D6F">
            <w:pPr>
              <w:rPr>
                <w:rFonts w:ascii="Times New Roman" w:hAnsi="Times New Roman" w:cs="Times New Roman"/>
                <w:b/>
              </w:rPr>
            </w:pPr>
            <w:r w:rsidRPr="00866271">
              <w:rPr>
                <w:rFonts w:ascii="Times New Roman" w:hAnsi="Times New Roman" w:cs="Times New Roman"/>
              </w:rPr>
              <w:t>Enter date(s) for each corrective action taken during the reporting period in MM/DD/YY format.</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Item 16</w:t>
            </w:r>
          </w:p>
        </w:tc>
        <w:tc>
          <w:tcPr>
            <w:tcW w:w="9180" w:type="dxa"/>
          </w:tcPr>
          <w:p w:rsidR="00DF3D6F" w:rsidRPr="00866271" w:rsidRDefault="004E2C93" w:rsidP="00DF3D6F">
            <w:pPr>
              <w:rPr>
                <w:rFonts w:ascii="Times New Roman" w:hAnsi="Times New Roman" w:cs="Times New Roman"/>
                <w:b/>
              </w:rPr>
            </w:pPr>
            <w:r w:rsidRPr="00866271">
              <w:rPr>
                <w:rFonts w:ascii="Times New Roman" w:hAnsi="Times New Roman" w:cs="Times New Roman"/>
              </w:rPr>
              <w:t>Briefly describe the subcontractor’s outcomes for any corrective action instituted by the MCE.</w:t>
            </w:r>
          </w:p>
        </w:tc>
      </w:tr>
      <w:tr w:rsidR="003F19EA" w:rsidTr="6A794F7C">
        <w:tc>
          <w:tcPr>
            <w:tcW w:w="3415" w:type="dxa"/>
          </w:tcPr>
          <w:p w:rsidR="00DF3D6F" w:rsidRPr="00866271" w:rsidRDefault="004E2C93" w:rsidP="00DF3D6F">
            <w:pPr>
              <w:rPr>
                <w:rFonts w:ascii="Times New Roman" w:hAnsi="Times New Roman" w:cs="Times New Roman"/>
                <w:b/>
              </w:rPr>
            </w:pPr>
            <w:r w:rsidRPr="00866271">
              <w:rPr>
                <w:rFonts w:ascii="Times New Roman" w:hAnsi="Times New Roman" w:cs="Times New Roman"/>
                <w:b/>
              </w:rPr>
              <w:t>Item 17</w:t>
            </w:r>
          </w:p>
        </w:tc>
        <w:tc>
          <w:tcPr>
            <w:tcW w:w="9180" w:type="dxa"/>
          </w:tcPr>
          <w:p w:rsidR="00DF3D6F" w:rsidRPr="00866271" w:rsidRDefault="004E2C93" w:rsidP="00DF3D6F">
            <w:pPr>
              <w:spacing w:before="60" w:after="60"/>
              <w:rPr>
                <w:rFonts w:ascii="Times New Roman" w:hAnsi="Times New Roman" w:cs="Times New Roman"/>
              </w:rPr>
            </w:pPr>
            <w:r w:rsidRPr="00866271">
              <w:rPr>
                <w:rFonts w:ascii="Times New Roman" w:hAnsi="Times New Roman" w:cs="Times New Roman"/>
              </w:rPr>
              <w:t xml:space="preserve">Identify the date OMPP approved the subcontractor agreement. </w:t>
            </w:r>
          </w:p>
          <w:p w:rsidR="00DF3D6F" w:rsidRPr="00866271" w:rsidRDefault="004E2C93" w:rsidP="00DF3D6F">
            <w:pPr>
              <w:rPr>
                <w:rFonts w:ascii="Times New Roman" w:hAnsi="Times New Roman" w:cs="Times New Roman"/>
                <w:b/>
              </w:rPr>
            </w:pPr>
            <w:r w:rsidRPr="00866271">
              <w:rPr>
                <w:rFonts w:ascii="Times New Roman" w:hAnsi="Times New Roman" w:cs="Times New Roman"/>
              </w:rPr>
              <w:t>Enter date in MM/DD/YY format.</w:t>
            </w:r>
          </w:p>
        </w:tc>
      </w:tr>
    </w:tbl>
    <w:p w:rsidR="00D03BF4" w:rsidRPr="00866271" w:rsidRDefault="00D03BF4" w:rsidP="00243AAA">
      <w:pPr>
        <w:rPr>
          <w:rFonts w:ascii="Times New Roman" w:hAnsi="Times New Roman" w:cs="Times New Roman"/>
        </w:rPr>
      </w:pPr>
    </w:p>
    <w:p w:rsidR="5C7C68A3" w:rsidRDefault="5C7C68A3" w:rsidP="5C7C68A3">
      <w:pPr>
        <w:rPr>
          <w:rFonts w:ascii="Times New Roman" w:hAnsi="Times New Roman" w:cs="Times New Roman"/>
        </w:rPr>
      </w:pPr>
    </w:p>
    <w:p w:rsidR="5C7C68A3" w:rsidRDefault="5C7C68A3" w:rsidP="5C7C68A3">
      <w:pPr>
        <w:rPr>
          <w:rFonts w:ascii="Times New Roman" w:hAnsi="Times New Roman" w:cs="Times New Roman"/>
        </w:rPr>
      </w:pPr>
    </w:p>
    <w:p w:rsidR="00627E40" w:rsidRDefault="00627E40" w:rsidP="5C7C68A3">
      <w:pPr>
        <w:rPr>
          <w:rFonts w:ascii="Times New Roman" w:hAnsi="Times New Roman" w:cs="Times New Roman"/>
        </w:rPr>
      </w:pPr>
    </w:p>
    <w:p w:rsidR="00627E40" w:rsidRDefault="00627E40" w:rsidP="5C7C68A3">
      <w:pPr>
        <w:rPr>
          <w:rFonts w:ascii="Times New Roman" w:hAnsi="Times New Roman" w:cs="Times New Roman"/>
        </w:rPr>
      </w:pPr>
    </w:p>
    <w:p w:rsidR="00627E40" w:rsidRDefault="00627E40" w:rsidP="5C7C68A3">
      <w:pPr>
        <w:rPr>
          <w:rFonts w:ascii="Times New Roman" w:hAnsi="Times New Roman" w:cs="Times New Roman"/>
        </w:rPr>
      </w:pPr>
    </w:p>
    <w:p w:rsidR="00627E40" w:rsidRDefault="00627E40" w:rsidP="5C7C68A3">
      <w:pPr>
        <w:rPr>
          <w:rFonts w:ascii="Times New Roman" w:hAnsi="Times New Roman" w:cs="Times New Roman"/>
        </w:rPr>
      </w:pPr>
    </w:p>
    <w:p w:rsidR="00627E40" w:rsidRDefault="00627E40" w:rsidP="5C7C68A3">
      <w:pPr>
        <w:rPr>
          <w:rFonts w:ascii="Times New Roman" w:hAnsi="Times New Roman" w:cs="Times New Roman"/>
        </w:rPr>
      </w:pPr>
    </w:p>
    <w:p w:rsidR="00627E40" w:rsidRDefault="00627E40" w:rsidP="5C7C68A3">
      <w:pPr>
        <w:rPr>
          <w:rFonts w:ascii="Times New Roman" w:hAnsi="Times New Roman" w:cs="Times New Roman"/>
        </w:rPr>
      </w:pPr>
    </w:p>
    <w:p w:rsidR="00627E40" w:rsidRDefault="00627E40" w:rsidP="5C7C68A3">
      <w:pPr>
        <w:rPr>
          <w:rFonts w:ascii="Times New Roman" w:hAnsi="Times New Roman" w:cs="Times New Roman"/>
        </w:rPr>
      </w:pPr>
    </w:p>
    <w:p w:rsidR="00627E40" w:rsidRDefault="00627E40" w:rsidP="5C7C68A3">
      <w:pPr>
        <w:rPr>
          <w:rFonts w:ascii="Times New Roman" w:hAnsi="Times New Roman" w:cs="Times New Roman"/>
        </w:rPr>
      </w:pPr>
    </w:p>
    <w:p w:rsidR="00627E40" w:rsidRDefault="00627E40" w:rsidP="5C7C68A3">
      <w:pPr>
        <w:rPr>
          <w:rFonts w:ascii="Times New Roman" w:hAnsi="Times New Roman" w:cs="Times New Roman"/>
        </w:rPr>
      </w:pPr>
    </w:p>
    <w:p w:rsidR="5C7C68A3" w:rsidRDefault="5C7C68A3" w:rsidP="5C7C68A3">
      <w:pPr>
        <w:rPr>
          <w:rFonts w:ascii="Times New Roman" w:hAnsi="Times New Roman" w:cs="Times New Roman"/>
        </w:rPr>
      </w:pPr>
    </w:p>
    <w:p w:rsidR="5C7C68A3" w:rsidRDefault="5C7C68A3" w:rsidP="5C7C68A3">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D03BF4" w:rsidRPr="00F948F7" w:rsidRDefault="004E2C93">
            <w:pPr>
              <w:rPr>
                <w:rFonts w:ascii="Times New Roman" w:hAnsi="Times New Roman" w:cs="Times New Roman"/>
                <w:b/>
              </w:rPr>
            </w:pPr>
            <w:r w:rsidRPr="00F948F7">
              <w:rPr>
                <w:rFonts w:ascii="Times New Roman" w:hAnsi="Times New Roman" w:cs="Times New Roman"/>
                <w:b/>
              </w:rPr>
              <w:t>Report Number</w:t>
            </w:r>
          </w:p>
        </w:tc>
        <w:tc>
          <w:tcPr>
            <w:tcW w:w="9180" w:type="dxa"/>
          </w:tcPr>
          <w:p w:rsidR="00D03BF4" w:rsidRPr="00427E24" w:rsidRDefault="004E2C93">
            <w:pPr>
              <w:rPr>
                <w:rFonts w:ascii="Times New Roman" w:hAnsi="Times New Roman" w:cs="Times New Roman"/>
                <w:b/>
              </w:rPr>
            </w:pPr>
            <w:r w:rsidRPr="00427E24">
              <w:rPr>
                <w:rFonts w:ascii="Times New Roman" w:hAnsi="Times New Roman" w:cs="Times New Roman"/>
                <w:b/>
              </w:rPr>
              <w:t>080</w:t>
            </w:r>
            <w:r>
              <w:rPr>
                <w:rFonts w:ascii="Times New Roman" w:hAnsi="Times New Roman" w:cs="Times New Roman"/>
                <w:b/>
              </w:rPr>
              <w:t>9</w:t>
            </w:r>
          </w:p>
        </w:tc>
      </w:tr>
      <w:tr w:rsidR="003F19EA" w:rsidTr="6A794F7C">
        <w:tc>
          <w:tcPr>
            <w:tcW w:w="3415" w:type="dxa"/>
          </w:tcPr>
          <w:p w:rsidR="00D03BF4" w:rsidRPr="00F948F7" w:rsidRDefault="004E2C93">
            <w:pPr>
              <w:rPr>
                <w:rFonts w:ascii="Times New Roman" w:hAnsi="Times New Roman" w:cs="Times New Roman"/>
                <w:b/>
              </w:rPr>
            </w:pPr>
            <w:r w:rsidRPr="00F948F7">
              <w:rPr>
                <w:rFonts w:ascii="Times New Roman" w:hAnsi="Times New Roman" w:cs="Times New Roman"/>
                <w:b/>
              </w:rPr>
              <w:t>Report Title</w:t>
            </w:r>
          </w:p>
        </w:tc>
        <w:tc>
          <w:tcPr>
            <w:tcW w:w="9180" w:type="dxa"/>
          </w:tcPr>
          <w:p w:rsidR="00D03BF4" w:rsidRPr="00427E24" w:rsidRDefault="004E2C93">
            <w:pPr>
              <w:pStyle w:val="Heading2"/>
              <w:rPr>
                <w:rFonts w:ascii="Times New Roman" w:hAnsi="Times New Roman" w:cs="Times New Roman"/>
                <w:b/>
                <w:bCs/>
              </w:rPr>
            </w:pPr>
            <w:bookmarkStart w:id="52" w:name="_Toc159336357"/>
            <w:bookmarkStart w:id="53" w:name="_Toc221521206"/>
            <w:r w:rsidRPr="6A794F7C">
              <w:rPr>
                <w:rFonts w:ascii="Times New Roman" w:hAnsi="Times New Roman" w:cs="Times New Roman"/>
                <w:b/>
                <w:bCs/>
                <w:color w:val="auto"/>
                <w:sz w:val="22"/>
                <w:szCs w:val="22"/>
              </w:rPr>
              <w:t>0809: Financial Audit</w:t>
            </w:r>
            <w:bookmarkEnd w:id="52"/>
            <w:r w:rsidRPr="6A794F7C">
              <w:rPr>
                <w:rFonts w:ascii="Times New Roman" w:hAnsi="Times New Roman" w:cs="Times New Roman"/>
                <w:b/>
                <w:bCs/>
                <w:color w:val="auto"/>
                <w:sz w:val="22"/>
                <w:szCs w:val="22"/>
              </w:rPr>
              <w:t xml:space="preserve"> Report</w:t>
            </w:r>
            <w:bookmarkEnd w:id="53"/>
          </w:p>
        </w:tc>
      </w:tr>
      <w:tr w:rsidR="003F19EA" w:rsidTr="6A794F7C">
        <w:tc>
          <w:tcPr>
            <w:tcW w:w="3415" w:type="dxa"/>
          </w:tcPr>
          <w:p w:rsidR="00D03BF4" w:rsidRPr="00F948F7" w:rsidRDefault="004E2C93">
            <w:pPr>
              <w:rPr>
                <w:rFonts w:ascii="Times New Roman" w:hAnsi="Times New Roman" w:cs="Times New Roman"/>
                <w:b/>
              </w:rPr>
            </w:pPr>
            <w:r w:rsidRPr="00F948F7">
              <w:rPr>
                <w:rFonts w:ascii="Times New Roman" w:hAnsi="Times New Roman" w:cs="Times New Roman"/>
                <w:b/>
              </w:rPr>
              <w:t>Purpose</w:t>
            </w:r>
          </w:p>
        </w:tc>
        <w:tc>
          <w:tcPr>
            <w:tcW w:w="9180" w:type="dxa"/>
          </w:tcPr>
          <w:p w:rsidR="00D03BF4" w:rsidRPr="00F948F7" w:rsidRDefault="004E2C93">
            <w:pPr>
              <w:rPr>
                <w:rFonts w:ascii="Times New Roman" w:hAnsi="Times New Roman" w:cs="Times New Roman"/>
              </w:rPr>
            </w:pPr>
            <w:r>
              <w:rPr>
                <w:rFonts w:ascii="Times New Roman" w:hAnsi="Times New Roman" w:cs="Times New Roman"/>
              </w:rPr>
              <w:t>To monitor the financial records of each MCE line of business</w:t>
            </w:r>
          </w:p>
        </w:tc>
      </w:tr>
      <w:tr w:rsidR="003F19EA" w:rsidTr="6A794F7C">
        <w:tc>
          <w:tcPr>
            <w:tcW w:w="3415" w:type="dxa"/>
          </w:tcPr>
          <w:p w:rsidR="00D03BF4" w:rsidRPr="00F948F7" w:rsidRDefault="004E2C93">
            <w:pPr>
              <w:rPr>
                <w:rFonts w:ascii="Times New Roman" w:hAnsi="Times New Roman" w:cs="Times New Roman"/>
                <w:b/>
              </w:rPr>
            </w:pPr>
            <w:r w:rsidRPr="00F948F7">
              <w:rPr>
                <w:rFonts w:ascii="Times New Roman" w:hAnsi="Times New Roman" w:cs="Times New Roman"/>
                <w:b/>
              </w:rPr>
              <w:t>Format</w:t>
            </w:r>
          </w:p>
        </w:tc>
        <w:tc>
          <w:tcPr>
            <w:tcW w:w="9180" w:type="dxa"/>
          </w:tcPr>
          <w:p w:rsidR="00D03BF4" w:rsidRPr="00F948F7" w:rsidRDefault="004E2C93">
            <w:pPr>
              <w:rPr>
                <w:rFonts w:ascii="Times New Roman" w:hAnsi="Times New Roman" w:cs="Times New Roman"/>
              </w:rPr>
            </w:pPr>
            <w:r w:rsidRPr="00F948F7">
              <w:rPr>
                <w:rFonts w:ascii="Times New Roman" w:hAnsi="Times New Roman" w:cs="Times New Roman"/>
              </w:rPr>
              <w:t>MCE format</w:t>
            </w:r>
            <w:r>
              <w:rPr>
                <w:rFonts w:ascii="Times New Roman" w:hAnsi="Times New Roman" w:cs="Times New Roman"/>
              </w:rPr>
              <w:t>: must meet the requirements of the below CFR and be conducted in accordance with generally accepted accounting principle and generally accepted auditing standards</w:t>
            </w:r>
          </w:p>
        </w:tc>
      </w:tr>
      <w:tr w:rsidR="003F19EA" w:rsidTr="6A794F7C">
        <w:tc>
          <w:tcPr>
            <w:tcW w:w="3415" w:type="dxa"/>
          </w:tcPr>
          <w:p w:rsidR="00D03BF4" w:rsidRPr="00F948F7" w:rsidRDefault="004E2C93">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D03BF4" w:rsidRPr="00F948F7" w:rsidRDefault="004E2C93">
            <w:pPr>
              <w:rPr>
                <w:rFonts w:ascii="Times New Roman" w:hAnsi="Times New Roman" w:cs="Times New Roman"/>
              </w:rPr>
            </w:pPr>
            <w:r>
              <w:rPr>
                <w:rFonts w:ascii="Times New Roman" w:hAnsi="Times New Roman" w:cs="Times New Roman"/>
              </w:rPr>
              <w:t>Annually, May 31</w:t>
            </w:r>
          </w:p>
        </w:tc>
      </w:tr>
      <w:tr w:rsidR="003F19EA" w:rsidTr="6A794F7C">
        <w:tc>
          <w:tcPr>
            <w:tcW w:w="3415" w:type="dxa"/>
          </w:tcPr>
          <w:p w:rsidR="005E4470" w:rsidRPr="00F948F7" w:rsidRDefault="004E2C93" w:rsidP="005E4470">
            <w:pPr>
              <w:rPr>
                <w:rFonts w:ascii="Times New Roman" w:hAnsi="Times New Roman" w:cs="Times New Roman"/>
                <w:b/>
              </w:rPr>
            </w:pPr>
            <w:r>
              <w:rPr>
                <w:rFonts w:ascii="Times New Roman" w:hAnsi="Times New Roman" w:cs="Times New Roman"/>
                <w:b/>
              </w:rPr>
              <w:t>Population(s)</w:t>
            </w:r>
          </w:p>
        </w:tc>
        <w:tc>
          <w:tcPr>
            <w:tcW w:w="9180" w:type="dxa"/>
          </w:tcPr>
          <w:p w:rsidR="005E4470" w:rsidRDefault="004E2C93" w:rsidP="005E4470">
            <w:pPr>
              <w:rPr>
                <w:rFonts w:ascii="Times New Roman" w:hAnsi="Times New Roman" w:cs="Times New Roman"/>
              </w:rPr>
            </w:pPr>
            <w:r w:rsidRPr="5694D897">
              <w:rPr>
                <w:rFonts w:ascii="Times New Roman" w:hAnsi="Times New Roman" w:cs="Times New Roman"/>
              </w:rPr>
              <w:t xml:space="preserve"> PathWays</w:t>
            </w:r>
          </w:p>
        </w:tc>
      </w:tr>
      <w:tr w:rsidR="003F19EA" w:rsidTr="6A794F7C">
        <w:tc>
          <w:tcPr>
            <w:tcW w:w="3415" w:type="dxa"/>
          </w:tcPr>
          <w:p w:rsidR="005E4470" w:rsidRPr="00F948F7" w:rsidRDefault="004E2C93" w:rsidP="005E4470">
            <w:pPr>
              <w:rPr>
                <w:rFonts w:ascii="Times New Roman" w:hAnsi="Times New Roman" w:cs="Times New Roman"/>
                <w:b/>
              </w:rPr>
            </w:pPr>
            <w:r w:rsidRPr="00F948F7">
              <w:rPr>
                <w:rFonts w:ascii="Times New Roman" w:hAnsi="Times New Roman" w:cs="Times New Roman"/>
                <w:b/>
              </w:rPr>
              <w:t>Data Reported Each Submission</w:t>
            </w:r>
          </w:p>
        </w:tc>
        <w:tc>
          <w:tcPr>
            <w:tcW w:w="9180" w:type="dxa"/>
          </w:tcPr>
          <w:p w:rsidR="005E4470" w:rsidRPr="00F948F7" w:rsidRDefault="004E2C93" w:rsidP="005E4470">
            <w:pPr>
              <w:rPr>
                <w:rFonts w:ascii="Times New Roman" w:hAnsi="Times New Roman" w:cs="Times New Roman"/>
              </w:rPr>
            </w:pPr>
            <w:r>
              <w:rPr>
                <w:rFonts w:ascii="Times New Roman" w:hAnsi="Times New Roman" w:cs="Times New Roman"/>
              </w:rPr>
              <w:t>Previous calendar year using data on a services-incurred basis with 6 months of claims run-out</w:t>
            </w:r>
          </w:p>
        </w:tc>
      </w:tr>
      <w:tr w:rsidR="003F19EA" w:rsidTr="6A794F7C">
        <w:tc>
          <w:tcPr>
            <w:tcW w:w="3415" w:type="dxa"/>
          </w:tcPr>
          <w:p w:rsidR="005E4470" w:rsidRPr="00F948F7" w:rsidRDefault="004E2C93" w:rsidP="005E4470">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5E4470" w:rsidRPr="00F948F7" w:rsidRDefault="004E2C93" w:rsidP="005E4470">
            <w:pPr>
              <w:rPr>
                <w:rFonts w:ascii="Times New Roman" w:hAnsi="Times New Roman" w:cs="Times New Roman"/>
              </w:rPr>
            </w:pPr>
            <w:r w:rsidRPr="00F948F7">
              <w:rPr>
                <w:rFonts w:ascii="Times New Roman" w:hAnsi="Times New Roman" w:cs="Times New Roman"/>
              </w:rPr>
              <w:t>HHW, HIP</w:t>
            </w:r>
            <w:r w:rsidRPr="0808C016">
              <w:rPr>
                <w:rFonts w:ascii="Times New Roman" w:hAnsi="Times New Roman" w:cs="Times New Roman"/>
              </w:rPr>
              <w:t>,</w:t>
            </w:r>
            <w:r>
              <w:rPr>
                <w:rFonts w:ascii="Times New Roman" w:hAnsi="Times New Roman" w:cs="Times New Roman"/>
              </w:rPr>
              <w:t xml:space="preserve"> </w:t>
            </w:r>
            <w:r w:rsidRPr="00F948F7">
              <w:rPr>
                <w:rFonts w:ascii="Times New Roman" w:hAnsi="Times New Roman" w:cs="Times New Roman"/>
              </w:rPr>
              <w:t xml:space="preserve">HCC </w:t>
            </w:r>
            <w:r w:rsidRPr="0808C016">
              <w:rPr>
                <w:rFonts w:ascii="Times New Roman" w:hAnsi="Times New Roman" w:cs="Times New Roman"/>
              </w:rPr>
              <w:t xml:space="preserve">and PathWays </w:t>
            </w:r>
            <w:r>
              <w:rPr>
                <w:rFonts w:ascii="Times New Roman" w:hAnsi="Times New Roman" w:cs="Times New Roman"/>
              </w:rPr>
              <w:t>separately</w:t>
            </w:r>
          </w:p>
        </w:tc>
      </w:tr>
      <w:tr w:rsidR="003F19EA" w:rsidTr="6A794F7C">
        <w:tc>
          <w:tcPr>
            <w:tcW w:w="3415" w:type="dxa"/>
          </w:tcPr>
          <w:p w:rsidR="005E4470" w:rsidRPr="00F948F7" w:rsidRDefault="004E2C93" w:rsidP="005E4470">
            <w:pPr>
              <w:rPr>
                <w:rFonts w:ascii="Times New Roman" w:hAnsi="Times New Roman" w:cs="Times New Roman"/>
                <w:b/>
              </w:rPr>
            </w:pPr>
            <w:r w:rsidRPr="00F948F7">
              <w:rPr>
                <w:rFonts w:ascii="Times New Roman" w:hAnsi="Times New Roman" w:cs="Times New Roman"/>
                <w:b/>
              </w:rPr>
              <w:t xml:space="preserve">Qualifications/ Definitions </w:t>
            </w:r>
          </w:p>
        </w:tc>
        <w:tc>
          <w:tcPr>
            <w:tcW w:w="9180" w:type="dxa"/>
          </w:tcPr>
          <w:p w:rsidR="005E4470" w:rsidRPr="00F948F7" w:rsidRDefault="004E2C93" w:rsidP="005E4470">
            <w:pPr>
              <w:spacing w:before="60" w:after="60"/>
              <w:rPr>
                <w:rFonts w:ascii="Times New Roman" w:eastAsia="Times New Roman" w:hAnsi="Times New Roman" w:cs="Times New Roman"/>
                <w:color w:val="000000"/>
              </w:rPr>
            </w:pPr>
            <w:r w:rsidRPr="00F948F7">
              <w:rPr>
                <w:rFonts w:ascii="Times New Roman" w:eastAsia="Times New Roman" w:hAnsi="Times New Roman" w:cs="Times New Roman"/>
              </w:rPr>
              <w:t xml:space="preserve">The MCE must </w:t>
            </w:r>
            <w:r>
              <w:rPr>
                <w:rFonts w:ascii="Times New Roman" w:eastAsia="Times New Roman" w:hAnsi="Times New Roman" w:cs="Times New Roman"/>
              </w:rPr>
              <w:t xml:space="preserve">submit their program specific audits to OMPP for the previous calendar year. The audit must meet all requirements outlined in the Scope of Work </w:t>
            </w:r>
            <w:r>
              <w:rPr>
                <w:rFonts w:ascii="Times New Roman" w:hAnsi="Times New Roman" w:cs="Times New Roman"/>
              </w:rPr>
              <w:t>9.1 and 42 CFR 438.3(m).</w:t>
            </w:r>
          </w:p>
        </w:tc>
      </w:tr>
    </w:tbl>
    <w:p w:rsidR="006F4820" w:rsidRPr="00866271" w:rsidRDefault="006F4820" w:rsidP="00243AAA">
      <w:pPr>
        <w:rPr>
          <w:rFonts w:ascii="Times New Roman" w:hAnsi="Times New Roman" w:cs="Times New Roman"/>
        </w:rPr>
      </w:pPr>
    </w:p>
    <w:p w:rsidR="006F4820" w:rsidRPr="00866271" w:rsidRDefault="006F4820" w:rsidP="00243AAA">
      <w:pPr>
        <w:rPr>
          <w:rFonts w:ascii="Times New Roman" w:hAnsi="Times New Roman" w:cs="Times New Roman"/>
        </w:rPr>
      </w:pPr>
    </w:p>
    <w:p w:rsidR="006F4820" w:rsidRPr="00866271" w:rsidRDefault="006F4820" w:rsidP="00243AAA">
      <w:pPr>
        <w:rPr>
          <w:rFonts w:ascii="Times New Roman" w:hAnsi="Times New Roman" w:cs="Times New Roman"/>
        </w:rPr>
      </w:pPr>
    </w:p>
    <w:p w:rsidR="006F4820" w:rsidRPr="00866271" w:rsidRDefault="006F4820" w:rsidP="00243AAA">
      <w:pPr>
        <w:rPr>
          <w:rFonts w:ascii="Times New Roman" w:hAnsi="Times New Roman" w:cs="Times New Roman"/>
        </w:rPr>
      </w:pPr>
    </w:p>
    <w:p w:rsidR="006F4820" w:rsidRPr="00866271" w:rsidRDefault="006F4820" w:rsidP="00243AAA">
      <w:pPr>
        <w:rPr>
          <w:rFonts w:ascii="Times New Roman" w:hAnsi="Times New Roman" w:cs="Times New Roman"/>
        </w:rPr>
      </w:pPr>
    </w:p>
    <w:p w:rsidR="006F4820" w:rsidRPr="00866271" w:rsidRDefault="006F4820" w:rsidP="00243AAA">
      <w:pPr>
        <w:rPr>
          <w:rFonts w:ascii="Times New Roman" w:hAnsi="Times New Roman" w:cs="Times New Roman"/>
        </w:rPr>
      </w:pPr>
    </w:p>
    <w:p w:rsidR="006F4820" w:rsidRPr="00866271" w:rsidRDefault="006F4820" w:rsidP="00243AAA">
      <w:pPr>
        <w:rPr>
          <w:rFonts w:ascii="Times New Roman" w:hAnsi="Times New Roman" w:cs="Times New Roman"/>
        </w:rPr>
      </w:pPr>
    </w:p>
    <w:p w:rsidR="006F4820" w:rsidRPr="00866271" w:rsidRDefault="006F4820" w:rsidP="00243AAA">
      <w:pPr>
        <w:rPr>
          <w:rFonts w:ascii="Times New Roman" w:hAnsi="Times New Roman" w:cs="Times New Roman"/>
        </w:rPr>
      </w:pPr>
    </w:p>
    <w:p w:rsidR="006F4820" w:rsidRPr="00866271" w:rsidRDefault="006F4820" w:rsidP="00243AAA">
      <w:pPr>
        <w:rPr>
          <w:rFonts w:ascii="Times New Roman" w:hAnsi="Times New Roman" w:cs="Times New Roman"/>
        </w:rPr>
      </w:pPr>
    </w:p>
    <w:p w:rsidR="006F4820" w:rsidRPr="00866271" w:rsidRDefault="006F4820" w:rsidP="00243AAA">
      <w:pPr>
        <w:rPr>
          <w:rFonts w:ascii="Times New Roman" w:hAnsi="Times New Roman" w:cs="Times New Roman"/>
        </w:rPr>
      </w:pPr>
    </w:p>
    <w:p w:rsidR="006F4820" w:rsidRPr="00866271" w:rsidRDefault="006F4820" w:rsidP="00243AAA">
      <w:pPr>
        <w:rPr>
          <w:rFonts w:ascii="Times New Roman" w:hAnsi="Times New Roman" w:cs="Times New Roman"/>
        </w:rPr>
      </w:pPr>
    </w:p>
    <w:p w:rsidR="006F4820" w:rsidRPr="00866271" w:rsidRDefault="006F4820" w:rsidP="00243AAA">
      <w:pPr>
        <w:rPr>
          <w:rFonts w:ascii="Times New Roman" w:hAnsi="Times New Roman" w:cs="Times New Roman"/>
        </w:rPr>
      </w:pPr>
    </w:p>
    <w:p w:rsidR="000060B0" w:rsidRDefault="004E2C93">
      <w:pPr>
        <w:rPr>
          <w:rFonts w:ascii="Times New Roman" w:hAnsi="Times New Roman" w:cs="Times New Roman"/>
        </w:rPr>
      </w:pPr>
      <w:r>
        <w:rPr>
          <w:rFonts w:ascii="Times New Roman" w:hAnsi="Times New Roman" w:cs="Times New Roman"/>
        </w:rPr>
        <w:br w:type="page"/>
      </w:r>
    </w:p>
    <w:p w:rsidR="006F4820" w:rsidRPr="00866271" w:rsidRDefault="006F4820" w:rsidP="00243AAA">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026914F5">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Number</w:t>
            </w:r>
          </w:p>
        </w:tc>
        <w:tc>
          <w:tcPr>
            <w:tcW w:w="9180" w:type="dxa"/>
          </w:tcPr>
          <w:p w:rsidR="00243AAA" w:rsidRPr="000060B0" w:rsidRDefault="004E2C93" w:rsidP="000060B0">
            <w:pPr>
              <w:pStyle w:val="Heading2"/>
              <w:rPr>
                <w:rFonts w:ascii="Times New Roman" w:hAnsi="Times New Roman" w:cs="Times New Roman"/>
                <w:b/>
                <w:bCs/>
              </w:rPr>
            </w:pPr>
            <w:bookmarkStart w:id="54" w:name="_Toc221521207"/>
            <w:r w:rsidRPr="6A794F7C">
              <w:rPr>
                <w:rFonts w:ascii="Times New Roman" w:hAnsi="Times New Roman" w:cs="Times New Roman"/>
                <w:b/>
                <w:bCs/>
                <w:color w:val="auto"/>
                <w:sz w:val="22"/>
                <w:szCs w:val="22"/>
              </w:rPr>
              <w:t>0901</w:t>
            </w:r>
            <w:r w:rsidR="000060B0" w:rsidRPr="6A794F7C">
              <w:rPr>
                <w:rFonts w:ascii="Times New Roman" w:hAnsi="Times New Roman" w:cs="Times New Roman"/>
                <w:b/>
                <w:bCs/>
                <w:color w:val="auto"/>
                <w:sz w:val="22"/>
                <w:szCs w:val="22"/>
              </w:rPr>
              <w:t>: PMP Assignment Report</w:t>
            </w:r>
            <w:bookmarkEnd w:id="54"/>
          </w:p>
        </w:tc>
      </w:tr>
      <w:tr w:rsidR="003F19EA" w:rsidTr="026914F5">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Title</w:t>
            </w:r>
          </w:p>
        </w:tc>
        <w:tc>
          <w:tcPr>
            <w:tcW w:w="9180"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PMP Assignment Report</w:t>
            </w:r>
          </w:p>
        </w:tc>
      </w:tr>
      <w:tr w:rsidR="003F19EA" w:rsidTr="026914F5">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Purpose</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To monitor the method and volume of PMP selection and assignment linkages to an MCE's membership.</w:t>
            </w:r>
          </w:p>
        </w:tc>
      </w:tr>
      <w:tr w:rsidR="003F19EA" w:rsidTr="026914F5">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Format</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OMPP Excel template</w:t>
            </w:r>
          </w:p>
        </w:tc>
      </w:tr>
      <w:tr w:rsidR="003F19EA" w:rsidTr="026914F5">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Quarterly</w:t>
            </w:r>
          </w:p>
          <w:p w:rsidR="00EA0071" w:rsidRPr="00866271" w:rsidRDefault="35D1D150" w:rsidP="00EA0071">
            <w:pPr>
              <w:ind w:right="-104"/>
              <w:rPr>
                <w:rFonts w:ascii="Times New Roman" w:hAnsi="Times New Roman" w:cs="Times New Roman"/>
              </w:rPr>
            </w:pPr>
            <w:r w:rsidRPr="026914F5">
              <w:rPr>
                <w:rFonts w:ascii="Times New Roman" w:hAnsi="Times New Roman" w:cs="Times New Roman"/>
              </w:rPr>
              <w:t>For submissions April 30 (Q1):  Translation/Interpretation requests received in Period Jan 1 – Mar 31</w:t>
            </w:r>
          </w:p>
          <w:p w:rsidR="00EA0071" w:rsidRPr="00866271" w:rsidRDefault="35D1D150" w:rsidP="00EA0071">
            <w:pPr>
              <w:ind w:right="-104"/>
              <w:rPr>
                <w:rFonts w:ascii="Times New Roman" w:hAnsi="Times New Roman" w:cs="Times New Roman"/>
              </w:rPr>
            </w:pPr>
            <w:r w:rsidRPr="026914F5">
              <w:rPr>
                <w:rFonts w:ascii="Times New Roman" w:hAnsi="Times New Roman" w:cs="Times New Roman"/>
              </w:rPr>
              <w:t>For submissions July 31 (Q2):  Translation/Interpretation requests received in Period Apr 1 – June 30</w:t>
            </w:r>
          </w:p>
          <w:p w:rsidR="00EA0071" w:rsidRPr="00866271" w:rsidRDefault="35D1D150" w:rsidP="00EA0071">
            <w:pPr>
              <w:ind w:right="-104"/>
              <w:rPr>
                <w:rFonts w:ascii="Times New Roman" w:hAnsi="Times New Roman" w:cs="Times New Roman"/>
              </w:rPr>
            </w:pPr>
            <w:r w:rsidRPr="026914F5">
              <w:rPr>
                <w:rFonts w:ascii="Times New Roman" w:hAnsi="Times New Roman" w:cs="Times New Roman"/>
              </w:rPr>
              <w:t>For submissions Oct 31 (Q3):  Translation/Interpretation requests received in Period July 1 – Sept 30</w:t>
            </w:r>
          </w:p>
          <w:p w:rsidR="00FD54FA" w:rsidRPr="00866271" w:rsidRDefault="35D1D150" w:rsidP="00243AAA">
            <w:pPr>
              <w:rPr>
                <w:rFonts w:ascii="Times New Roman" w:hAnsi="Times New Roman" w:cs="Times New Roman"/>
              </w:rPr>
            </w:pPr>
            <w:r w:rsidRPr="026914F5">
              <w:rPr>
                <w:rFonts w:ascii="Times New Roman" w:hAnsi="Times New Roman" w:cs="Times New Roman"/>
              </w:rPr>
              <w:t>For submissions Jan 31 (Q4):  Translation/Interpretation requests received in Period Oct 1 – Dec 31</w:t>
            </w:r>
          </w:p>
        </w:tc>
      </w:tr>
      <w:tr w:rsidR="003F19EA" w:rsidTr="026914F5">
        <w:tc>
          <w:tcPr>
            <w:tcW w:w="3415" w:type="dxa"/>
          </w:tcPr>
          <w:p w:rsidR="005E4470" w:rsidRPr="00866271" w:rsidRDefault="004E2C93" w:rsidP="005E4470">
            <w:pPr>
              <w:rPr>
                <w:rFonts w:ascii="Times New Roman" w:hAnsi="Times New Roman" w:cs="Times New Roman"/>
                <w:b/>
              </w:rPr>
            </w:pPr>
            <w:r>
              <w:rPr>
                <w:rFonts w:ascii="Times New Roman" w:hAnsi="Times New Roman" w:cs="Times New Roman"/>
                <w:b/>
              </w:rPr>
              <w:t>Population(s)</w:t>
            </w:r>
          </w:p>
        </w:tc>
        <w:tc>
          <w:tcPr>
            <w:tcW w:w="9180" w:type="dxa"/>
          </w:tcPr>
          <w:p w:rsidR="005E4470" w:rsidRPr="00866271" w:rsidRDefault="004E2C93" w:rsidP="005E4470">
            <w:pPr>
              <w:rPr>
                <w:rFonts w:ascii="Times New Roman" w:hAnsi="Times New Roman" w:cs="Times New Roman"/>
              </w:rPr>
            </w:pPr>
            <w:r w:rsidRPr="5694D897">
              <w:rPr>
                <w:rFonts w:ascii="Times New Roman" w:hAnsi="Times New Roman" w:cs="Times New Roman"/>
              </w:rPr>
              <w:t>PathWays</w:t>
            </w:r>
          </w:p>
        </w:tc>
      </w:tr>
      <w:tr w:rsidR="003F19EA" w:rsidTr="026914F5">
        <w:tc>
          <w:tcPr>
            <w:tcW w:w="3415" w:type="dxa"/>
          </w:tcPr>
          <w:p w:rsidR="005E4470" w:rsidRPr="00866271" w:rsidRDefault="004E2C93" w:rsidP="005E4470">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5E4470" w:rsidRPr="00866271" w:rsidRDefault="004E2C93" w:rsidP="005E4470">
            <w:pPr>
              <w:rPr>
                <w:rFonts w:ascii="Times New Roman" w:hAnsi="Times New Roman" w:cs="Times New Roman"/>
              </w:rPr>
            </w:pPr>
            <w:r w:rsidRPr="00866271">
              <w:rPr>
                <w:rFonts w:ascii="Times New Roman" w:hAnsi="Times New Roman" w:cs="Times New Roman"/>
              </w:rPr>
              <w:t>This is a rolling 12-month report. Data should be refreshed with each quarter’s submission.</w:t>
            </w:r>
          </w:p>
          <w:p w:rsidR="005E4470" w:rsidRPr="00866271" w:rsidRDefault="004E2C93" w:rsidP="005E4470">
            <w:pPr>
              <w:rPr>
                <w:rFonts w:ascii="Times New Roman" w:hAnsi="Times New Roman" w:cs="Times New Roman"/>
              </w:rPr>
            </w:pPr>
            <w:r w:rsidRPr="00866271">
              <w:rPr>
                <w:rFonts w:ascii="Times New Roman" w:hAnsi="Times New Roman" w:cs="Times New Roman"/>
              </w:rPr>
              <w:t xml:space="preserve">The anchor date is the last day of the reporting quarter.  </w:t>
            </w:r>
          </w:p>
          <w:p w:rsidR="005E4470" w:rsidRPr="00866271" w:rsidRDefault="005E4470" w:rsidP="005E4470">
            <w:pPr>
              <w:ind w:left="720"/>
              <w:rPr>
                <w:rFonts w:ascii="Times New Roman" w:hAnsi="Times New Roman" w:cs="Times New Roman"/>
              </w:rPr>
            </w:pPr>
          </w:p>
        </w:tc>
      </w:tr>
      <w:tr w:rsidR="003F19EA" w:rsidTr="026914F5">
        <w:tc>
          <w:tcPr>
            <w:tcW w:w="3415" w:type="dxa"/>
          </w:tcPr>
          <w:p w:rsidR="005E4470" w:rsidRPr="00866271" w:rsidRDefault="004E2C93" w:rsidP="005E4470">
            <w:pPr>
              <w:rPr>
                <w:rFonts w:ascii="Times New Roman" w:hAnsi="Times New Roman" w:cs="Times New Roman"/>
                <w:b/>
              </w:rPr>
            </w:pPr>
            <w:r w:rsidRPr="00866271">
              <w:rPr>
                <w:rFonts w:ascii="Times New Roman" w:hAnsi="Times New Roman" w:cs="Times New Roman"/>
                <w:b/>
              </w:rPr>
              <w:t>Specifications Used to Guide Definition</w:t>
            </w:r>
          </w:p>
        </w:tc>
        <w:tc>
          <w:tcPr>
            <w:tcW w:w="9180" w:type="dxa"/>
          </w:tcPr>
          <w:p w:rsidR="005E4470" w:rsidRPr="00866271" w:rsidRDefault="004E2C93" w:rsidP="005E4470">
            <w:pPr>
              <w:spacing w:before="60" w:after="60"/>
              <w:rPr>
                <w:rFonts w:ascii="Times New Roman" w:eastAsia="Times New Roman" w:hAnsi="Times New Roman" w:cs="Times New Roman"/>
              </w:rPr>
            </w:pPr>
            <w:r w:rsidRPr="00866271">
              <w:rPr>
                <w:rFonts w:ascii="Times New Roman" w:eastAsia="Times New Roman" w:hAnsi="Times New Roman" w:cs="Times New Roman"/>
                <w:b/>
              </w:rPr>
              <w:t xml:space="preserve">“Smart” Logic: </w:t>
            </w:r>
            <w:r w:rsidRPr="00866271">
              <w:rPr>
                <w:rFonts w:ascii="Times New Roman" w:eastAsia="Times New Roman" w:hAnsi="Times New Roman" w:cs="Times New Roman"/>
              </w:rPr>
              <w:t>For the purposes of this report, “smart” logic is the pre-defined State hierarchy that is to be utilized to facilitate PMP to member linkages.  Internal MCE assignment reason codes should be mapped to indicate when the following information is utilized to select a PMP on the behalf of a member:</w:t>
            </w:r>
          </w:p>
          <w:p w:rsidR="005E4470" w:rsidRPr="00866271" w:rsidRDefault="004E2C93" w:rsidP="005E4470">
            <w:pPr>
              <w:numPr>
                <w:ilvl w:val="0"/>
                <w:numId w:val="3"/>
              </w:numPr>
              <w:spacing w:before="60" w:after="60"/>
              <w:contextualSpacing/>
              <w:rPr>
                <w:rFonts w:ascii="Times New Roman" w:hAnsi="Times New Roman" w:cs="Times New Roman"/>
              </w:rPr>
            </w:pPr>
            <w:r w:rsidRPr="00866271">
              <w:rPr>
                <w:rFonts w:ascii="Times New Roman" w:hAnsi="Times New Roman" w:cs="Times New Roman"/>
              </w:rPr>
              <w:t>Right Choices Program PMP Assignment</w:t>
            </w:r>
          </w:p>
          <w:p w:rsidR="005E4470" w:rsidRPr="00866271" w:rsidRDefault="004E2C93" w:rsidP="005E4470">
            <w:pPr>
              <w:numPr>
                <w:ilvl w:val="0"/>
                <w:numId w:val="3"/>
              </w:numPr>
              <w:spacing w:before="60" w:after="60"/>
              <w:contextualSpacing/>
              <w:rPr>
                <w:rFonts w:ascii="Times New Roman" w:hAnsi="Times New Roman" w:cs="Times New Roman"/>
              </w:rPr>
            </w:pPr>
            <w:r w:rsidRPr="00866271">
              <w:rPr>
                <w:rFonts w:ascii="Times New Roman" w:hAnsi="Times New Roman" w:cs="Times New Roman"/>
              </w:rPr>
              <w:t>Member’s PMP assignment within the last 12 months</w:t>
            </w:r>
          </w:p>
          <w:p w:rsidR="005E4470" w:rsidRPr="00866271" w:rsidRDefault="004E2C93" w:rsidP="005E4470">
            <w:pPr>
              <w:numPr>
                <w:ilvl w:val="0"/>
                <w:numId w:val="3"/>
              </w:numPr>
              <w:spacing w:before="60" w:after="60"/>
              <w:contextualSpacing/>
              <w:rPr>
                <w:rFonts w:ascii="Times New Roman" w:hAnsi="Times New Roman" w:cs="Times New Roman"/>
              </w:rPr>
            </w:pPr>
            <w:r w:rsidRPr="00866271">
              <w:rPr>
                <w:rFonts w:ascii="Times New Roman" w:hAnsi="Times New Roman" w:cs="Times New Roman"/>
              </w:rPr>
              <w:t>Family member’s current PMP</w:t>
            </w:r>
          </w:p>
          <w:p w:rsidR="005E4470" w:rsidRPr="00866271" w:rsidRDefault="004E2C93" w:rsidP="005E4470">
            <w:pPr>
              <w:numPr>
                <w:ilvl w:val="0"/>
                <w:numId w:val="3"/>
              </w:numPr>
              <w:spacing w:before="60" w:after="60"/>
              <w:contextualSpacing/>
              <w:rPr>
                <w:rFonts w:ascii="Times New Roman" w:hAnsi="Times New Roman" w:cs="Times New Roman"/>
              </w:rPr>
            </w:pPr>
            <w:r w:rsidRPr="00866271">
              <w:rPr>
                <w:rFonts w:ascii="Times New Roman" w:hAnsi="Times New Roman" w:cs="Times New Roman"/>
              </w:rPr>
              <w:t>Family member’s previous PMP</w:t>
            </w:r>
          </w:p>
          <w:p w:rsidR="005E4470" w:rsidRPr="00866271" w:rsidRDefault="004E2C93" w:rsidP="005E4470">
            <w:pPr>
              <w:numPr>
                <w:ilvl w:val="0"/>
                <w:numId w:val="3"/>
              </w:numPr>
              <w:spacing w:before="60" w:after="60"/>
              <w:contextualSpacing/>
              <w:rPr>
                <w:rFonts w:ascii="Times New Roman" w:hAnsi="Times New Roman" w:cs="Times New Roman"/>
              </w:rPr>
            </w:pPr>
            <w:r w:rsidRPr="00866271">
              <w:rPr>
                <w:rFonts w:ascii="Times New Roman" w:hAnsi="Times New Roman" w:cs="Times New Roman"/>
              </w:rPr>
              <w:t>PMP in previous group</w:t>
            </w:r>
          </w:p>
          <w:p w:rsidR="005E4470" w:rsidRPr="00866271" w:rsidRDefault="004E2C93" w:rsidP="005E4470">
            <w:pPr>
              <w:numPr>
                <w:ilvl w:val="0"/>
                <w:numId w:val="3"/>
              </w:numPr>
              <w:spacing w:before="60" w:after="60"/>
              <w:contextualSpacing/>
              <w:rPr>
                <w:rFonts w:ascii="Times New Roman" w:hAnsi="Times New Roman" w:cs="Times New Roman"/>
              </w:rPr>
            </w:pPr>
            <w:r w:rsidRPr="00866271">
              <w:rPr>
                <w:rFonts w:ascii="Times New Roman" w:hAnsi="Times New Roman" w:cs="Times New Roman"/>
              </w:rPr>
              <w:t>PMP in family member’s current group or previous group</w:t>
            </w:r>
          </w:p>
          <w:p w:rsidR="005E4470" w:rsidRPr="00866271" w:rsidRDefault="004E2C93" w:rsidP="005E4470">
            <w:pPr>
              <w:spacing w:before="60" w:after="60"/>
              <w:rPr>
                <w:rFonts w:ascii="Times New Roman" w:eastAsia="Times New Roman" w:hAnsi="Times New Roman" w:cs="Times New Roman"/>
              </w:rPr>
            </w:pPr>
            <w:r w:rsidRPr="00866271">
              <w:rPr>
                <w:rFonts w:ascii="Times New Roman" w:eastAsia="Times New Roman" w:hAnsi="Times New Roman" w:cs="Times New Roman"/>
              </w:rPr>
              <w:t>When any of this information is applied, the total of the mapped reason codes equals the total assignments made with “smart” logic as pre-defined by the State.</w:t>
            </w:r>
          </w:p>
          <w:p w:rsidR="005E4470" w:rsidRPr="00866271" w:rsidRDefault="005E4470" w:rsidP="005E4470">
            <w:pPr>
              <w:spacing w:before="60" w:after="60"/>
              <w:rPr>
                <w:rFonts w:ascii="Times New Roman" w:eastAsia="Times New Roman" w:hAnsi="Times New Roman" w:cs="Times New Roman"/>
                <w:b/>
              </w:rPr>
            </w:pPr>
          </w:p>
          <w:p w:rsidR="005E4470" w:rsidRPr="00866271" w:rsidRDefault="004E2C93" w:rsidP="005E4470">
            <w:pPr>
              <w:spacing w:before="60" w:after="60"/>
              <w:rPr>
                <w:rFonts w:ascii="Times New Roman" w:eastAsia="Times New Roman" w:hAnsi="Times New Roman" w:cs="Times New Roman"/>
              </w:rPr>
            </w:pPr>
            <w:r w:rsidRPr="00866271">
              <w:rPr>
                <w:rFonts w:ascii="Times New Roman" w:eastAsia="Times New Roman" w:hAnsi="Times New Roman" w:cs="Times New Roman"/>
                <w:b/>
              </w:rPr>
              <w:t xml:space="preserve">“Default” Logic: </w:t>
            </w:r>
            <w:r w:rsidRPr="00866271">
              <w:rPr>
                <w:rFonts w:ascii="Times New Roman" w:eastAsia="Times New Roman" w:hAnsi="Times New Roman" w:cs="Times New Roman"/>
              </w:rPr>
              <w:t xml:space="preserve">For the purposes of this report, any method excluding the “smart” logic that is utilized by the MCE to facilitate PMP to member linkages is defined as default logic.  Default logic is not pre-defined by the State but must receive State approval. </w:t>
            </w:r>
          </w:p>
          <w:p w:rsidR="005E4470" w:rsidRPr="00866271" w:rsidRDefault="005E4470" w:rsidP="005E4470">
            <w:pPr>
              <w:spacing w:before="60" w:after="60"/>
              <w:rPr>
                <w:rFonts w:ascii="Times New Roman" w:eastAsia="Times New Roman" w:hAnsi="Times New Roman" w:cs="Times New Roman"/>
              </w:rPr>
            </w:pPr>
          </w:p>
          <w:p w:rsidR="005E4470" w:rsidRPr="00866271" w:rsidRDefault="004E2C93" w:rsidP="005E4470">
            <w:pPr>
              <w:rPr>
                <w:rFonts w:ascii="Times New Roman" w:hAnsi="Times New Roman" w:cs="Times New Roman"/>
              </w:rPr>
            </w:pPr>
            <w:r w:rsidRPr="00866271">
              <w:rPr>
                <w:rFonts w:ascii="Times New Roman" w:hAnsi="Times New Roman" w:cs="Times New Roman"/>
              </w:rPr>
              <w:t>A new member may be identified utilizing the 834 – Benefit Enrollment and Maintenance Transaction for those records with an “INS03 012” value.  This is a member that is either new to the network or had a break in eligibility and has regained eligibility.</w:t>
            </w:r>
          </w:p>
        </w:tc>
      </w:tr>
      <w:tr w:rsidR="003F19EA" w:rsidTr="026914F5">
        <w:tc>
          <w:tcPr>
            <w:tcW w:w="3415" w:type="dxa"/>
          </w:tcPr>
          <w:p w:rsidR="005E4470" w:rsidRPr="00866271" w:rsidRDefault="004E2C93" w:rsidP="005E4470">
            <w:pPr>
              <w:rPr>
                <w:rFonts w:ascii="Times New Roman" w:hAnsi="Times New Roman" w:cs="Times New Roman"/>
                <w:b/>
              </w:rPr>
            </w:pPr>
            <w:r w:rsidRPr="00866271">
              <w:rPr>
                <w:rFonts w:ascii="Times New Roman" w:hAnsi="Times New Roman" w:cs="Times New Roman"/>
                <w:b/>
              </w:rPr>
              <w:t>Item 1</w:t>
            </w:r>
          </w:p>
        </w:tc>
        <w:tc>
          <w:tcPr>
            <w:tcW w:w="9180" w:type="dxa"/>
          </w:tcPr>
          <w:p w:rsidR="005E4470" w:rsidRPr="00866271" w:rsidRDefault="004E2C93" w:rsidP="005E4470">
            <w:pPr>
              <w:rPr>
                <w:rFonts w:ascii="Times New Roman" w:hAnsi="Times New Roman" w:cs="Times New Roman"/>
              </w:rPr>
            </w:pPr>
            <w:r w:rsidRPr="00866271">
              <w:rPr>
                <w:rFonts w:ascii="Times New Roman" w:hAnsi="Times New Roman" w:cs="Times New Roman"/>
              </w:rPr>
              <w:t>Enter the total number of newly assigned members received on the enrollment roster during the reporting period.</w:t>
            </w:r>
          </w:p>
        </w:tc>
      </w:tr>
      <w:tr w:rsidR="003F19EA" w:rsidTr="026914F5">
        <w:tc>
          <w:tcPr>
            <w:tcW w:w="3415" w:type="dxa"/>
          </w:tcPr>
          <w:p w:rsidR="005E4470" w:rsidRPr="00866271" w:rsidRDefault="004E2C93" w:rsidP="005E4470">
            <w:pPr>
              <w:rPr>
                <w:rFonts w:ascii="Times New Roman" w:hAnsi="Times New Roman" w:cs="Times New Roman"/>
                <w:b/>
              </w:rPr>
            </w:pPr>
            <w:r w:rsidRPr="00866271">
              <w:rPr>
                <w:rFonts w:ascii="Times New Roman" w:hAnsi="Times New Roman" w:cs="Times New Roman"/>
                <w:b/>
              </w:rPr>
              <w:t>Item 2</w:t>
            </w:r>
          </w:p>
        </w:tc>
        <w:tc>
          <w:tcPr>
            <w:tcW w:w="9180" w:type="dxa"/>
          </w:tcPr>
          <w:p w:rsidR="005E4470" w:rsidRPr="00866271" w:rsidRDefault="004E2C93" w:rsidP="005E4470">
            <w:pPr>
              <w:rPr>
                <w:rFonts w:ascii="Times New Roman" w:hAnsi="Times New Roman" w:cs="Times New Roman"/>
              </w:rPr>
            </w:pPr>
            <w:r w:rsidRPr="00866271">
              <w:rPr>
                <w:rFonts w:ascii="Times New Roman" w:hAnsi="Times New Roman" w:cs="Times New Roman"/>
              </w:rPr>
              <w:t>Enter the number of members who self-selected a PMP during the reporting period.</w:t>
            </w:r>
          </w:p>
        </w:tc>
      </w:tr>
      <w:tr w:rsidR="003F19EA" w:rsidTr="026914F5">
        <w:tc>
          <w:tcPr>
            <w:tcW w:w="3415" w:type="dxa"/>
          </w:tcPr>
          <w:p w:rsidR="005E4470" w:rsidRPr="00866271" w:rsidRDefault="004E2C93" w:rsidP="005E4470">
            <w:pPr>
              <w:rPr>
                <w:rFonts w:ascii="Times New Roman" w:hAnsi="Times New Roman" w:cs="Times New Roman"/>
                <w:b/>
              </w:rPr>
            </w:pPr>
            <w:r w:rsidRPr="00866271">
              <w:rPr>
                <w:rFonts w:ascii="Times New Roman" w:hAnsi="Times New Roman" w:cs="Times New Roman"/>
                <w:b/>
              </w:rPr>
              <w:t>Item 3</w:t>
            </w:r>
          </w:p>
        </w:tc>
        <w:tc>
          <w:tcPr>
            <w:tcW w:w="9180" w:type="dxa"/>
          </w:tcPr>
          <w:p w:rsidR="005E4470" w:rsidRPr="00866271" w:rsidRDefault="004E2C93" w:rsidP="005E4470">
            <w:pPr>
              <w:rPr>
                <w:rFonts w:ascii="Times New Roman" w:hAnsi="Times New Roman" w:cs="Times New Roman"/>
              </w:rPr>
            </w:pPr>
            <w:r w:rsidRPr="00866271">
              <w:rPr>
                <w:rFonts w:ascii="Times New Roman" w:hAnsi="Times New Roman" w:cs="Times New Roman"/>
              </w:rPr>
              <w:t>Enter the number of members who were auto assigned using “smart” logic.</w:t>
            </w:r>
          </w:p>
        </w:tc>
      </w:tr>
      <w:tr w:rsidR="003F19EA" w:rsidTr="026914F5">
        <w:tc>
          <w:tcPr>
            <w:tcW w:w="3415" w:type="dxa"/>
          </w:tcPr>
          <w:p w:rsidR="005E4470" w:rsidRPr="00866271" w:rsidRDefault="004E2C93" w:rsidP="005E4470">
            <w:pPr>
              <w:rPr>
                <w:rFonts w:ascii="Times New Roman" w:hAnsi="Times New Roman" w:cs="Times New Roman"/>
                <w:b/>
              </w:rPr>
            </w:pPr>
            <w:r w:rsidRPr="00866271">
              <w:rPr>
                <w:rFonts w:ascii="Times New Roman" w:hAnsi="Times New Roman" w:cs="Times New Roman"/>
                <w:b/>
              </w:rPr>
              <w:t>Item 4</w:t>
            </w:r>
          </w:p>
        </w:tc>
        <w:tc>
          <w:tcPr>
            <w:tcW w:w="9180" w:type="dxa"/>
          </w:tcPr>
          <w:p w:rsidR="00CB1CD1" w:rsidRPr="00866271" w:rsidRDefault="004E2C93" w:rsidP="005E4470">
            <w:pPr>
              <w:rPr>
                <w:rFonts w:ascii="Times New Roman" w:hAnsi="Times New Roman" w:cs="Times New Roman"/>
              </w:rPr>
            </w:pPr>
            <w:r w:rsidRPr="00866271">
              <w:rPr>
                <w:rFonts w:ascii="Times New Roman" w:hAnsi="Times New Roman" w:cs="Times New Roman"/>
              </w:rPr>
              <w:t>Enter the number of members who were auto assigned using an approved default logic that does not include “smart” logic.</w:t>
            </w:r>
          </w:p>
        </w:tc>
      </w:tr>
      <w:tr w:rsidR="003F19EA" w:rsidTr="026914F5">
        <w:tc>
          <w:tcPr>
            <w:tcW w:w="3415" w:type="dxa"/>
          </w:tcPr>
          <w:p w:rsidR="00CB1CD1" w:rsidRPr="00866271" w:rsidRDefault="004E2C93" w:rsidP="005E4470">
            <w:pPr>
              <w:rPr>
                <w:rFonts w:ascii="Times New Roman" w:hAnsi="Times New Roman" w:cs="Times New Roman"/>
                <w:b/>
              </w:rPr>
            </w:pPr>
            <w:r>
              <w:rPr>
                <w:rFonts w:ascii="Times New Roman" w:hAnsi="Times New Roman" w:cs="Times New Roman"/>
                <w:b/>
              </w:rPr>
              <w:t>Item 5</w:t>
            </w:r>
          </w:p>
        </w:tc>
        <w:tc>
          <w:tcPr>
            <w:tcW w:w="9180" w:type="dxa"/>
          </w:tcPr>
          <w:p w:rsidR="00CB1CD1" w:rsidRPr="00866271" w:rsidRDefault="004E2C93" w:rsidP="005E4470">
            <w:pPr>
              <w:rPr>
                <w:rFonts w:ascii="Times New Roman" w:hAnsi="Times New Roman" w:cs="Times New Roman"/>
              </w:rPr>
            </w:pPr>
            <w:r>
              <w:rPr>
                <w:rFonts w:ascii="Times New Roman" w:hAnsi="Times New Roman" w:cs="Times New Roman"/>
              </w:rPr>
              <w:t>Enter the number of newly-assigned member who are already enrolled with a Medicare PMP</w:t>
            </w:r>
          </w:p>
        </w:tc>
      </w:tr>
      <w:tr w:rsidR="003F19EA" w:rsidTr="026914F5">
        <w:tc>
          <w:tcPr>
            <w:tcW w:w="3415" w:type="dxa"/>
          </w:tcPr>
          <w:p w:rsidR="005E4470" w:rsidRPr="00866271" w:rsidRDefault="004E2C93" w:rsidP="005E4470">
            <w:pPr>
              <w:rPr>
                <w:rFonts w:ascii="Times New Roman" w:hAnsi="Times New Roman" w:cs="Times New Roman"/>
                <w:b/>
              </w:rPr>
            </w:pPr>
            <w:r w:rsidRPr="00866271">
              <w:rPr>
                <w:rFonts w:ascii="Times New Roman" w:hAnsi="Times New Roman" w:cs="Times New Roman"/>
                <w:b/>
              </w:rPr>
              <w:t xml:space="preserve">Item </w:t>
            </w:r>
            <w:r w:rsidR="00CB1CD1">
              <w:rPr>
                <w:rFonts w:ascii="Times New Roman" w:hAnsi="Times New Roman" w:cs="Times New Roman"/>
                <w:b/>
              </w:rPr>
              <w:t>6</w:t>
            </w:r>
          </w:p>
        </w:tc>
        <w:tc>
          <w:tcPr>
            <w:tcW w:w="9180" w:type="dxa"/>
          </w:tcPr>
          <w:p w:rsidR="005E4470" w:rsidRPr="00866271" w:rsidRDefault="004E2C93" w:rsidP="005E4470">
            <w:pPr>
              <w:rPr>
                <w:rFonts w:ascii="Times New Roman" w:hAnsi="Times New Roman" w:cs="Times New Roman"/>
              </w:rPr>
            </w:pPr>
            <w:r w:rsidRPr="00866271">
              <w:rPr>
                <w:rFonts w:ascii="Times New Roman" w:hAnsi="Times New Roman" w:cs="Times New Roman"/>
              </w:rPr>
              <w:t>Enter the total number of members assigned a PMP during the reporting period. This number may not be an exact total of Items 2, 3, and 4 since a member may have multiple types of assignments occur during the reporting period.</w:t>
            </w:r>
          </w:p>
          <w:p w:rsidR="005E4470" w:rsidRPr="00866271" w:rsidRDefault="004E2C93" w:rsidP="005E4470">
            <w:pPr>
              <w:rPr>
                <w:rFonts w:ascii="Times New Roman" w:hAnsi="Times New Roman" w:cs="Times New Roman"/>
              </w:rPr>
            </w:pPr>
            <w:r w:rsidRPr="00866271">
              <w:rPr>
                <w:rFonts w:ascii="Times New Roman" w:hAnsi="Times New Roman" w:cs="Times New Roman"/>
              </w:rPr>
              <w:t>However, the percent of members assigned under each method is automatically computed in the Percent of Total column. The sum of the three percentages may be greater than 100%.</w:t>
            </w:r>
          </w:p>
        </w:tc>
      </w:tr>
      <w:tr w:rsidR="003F19EA" w:rsidTr="026914F5">
        <w:tc>
          <w:tcPr>
            <w:tcW w:w="3415" w:type="dxa"/>
          </w:tcPr>
          <w:p w:rsidR="005E4470" w:rsidRPr="00866271" w:rsidRDefault="004E2C93" w:rsidP="005E4470">
            <w:pPr>
              <w:rPr>
                <w:rFonts w:ascii="Times New Roman" w:hAnsi="Times New Roman" w:cs="Times New Roman"/>
                <w:b/>
              </w:rPr>
            </w:pPr>
            <w:r w:rsidRPr="00866271">
              <w:rPr>
                <w:rFonts w:ascii="Times New Roman" w:hAnsi="Times New Roman" w:cs="Times New Roman"/>
                <w:b/>
              </w:rPr>
              <w:t xml:space="preserve">Item </w:t>
            </w:r>
            <w:r w:rsidR="00CB1CD1">
              <w:rPr>
                <w:rFonts w:ascii="Times New Roman" w:hAnsi="Times New Roman" w:cs="Times New Roman"/>
                <w:b/>
              </w:rPr>
              <w:t>7</w:t>
            </w:r>
          </w:p>
        </w:tc>
        <w:tc>
          <w:tcPr>
            <w:tcW w:w="9180" w:type="dxa"/>
          </w:tcPr>
          <w:p w:rsidR="005E4470" w:rsidRPr="00866271" w:rsidRDefault="004E2C93" w:rsidP="005E4470">
            <w:pPr>
              <w:rPr>
                <w:rFonts w:ascii="Times New Roman" w:hAnsi="Times New Roman" w:cs="Times New Roman"/>
              </w:rPr>
            </w:pPr>
            <w:r w:rsidRPr="00866271">
              <w:rPr>
                <w:rFonts w:ascii="Times New Roman" w:hAnsi="Times New Roman" w:cs="Times New Roman"/>
              </w:rPr>
              <w:t>Enter the total number of all members assigned a PMP as of the last day of the reporting period, regardless of when a PMP assignment was made.</w:t>
            </w:r>
          </w:p>
        </w:tc>
      </w:tr>
      <w:tr w:rsidR="003F19EA" w:rsidTr="026914F5">
        <w:trPr>
          <w:trHeight w:val="64"/>
        </w:trPr>
        <w:tc>
          <w:tcPr>
            <w:tcW w:w="3415" w:type="dxa"/>
          </w:tcPr>
          <w:p w:rsidR="005E4470" w:rsidRPr="00866271" w:rsidRDefault="004E2C93" w:rsidP="005E4470">
            <w:pPr>
              <w:rPr>
                <w:rFonts w:ascii="Times New Roman" w:hAnsi="Times New Roman" w:cs="Times New Roman"/>
                <w:b/>
              </w:rPr>
            </w:pPr>
            <w:r w:rsidRPr="00866271">
              <w:rPr>
                <w:rFonts w:ascii="Times New Roman" w:hAnsi="Times New Roman" w:cs="Times New Roman"/>
                <w:b/>
              </w:rPr>
              <w:t xml:space="preserve">Item </w:t>
            </w:r>
            <w:r w:rsidR="00CB1CD1">
              <w:rPr>
                <w:rFonts w:ascii="Times New Roman" w:hAnsi="Times New Roman" w:cs="Times New Roman"/>
                <w:b/>
              </w:rPr>
              <w:t>8</w:t>
            </w:r>
          </w:p>
        </w:tc>
        <w:tc>
          <w:tcPr>
            <w:tcW w:w="9180" w:type="dxa"/>
          </w:tcPr>
          <w:p w:rsidR="005E4470" w:rsidRPr="00866271" w:rsidRDefault="004E2C93" w:rsidP="005E4470">
            <w:pPr>
              <w:rPr>
                <w:rFonts w:ascii="Times New Roman" w:hAnsi="Times New Roman" w:cs="Times New Roman"/>
              </w:rPr>
            </w:pPr>
            <w:r w:rsidRPr="00866271">
              <w:rPr>
                <w:rFonts w:ascii="Times New Roman" w:hAnsi="Times New Roman" w:cs="Times New Roman"/>
              </w:rPr>
              <w:t>Enter the total number of members that have an open network status either due to PMP assignment logic that has not been applied or due to a lack of PMP availability within the required access targets.</w:t>
            </w:r>
          </w:p>
        </w:tc>
      </w:tr>
    </w:tbl>
    <w:p w:rsidR="00243AAA" w:rsidRPr="00866271" w:rsidRDefault="00243AAA" w:rsidP="00243AAA">
      <w:pPr>
        <w:spacing w:after="0" w:line="240" w:lineRule="auto"/>
        <w:rPr>
          <w:rFonts w:ascii="Times New Roman" w:hAnsi="Times New Roman" w:cs="Times New Roman"/>
        </w:rPr>
      </w:pPr>
    </w:p>
    <w:p w:rsidR="00243AAA" w:rsidRPr="00866271" w:rsidRDefault="004E2C93" w:rsidP="00243AAA">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Number</w:t>
            </w:r>
          </w:p>
        </w:tc>
        <w:tc>
          <w:tcPr>
            <w:tcW w:w="9180" w:type="dxa"/>
          </w:tcPr>
          <w:p w:rsidR="00243AAA" w:rsidRPr="000060B0" w:rsidRDefault="004E2C93" w:rsidP="000060B0">
            <w:pPr>
              <w:pStyle w:val="Heading2"/>
              <w:rPr>
                <w:rFonts w:ascii="Times New Roman" w:hAnsi="Times New Roman" w:cs="Times New Roman"/>
                <w:b/>
                <w:bCs/>
                <w:color w:val="00B0F0"/>
              </w:rPr>
            </w:pPr>
            <w:bookmarkStart w:id="55" w:name="_Toc221521208"/>
            <w:r w:rsidRPr="6A794F7C">
              <w:rPr>
                <w:rFonts w:ascii="Times New Roman" w:hAnsi="Times New Roman" w:cs="Times New Roman"/>
                <w:b/>
                <w:bCs/>
                <w:color w:val="auto"/>
                <w:sz w:val="22"/>
                <w:szCs w:val="22"/>
              </w:rPr>
              <w:t>0902</w:t>
            </w:r>
            <w:r w:rsidR="000060B0" w:rsidRPr="6A794F7C">
              <w:rPr>
                <w:rFonts w:ascii="Times New Roman" w:hAnsi="Times New Roman" w:cs="Times New Roman"/>
                <w:b/>
                <w:bCs/>
                <w:color w:val="auto"/>
                <w:sz w:val="22"/>
                <w:szCs w:val="22"/>
              </w:rPr>
              <w:t>: Provider Roster Report</w:t>
            </w:r>
            <w:bookmarkEnd w:id="55"/>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Title</w:t>
            </w:r>
          </w:p>
        </w:tc>
        <w:tc>
          <w:tcPr>
            <w:tcW w:w="9180"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Provider Roster Report</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Purpose</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To assess the adequacy of the MCE’s provider network</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Format</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Monthly</w:t>
            </w:r>
            <w:r w:rsidR="007571B1" w:rsidRPr="00866271">
              <w:rPr>
                <w:rFonts w:ascii="Times New Roman" w:hAnsi="Times New Roman" w:cs="Times New Roman"/>
              </w:rPr>
              <w:t>; due the 15</w:t>
            </w:r>
            <w:r w:rsidR="007571B1" w:rsidRPr="00866271">
              <w:rPr>
                <w:rFonts w:ascii="Times New Roman" w:hAnsi="Times New Roman" w:cs="Times New Roman"/>
                <w:vertAlign w:val="superscript"/>
              </w:rPr>
              <w:t>th</w:t>
            </w:r>
            <w:r w:rsidR="007571B1" w:rsidRPr="00866271">
              <w:rPr>
                <w:rFonts w:ascii="Times New Roman" w:hAnsi="Times New Roman" w:cs="Times New Roman"/>
              </w:rPr>
              <w:t xml:space="preserve"> of the month to show information through the end of the previous month</w:t>
            </w:r>
          </w:p>
        </w:tc>
      </w:tr>
      <w:tr w:rsidR="003F19EA" w:rsidTr="6A794F7C">
        <w:tc>
          <w:tcPr>
            <w:tcW w:w="3415" w:type="dxa"/>
          </w:tcPr>
          <w:p w:rsidR="005C5BAA" w:rsidRPr="00866271" w:rsidRDefault="004E2C93" w:rsidP="005C5BAA">
            <w:pPr>
              <w:rPr>
                <w:rFonts w:ascii="Times New Roman" w:hAnsi="Times New Roman" w:cs="Times New Roman"/>
                <w:b/>
              </w:rPr>
            </w:pPr>
            <w:r>
              <w:rPr>
                <w:rFonts w:ascii="Times New Roman" w:hAnsi="Times New Roman" w:cs="Times New Roman"/>
                <w:b/>
              </w:rPr>
              <w:t>Population(s)</w:t>
            </w:r>
          </w:p>
        </w:tc>
        <w:tc>
          <w:tcPr>
            <w:tcW w:w="9180" w:type="dxa"/>
          </w:tcPr>
          <w:p w:rsidR="005C5BAA" w:rsidRPr="00866271" w:rsidRDefault="51695C51" w:rsidP="005C5BAA">
            <w:pPr>
              <w:spacing w:before="60" w:after="60"/>
              <w:contextualSpacing/>
              <w:rPr>
                <w:rFonts w:ascii="Times New Roman" w:eastAsia="Times New Roman" w:hAnsi="Times New Roman" w:cs="Times New Roman"/>
                <w:color w:val="000000"/>
              </w:rPr>
            </w:pPr>
            <w:r w:rsidRPr="5694D897">
              <w:rPr>
                <w:rFonts w:ascii="Times New Roman" w:hAnsi="Times New Roman" w:cs="Times New Roman"/>
              </w:rPr>
              <w:t xml:space="preserve">PathWays </w:t>
            </w:r>
            <w:r w:rsidR="004E2C93" w:rsidRPr="5694D897">
              <w:rPr>
                <w:rFonts w:ascii="Times New Roman" w:hAnsi="Times New Roman" w:cs="Times New Roman"/>
              </w:rPr>
              <w:t>Providers</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Report the unique count of providers under contract with the MCE segmented by the IHCP provider type codes, provider specialty codes, and/or Taxonomy codes listed in the report.</w:t>
            </w:r>
          </w:p>
          <w:p w:rsidR="005C5BAA" w:rsidRPr="00866271" w:rsidRDefault="004E2C93" w:rsidP="005C5BAA">
            <w:pPr>
              <w:rPr>
                <w:rFonts w:ascii="Times New Roman" w:hAnsi="Times New Roman" w:cs="Times New Roman"/>
              </w:rPr>
            </w:pPr>
            <w:r w:rsidRPr="00866271">
              <w:rPr>
                <w:rFonts w:ascii="Times New Roman" w:eastAsia="Times New Roman" w:hAnsi="Times New Roman" w:cs="Times New Roman"/>
                <w:color w:val="000000"/>
              </w:rPr>
              <w:t>Include only those providers that (a) have an IHCP ID and (b) can bill separately under IHCP.  Although ordering/prescribing providers may enroll under IHCP and may have their own IHCP ID, do not include ordering/prescribing providers on this report.</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 xml:space="preserve">Specifications </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The information on this report draws from the individual records reported in the file extract associated with Report 1209. The Excel template references the columns within the Report 1209 extract that the provider counts for each provider specialty should be pulled from.</w:t>
            </w:r>
          </w:p>
          <w:p w:rsidR="005C5BAA" w:rsidRPr="00866271" w:rsidRDefault="005C5BAA" w:rsidP="005C5BAA">
            <w:pPr>
              <w:spacing w:before="60" w:after="60"/>
              <w:contextualSpacing/>
              <w:rPr>
                <w:rFonts w:ascii="Times New Roman" w:eastAsia="Times New Roman" w:hAnsi="Times New Roman" w:cs="Times New Roman"/>
                <w:color w:val="000000"/>
              </w:rPr>
            </w:pPr>
          </w:p>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 xml:space="preserve">For IHCP IDs that </w:t>
            </w:r>
            <w:r w:rsidRPr="00866271">
              <w:rPr>
                <w:rFonts w:ascii="Times New Roman" w:eastAsia="Times New Roman" w:hAnsi="Times New Roman" w:cs="Times New Roman"/>
                <w:color w:val="000000"/>
                <w:u w:val="single"/>
              </w:rPr>
              <w:t>do not</w:t>
            </w:r>
            <w:r w:rsidRPr="00866271">
              <w:rPr>
                <w:rFonts w:ascii="Times New Roman" w:eastAsia="Times New Roman" w:hAnsi="Times New Roman" w:cs="Times New Roman"/>
                <w:color w:val="000000"/>
              </w:rPr>
              <w:t xml:space="preserve"> have Provider Type = 32, each unique IHCP ID should be counted only once on this report. Count the provider ID in only one column and in only one county.</w:t>
            </w:r>
          </w:p>
          <w:p w:rsidR="005C5BAA" w:rsidRPr="00866271" w:rsidRDefault="004E2C93" w:rsidP="005C5BAA">
            <w:pPr>
              <w:spacing w:before="60" w:after="60"/>
              <w:contextualSpacing/>
              <w:rPr>
                <w:rFonts w:ascii="Times New Roman" w:eastAsia="Times New Roman" w:hAnsi="Times New Roman" w:cs="Times New Roman"/>
                <w:color w:val="000000"/>
                <w:sz w:val="12"/>
                <w:szCs w:val="12"/>
              </w:rPr>
            </w:pPr>
            <w:r w:rsidRPr="00866271">
              <w:rPr>
                <w:rFonts w:ascii="Times New Roman" w:eastAsia="Times New Roman" w:hAnsi="Times New Roman" w:cs="Times New Roman"/>
                <w:color w:val="000000"/>
              </w:rPr>
              <w:t xml:space="preserve"> </w:t>
            </w:r>
          </w:p>
          <w:p w:rsidR="005C5BAA" w:rsidRPr="00866271" w:rsidRDefault="004E2C93" w:rsidP="005C5BAA">
            <w:pPr>
              <w:pStyle w:val="ListParagraph"/>
              <w:numPr>
                <w:ilvl w:val="0"/>
                <w:numId w:val="38"/>
              </w:numPr>
              <w:spacing w:before="60" w:after="60"/>
              <w:rPr>
                <w:rFonts w:ascii="Times New Roman" w:eastAsia="Times New Roman" w:hAnsi="Times New Roman" w:cs="Times New Roman"/>
                <w:color w:val="000000"/>
              </w:rPr>
            </w:pPr>
            <w:r w:rsidRPr="00866271">
              <w:rPr>
                <w:rFonts w:ascii="Times New Roman" w:eastAsia="Times New Roman" w:hAnsi="Times New Roman" w:cs="Times New Roman"/>
                <w:color w:val="000000"/>
              </w:rPr>
              <w:t xml:space="preserve">For facilities, count each facility (if the provider has more than one) in the county where it is physically located. </w:t>
            </w:r>
          </w:p>
          <w:p w:rsidR="005C5BAA" w:rsidRPr="00866271" w:rsidRDefault="004E2C93" w:rsidP="005C5BAA">
            <w:pPr>
              <w:pStyle w:val="ListParagraph"/>
              <w:numPr>
                <w:ilvl w:val="0"/>
                <w:numId w:val="38"/>
              </w:numPr>
              <w:spacing w:before="60" w:after="60"/>
              <w:rPr>
                <w:rFonts w:ascii="Times New Roman" w:eastAsia="Times New Roman" w:hAnsi="Times New Roman" w:cs="Times New Roman"/>
                <w:color w:val="000000"/>
              </w:rPr>
            </w:pPr>
            <w:r w:rsidRPr="00866271">
              <w:rPr>
                <w:rFonts w:ascii="Times New Roman" w:eastAsia="Times New Roman" w:hAnsi="Times New Roman" w:cs="Times New Roman"/>
                <w:color w:val="000000"/>
              </w:rPr>
              <w:t xml:space="preserve">For individual providers, count the provider in the county where the rendering provider is located.  </w:t>
            </w:r>
          </w:p>
          <w:p w:rsidR="005C5BAA" w:rsidRPr="00866271" w:rsidRDefault="004E2C93" w:rsidP="005C5BAA">
            <w:pPr>
              <w:spacing w:before="60" w:after="60"/>
              <w:rPr>
                <w:rFonts w:ascii="Times New Roman" w:hAnsi="Times New Roman" w:cs="Times New Roman"/>
              </w:rPr>
            </w:pPr>
            <w:r w:rsidRPr="00866271">
              <w:rPr>
                <w:rFonts w:ascii="Times New Roman" w:eastAsia="Times New Roman" w:hAnsi="Times New Roman" w:cs="Times New Roman"/>
                <w:color w:val="000000"/>
              </w:rPr>
              <w:t xml:space="preserve">Do not use billing home office locations for county assignment. </w:t>
            </w:r>
            <w:r w:rsidRPr="00866271">
              <w:rPr>
                <w:rFonts w:ascii="Times New Roman" w:hAnsi="Times New Roman" w:cs="Times New Roman"/>
              </w:rPr>
              <w:t>Use the IHCP Provider Type and Specialty that is assigned to the provider to determine the appropriate column for counting purposes. If an IHCP provider has more than one specialty, categorize the provider in the specialty column for which the MCE intends to utilize the provider to deliver services to its members.</w:t>
            </w:r>
          </w:p>
          <w:p w:rsidR="005C5BAA" w:rsidRPr="00866271" w:rsidRDefault="004E2C93" w:rsidP="005C5BAA">
            <w:pPr>
              <w:spacing w:before="60" w:after="60"/>
              <w:rPr>
                <w:rFonts w:ascii="Times New Roman" w:eastAsia="Times New Roman" w:hAnsi="Times New Roman" w:cs="Times New Roman"/>
                <w:color w:val="000000"/>
              </w:rPr>
            </w:pPr>
            <w:r w:rsidRPr="00866271">
              <w:rPr>
                <w:rFonts w:ascii="Times New Roman" w:eastAsia="Times New Roman" w:hAnsi="Times New Roman" w:cs="Times New Roman"/>
                <w:color w:val="000000"/>
              </w:rPr>
              <w:t>It is understood that providers often serve members in multiple counties. The total unique providers are summed at the top of each column. Therefore, these counts represent the total unique providers (locations if facilities) under contract with the MCE for the program. The sum of records on the All line should tie out to the total records included in the file extract for Report 1209.</w:t>
            </w:r>
          </w:p>
          <w:p w:rsidR="005C5BAA" w:rsidRPr="00866271" w:rsidRDefault="004E2C93" w:rsidP="005C5BAA">
            <w:pPr>
              <w:spacing w:before="60" w:after="60"/>
              <w:rPr>
                <w:rFonts w:ascii="Times New Roman" w:hAnsi="Times New Roman" w:cs="Times New Roman"/>
              </w:rPr>
            </w:pPr>
            <w:r w:rsidRPr="00866271">
              <w:rPr>
                <w:rFonts w:ascii="Times New Roman" w:hAnsi="Times New Roman" w:cs="Times New Roman"/>
                <w:u w:val="single"/>
              </w:rPr>
              <w:t>For IHCP IDs that have Provider Type = 32</w:t>
            </w:r>
            <w:r w:rsidRPr="00866271">
              <w:rPr>
                <w:rFonts w:ascii="Times New Roman" w:hAnsi="Times New Roman" w:cs="Times New Roman"/>
              </w:rPr>
              <w:t>, MCEs are asked to report on whether the provider is contracted under different sub-specialties. There are 13 unique sub-specialties identified in the report. Each sub-specialty is mapped to a series of secondary specialty codes. A 14</w:t>
            </w:r>
            <w:r w:rsidRPr="00866271">
              <w:rPr>
                <w:rFonts w:ascii="Times New Roman" w:hAnsi="Times New Roman" w:cs="Times New Roman"/>
                <w:vertAlign w:val="superscript"/>
              </w:rPr>
              <w:t>th</w:t>
            </w:r>
            <w:r w:rsidRPr="00866271">
              <w:rPr>
                <w:rFonts w:ascii="Times New Roman" w:hAnsi="Times New Roman" w:cs="Times New Roman"/>
              </w:rPr>
              <w:t xml:space="preserve"> category for Provider Type 32 providers named “all other specialties” is intended to identify any IHCP ID that has not been previously identified in at least one of the previous 13 sub-specialty categories.</w:t>
            </w:r>
          </w:p>
          <w:p w:rsidR="005C5BAA" w:rsidRPr="00866271" w:rsidRDefault="004E2C93" w:rsidP="005C5BAA">
            <w:pPr>
              <w:spacing w:before="60" w:after="60"/>
              <w:rPr>
                <w:rFonts w:ascii="Times New Roman" w:hAnsi="Times New Roman" w:cs="Times New Roman"/>
              </w:rPr>
            </w:pPr>
            <w:r w:rsidRPr="00866271">
              <w:rPr>
                <w:rFonts w:ascii="Times New Roman" w:hAnsi="Times New Roman" w:cs="Times New Roman"/>
              </w:rPr>
              <w:t xml:space="preserve">A specific IHCP ID under Provider Type = 32 may be contracted for more than one sub-specialty category. For Provider Type 32 IHCP IDs only, the same IHCP ID may appear on more than one row in the file. The distinction across the rows is which sub-specialty is identified for the provider. </w:t>
            </w:r>
          </w:p>
          <w:p w:rsidR="005C5BAA" w:rsidRPr="00866271" w:rsidRDefault="004E2C93" w:rsidP="005C5BAA">
            <w:pPr>
              <w:spacing w:before="60" w:after="60"/>
              <w:rPr>
                <w:rFonts w:ascii="Times New Roman" w:hAnsi="Times New Roman" w:cs="Times New Roman"/>
              </w:rPr>
            </w:pPr>
            <w:r w:rsidRPr="00866271">
              <w:rPr>
                <w:rFonts w:ascii="Times New Roman" w:hAnsi="Times New Roman" w:cs="Times New Roman"/>
              </w:rPr>
              <w:t>Report only one sub-specialty per row in the file. This means that an IHCP IP with Provider Type = 32 could conceivably be repeated on 13 different rows in the file (if the provider was contracted in every HCBS sub-specialty category.</w:t>
            </w:r>
          </w:p>
          <w:p w:rsidR="005C5BAA" w:rsidRPr="00866271" w:rsidRDefault="004E2C93" w:rsidP="005C5BAA">
            <w:pPr>
              <w:spacing w:before="60" w:after="60"/>
              <w:rPr>
                <w:rFonts w:ascii="Times New Roman" w:hAnsi="Times New Roman" w:cs="Times New Roman"/>
              </w:rPr>
            </w:pPr>
            <w:r w:rsidRPr="00866271">
              <w:rPr>
                <w:rFonts w:ascii="Times New Roman" w:hAnsi="Times New Roman" w:cs="Times New Roman"/>
              </w:rPr>
              <w:t>The reason for repeating the IDs for Provider Type 32 providers is because a provider may have different service coverage areas for each sub-specialty.</w:t>
            </w:r>
          </w:p>
          <w:p w:rsidR="005C5BAA" w:rsidRPr="00866271" w:rsidRDefault="005C5BAA" w:rsidP="005C5BAA">
            <w:pPr>
              <w:spacing w:before="60" w:after="60"/>
              <w:rPr>
                <w:rFonts w:ascii="Times New Roman" w:eastAsia="Times New Roman" w:hAnsi="Times New Roman" w:cs="Times New Roman"/>
                <w:color w:val="000000"/>
              </w:rPr>
            </w:pPr>
          </w:p>
        </w:tc>
      </w:tr>
    </w:tbl>
    <w:p w:rsidR="00243AAA" w:rsidRPr="00866271" w:rsidRDefault="00243AAA" w:rsidP="00243AAA">
      <w:pPr>
        <w:spacing w:after="0" w:line="240" w:lineRule="auto"/>
        <w:rPr>
          <w:rFonts w:ascii="Times New Roman" w:hAnsi="Times New Roman" w:cs="Times New Roman"/>
        </w:rPr>
      </w:pPr>
    </w:p>
    <w:p w:rsidR="006F4820" w:rsidRPr="00866271" w:rsidRDefault="006F4820" w:rsidP="00243AAA">
      <w:pPr>
        <w:spacing w:after="0" w:line="240" w:lineRule="auto"/>
        <w:rPr>
          <w:rFonts w:ascii="Times New Roman" w:hAnsi="Times New Roman" w:cs="Times New Roman"/>
        </w:rPr>
      </w:pPr>
    </w:p>
    <w:p w:rsidR="006F4820" w:rsidRPr="00866271" w:rsidRDefault="006F4820" w:rsidP="00243AAA">
      <w:pPr>
        <w:spacing w:after="0" w:line="240" w:lineRule="auto"/>
        <w:rPr>
          <w:rFonts w:ascii="Times New Roman" w:hAnsi="Times New Roman" w:cs="Times New Roman"/>
        </w:rPr>
      </w:pPr>
    </w:p>
    <w:p w:rsidR="006F4820" w:rsidRPr="00866271" w:rsidRDefault="006F4820" w:rsidP="00243AAA">
      <w:pPr>
        <w:spacing w:after="0" w:line="240" w:lineRule="auto"/>
        <w:rPr>
          <w:rFonts w:ascii="Times New Roman" w:hAnsi="Times New Roman" w:cs="Times New Roman"/>
        </w:rPr>
      </w:pPr>
    </w:p>
    <w:p w:rsidR="006F4820" w:rsidRPr="00866271" w:rsidRDefault="006F4820" w:rsidP="00243AAA">
      <w:pPr>
        <w:spacing w:after="0" w:line="240" w:lineRule="auto"/>
        <w:rPr>
          <w:rFonts w:ascii="Times New Roman" w:hAnsi="Times New Roman" w:cs="Times New Roman"/>
        </w:rPr>
      </w:pPr>
    </w:p>
    <w:p w:rsidR="006F4820" w:rsidRPr="00866271" w:rsidRDefault="006F4820" w:rsidP="00243AAA">
      <w:pPr>
        <w:spacing w:after="0" w:line="240" w:lineRule="auto"/>
        <w:rPr>
          <w:rFonts w:ascii="Times New Roman" w:hAnsi="Times New Roman" w:cs="Times New Roman"/>
        </w:rPr>
      </w:pPr>
    </w:p>
    <w:p w:rsidR="006F4820" w:rsidRPr="00866271" w:rsidRDefault="006F4820" w:rsidP="00243AAA">
      <w:pPr>
        <w:spacing w:after="0" w:line="240" w:lineRule="auto"/>
        <w:rPr>
          <w:rFonts w:ascii="Times New Roman" w:hAnsi="Times New Roman" w:cs="Times New Roman"/>
        </w:rPr>
      </w:pPr>
    </w:p>
    <w:p w:rsidR="006F4820" w:rsidRPr="00866271" w:rsidRDefault="006F4820" w:rsidP="00243AAA">
      <w:pPr>
        <w:spacing w:after="0" w:line="240" w:lineRule="auto"/>
        <w:rPr>
          <w:rFonts w:ascii="Times New Roman" w:hAnsi="Times New Roman" w:cs="Times New Roman"/>
        </w:rPr>
      </w:pPr>
    </w:p>
    <w:p w:rsidR="006F4820" w:rsidRPr="00866271" w:rsidRDefault="006F4820" w:rsidP="00243AAA">
      <w:pPr>
        <w:spacing w:after="0" w:line="240" w:lineRule="auto"/>
        <w:rPr>
          <w:rFonts w:ascii="Times New Roman" w:hAnsi="Times New Roman" w:cs="Times New Roman"/>
        </w:rPr>
      </w:pPr>
    </w:p>
    <w:p w:rsidR="00627E40" w:rsidRDefault="00627E40" w:rsidP="00243AAA">
      <w:pPr>
        <w:spacing w:after="0" w:line="240" w:lineRule="auto"/>
        <w:rPr>
          <w:rFonts w:ascii="Times New Roman" w:hAnsi="Times New Roman" w:cs="Times New Roman"/>
        </w:rPr>
      </w:pPr>
    </w:p>
    <w:p w:rsidR="00627E40" w:rsidRDefault="00627E40" w:rsidP="00243AAA">
      <w:pPr>
        <w:spacing w:after="0" w:line="240" w:lineRule="auto"/>
        <w:rPr>
          <w:rFonts w:ascii="Times New Roman" w:hAnsi="Times New Roman" w:cs="Times New Roman"/>
        </w:rPr>
      </w:pPr>
    </w:p>
    <w:p w:rsidR="00627E40" w:rsidRDefault="00627E40" w:rsidP="00243AAA">
      <w:pPr>
        <w:spacing w:after="0" w:line="240" w:lineRule="auto"/>
        <w:rPr>
          <w:rFonts w:ascii="Times New Roman" w:hAnsi="Times New Roman" w:cs="Times New Roman"/>
        </w:rPr>
      </w:pPr>
    </w:p>
    <w:p w:rsidR="00627E40" w:rsidRDefault="00627E40" w:rsidP="00243AAA">
      <w:pPr>
        <w:spacing w:after="0" w:line="240" w:lineRule="auto"/>
        <w:rPr>
          <w:rFonts w:ascii="Times New Roman" w:hAnsi="Times New Roman" w:cs="Times New Roman"/>
        </w:rPr>
      </w:pPr>
    </w:p>
    <w:p w:rsidR="00627E40" w:rsidRDefault="00627E40" w:rsidP="00243AAA">
      <w:pPr>
        <w:spacing w:after="0" w:line="240" w:lineRule="auto"/>
        <w:rPr>
          <w:rFonts w:ascii="Times New Roman" w:hAnsi="Times New Roman" w:cs="Times New Roman"/>
        </w:rPr>
      </w:pPr>
    </w:p>
    <w:p w:rsidR="00627E40" w:rsidRDefault="00627E40" w:rsidP="00243AAA">
      <w:pPr>
        <w:spacing w:after="0" w:line="240" w:lineRule="auto"/>
        <w:rPr>
          <w:rFonts w:ascii="Times New Roman" w:hAnsi="Times New Roman" w:cs="Times New Roman"/>
        </w:rPr>
      </w:pPr>
    </w:p>
    <w:p w:rsidR="00627E40" w:rsidRDefault="00627E40" w:rsidP="00243AAA">
      <w:pPr>
        <w:spacing w:after="0" w:line="240" w:lineRule="auto"/>
        <w:rPr>
          <w:rFonts w:ascii="Times New Roman" w:hAnsi="Times New Roman" w:cs="Times New Roman"/>
        </w:rPr>
      </w:pPr>
    </w:p>
    <w:p w:rsidR="00627E40" w:rsidRDefault="00627E40" w:rsidP="00243AAA">
      <w:pPr>
        <w:spacing w:after="0" w:line="240" w:lineRule="auto"/>
        <w:rPr>
          <w:rFonts w:ascii="Times New Roman" w:hAnsi="Times New Roman" w:cs="Times New Roman"/>
        </w:rPr>
      </w:pPr>
    </w:p>
    <w:p w:rsidR="00627E40" w:rsidRPr="00866271" w:rsidRDefault="00627E40" w:rsidP="00243AAA">
      <w:pPr>
        <w:spacing w:after="0" w:line="240" w:lineRule="auto"/>
        <w:rPr>
          <w:rFonts w:ascii="Times New Roman" w:hAnsi="Times New Roman" w:cs="Times New Roman"/>
        </w:rPr>
      </w:pPr>
    </w:p>
    <w:p w:rsidR="006F4820" w:rsidRPr="00866271" w:rsidRDefault="006F4820" w:rsidP="00243AAA">
      <w:pPr>
        <w:spacing w:after="0" w:line="240" w:lineRule="auto"/>
        <w:rPr>
          <w:rFonts w:ascii="Times New Roman" w:hAnsi="Times New Roman" w:cs="Times New Roman"/>
        </w:rPr>
      </w:pPr>
    </w:p>
    <w:p w:rsidR="006F4820" w:rsidRPr="00866271" w:rsidRDefault="006F4820" w:rsidP="00243AAA">
      <w:pPr>
        <w:spacing w:after="0" w:line="240" w:lineRule="auto"/>
        <w:rPr>
          <w:rFonts w:ascii="Times New Roman" w:hAnsi="Times New Roman" w:cs="Times New Roman"/>
        </w:rPr>
      </w:pPr>
    </w:p>
    <w:p w:rsidR="006F4820" w:rsidRPr="00866271" w:rsidRDefault="006F4820" w:rsidP="00243AAA">
      <w:pPr>
        <w:spacing w:after="0" w:line="240" w:lineRule="auto"/>
        <w:rPr>
          <w:rFonts w:ascii="Times New Roman" w:hAnsi="Times New Roman" w:cs="Times New Roman"/>
        </w:rPr>
      </w:pPr>
    </w:p>
    <w:p w:rsidR="006F4820" w:rsidRPr="00866271" w:rsidRDefault="006F4820" w:rsidP="00243AAA">
      <w:pPr>
        <w:spacing w:after="0" w:line="240" w:lineRule="auto"/>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A663AC"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180" w:type="dxa"/>
          </w:tcPr>
          <w:p w:rsidR="00A663AC" w:rsidRPr="000060B0" w:rsidRDefault="004E2C93" w:rsidP="000060B0">
            <w:pPr>
              <w:pStyle w:val="Heading2"/>
              <w:rPr>
                <w:rFonts w:ascii="Times New Roman" w:hAnsi="Times New Roman" w:cs="Times New Roman"/>
                <w:b/>
                <w:bCs/>
              </w:rPr>
            </w:pPr>
            <w:bookmarkStart w:id="56" w:name="_Toc221521209"/>
            <w:r w:rsidRPr="6A794F7C">
              <w:rPr>
                <w:rFonts w:ascii="Times New Roman" w:hAnsi="Times New Roman" w:cs="Times New Roman"/>
                <w:b/>
                <w:bCs/>
                <w:color w:val="auto"/>
                <w:sz w:val="22"/>
                <w:szCs w:val="22"/>
              </w:rPr>
              <w:t>090</w:t>
            </w:r>
            <w:r w:rsidR="006F4820" w:rsidRPr="6A794F7C">
              <w:rPr>
                <w:rFonts w:ascii="Times New Roman" w:hAnsi="Times New Roman" w:cs="Times New Roman"/>
                <w:b/>
                <w:bCs/>
                <w:color w:val="auto"/>
                <w:sz w:val="22"/>
                <w:szCs w:val="22"/>
              </w:rPr>
              <w:t>3</w:t>
            </w:r>
            <w:r w:rsidR="000060B0" w:rsidRPr="6A794F7C">
              <w:rPr>
                <w:rFonts w:ascii="Times New Roman" w:hAnsi="Times New Roman" w:cs="Times New Roman"/>
                <w:b/>
                <w:bCs/>
                <w:color w:val="auto"/>
                <w:sz w:val="22"/>
                <w:szCs w:val="22"/>
              </w:rPr>
              <w:t>: HCBS Provider Access Report</w:t>
            </w:r>
            <w:bookmarkEnd w:id="56"/>
          </w:p>
        </w:tc>
      </w:tr>
      <w:tr w:rsidR="003F19EA" w:rsidTr="6A794F7C">
        <w:tc>
          <w:tcPr>
            <w:tcW w:w="3415" w:type="dxa"/>
          </w:tcPr>
          <w:p w:rsidR="00A663AC"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180" w:type="dxa"/>
          </w:tcPr>
          <w:p w:rsidR="00A663AC" w:rsidRPr="00866271" w:rsidRDefault="004E2C93">
            <w:pPr>
              <w:rPr>
                <w:rFonts w:ascii="Times New Roman" w:hAnsi="Times New Roman" w:cs="Times New Roman"/>
                <w:b/>
              </w:rPr>
            </w:pPr>
            <w:r w:rsidRPr="00866271">
              <w:rPr>
                <w:rFonts w:ascii="Times New Roman" w:hAnsi="Times New Roman" w:cs="Times New Roman"/>
                <w:b/>
              </w:rPr>
              <w:t>HCBS Provider Access Report</w:t>
            </w:r>
          </w:p>
        </w:tc>
      </w:tr>
      <w:tr w:rsidR="003F19EA" w:rsidTr="6A794F7C">
        <w:tc>
          <w:tcPr>
            <w:tcW w:w="3415" w:type="dxa"/>
          </w:tcPr>
          <w:p w:rsidR="00A663AC" w:rsidRPr="00866271" w:rsidRDefault="004E2C93">
            <w:pPr>
              <w:rPr>
                <w:rFonts w:ascii="Times New Roman" w:hAnsi="Times New Roman" w:cs="Times New Roman"/>
                <w:b/>
              </w:rPr>
            </w:pPr>
            <w:r w:rsidRPr="00866271">
              <w:rPr>
                <w:rFonts w:ascii="Times New Roman" w:hAnsi="Times New Roman" w:cs="Times New Roman"/>
                <w:b/>
              </w:rPr>
              <w:t>Purpose</w:t>
            </w:r>
          </w:p>
        </w:tc>
        <w:tc>
          <w:tcPr>
            <w:tcW w:w="9180" w:type="dxa"/>
          </w:tcPr>
          <w:p w:rsidR="00A663AC" w:rsidRPr="00866271" w:rsidRDefault="004E2C93">
            <w:pPr>
              <w:rPr>
                <w:rFonts w:ascii="Times New Roman" w:hAnsi="Times New Roman" w:cs="Times New Roman"/>
              </w:rPr>
            </w:pPr>
            <w:r w:rsidRPr="00866271">
              <w:rPr>
                <w:rFonts w:ascii="Times New Roman" w:hAnsi="Times New Roman" w:cs="Times New Roman"/>
              </w:rPr>
              <w:t>To assess the service coverage area for HCBS provider</w:t>
            </w:r>
            <w:r w:rsidR="009651F1" w:rsidRPr="00866271">
              <w:rPr>
                <w:rFonts w:ascii="Times New Roman" w:hAnsi="Times New Roman" w:cs="Times New Roman"/>
              </w:rPr>
              <w:t>s</w:t>
            </w:r>
            <w:r w:rsidRPr="00866271">
              <w:rPr>
                <w:rFonts w:ascii="Times New Roman" w:hAnsi="Times New Roman" w:cs="Times New Roman"/>
              </w:rPr>
              <w:t xml:space="preserve"> contracted with the MCE</w:t>
            </w:r>
            <w:r w:rsidR="009651F1" w:rsidRPr="00866271">
              <w:rPr>
                <w:rFonts w:ascii="Times New Roman" w:hAnsi="Times New Roman" w:cs="Times New Roman"/>
              </w:rPr>
              <w:t xml:space="preserve"> by secondary specialty</w:t>
            </w:r>
          </w:p>
        </w:tc>
      </w:tr>
      <w:tr w:rsidR="003F19EA" w:rsidTr="6A794F7C">
        <w:tc>
          <w:tcPr>
            <w:tcW w:w="3415" w:type="dxa"/>
          </w:tcPr>
          <w:p w:rsidR="00A663AC" w:rsidRPr="00866271" w:rsidRDefault="004E2C93">
            <w:pPr>
              <w:rPr>
                <w:rFonts w:ascii="Times New Roman" w:hAnsi="Times New Roman" w:cs="Times New Roman"/>
                <w:b/>
              </w:rPr>
            </w:pPr>
            <w:r w:rsidRPr="00866271">
              <w:rPr>
                <w:rFonts w:ascii="Times New Roman" w:hAnsi="Times New Roman" w:cs="Times New Roman"/>
                <w:b/>
              </w:rPr>
              <w:t>Format</w:t>
            </w:r>
          </w:p>
        </w:tc>
        <w:tc>
          <w:tcPr>
            <w:tcW w:w="9180" w:type="dxa"/>
          </w:tcPr>
          <w:p w:rsidR="00A663AC" w:rsidRPr="00866271" w:rsidRDefault="004E2C93">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A663AC"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A663AC" w:rsidRPr="00866271" w:rsidRDefault="004E2C93">
            <w:pPr>
              <w:rPr>
                <w:rFonts w:ascii="Times New Roman" w:hAnsi="Times New Roman" w:cs="Times New Roman"/>
              </w:rPr>
            </w:pPr>
            <w:r w:rsidRPr="00866271">
              <w:rPr>
                <w:rFonts w:ascii="Times New Roman" w:hAnsi="Times New Roman" w:cs="Times New Roman"/>
              </w:rPr>
              <w:t>Monthly</w:t>
            </w:r>
            <w:r w:rsidR="00DF3BFB" w:rsidRPr="00866271">
              <w:rPr>
                <w:rFonts w:ascii="Times New Roman" w:hAnsi="Times New Roman" w:cs="Times New Roman"/>
              </w:rPr>
              <w:t>;  due the 15</w:t>
            </w:r>
            <w:r w:rsidR="00DF3BFB" w:rsidRPr="00866271">
              <w:rPr>
                <w:rFonts w:ascii="Times New Roman" w:hAnsi="Times New Roman" w:cs="Times New Roman"/>
                <w:vertAlign w:val="superscript"/>
              </w:rPr>
              <w:t>th</w:t>
            </w:r>
            <w:r w:rsidR="00DF3BFB" w:rsidRPr="00866271">
              <w:rPr>
                <w:rFonts w:ascii="Times New Roman" w:hAnsi="Times New Roman" w:cs="Times New Roman"/>
              </w:rPr>
              <w:t xml:space="preserve"> of the month to show information through the end of the previous month</w:t>
            </w:r>
          </w:p>
        </w:tc>
      </w:tr>
      <w:tr w:rsidR="003F19EA" w:rsidTr="6A794F7C">
        <w:tc>
          <w:tcPr>
            <w:tcW w:w="3415" w:type="dxa"/>
          </w:tcPr>
          <w:p w:rsidR="005C5BAA" w:rsidRPr="00866271" w:rsidRDefault="004E2C93" w:rsidP="005C5BAA">
            <w:pPr>
              <w:rPr>
                <w:rFonts w:ascii="Times New Roman" w:hAnsi="Times New Roman" w:cs="Times New Roman"/>
                <w:b/>
              </w:rPr>
            </w:pPr>
            <w:r>
              <w:rPr>
                <w:rFonts w:ascii="Times New Roman" w:hAnsi="Times New Roman" w:cs="Times New Roman"/>
                <w:b/>
              </w:rPr>
              <w:t>Population(s)</w:t>
            </w:r>
          </w:p>
        </w:tc>
        <w:tc>
          <w:tcPr>
            <w:tcW w:w="9180" w:type="dxa"/>
          </w:tcPr>
          <w:p w:rsidR="005C5BAA" w:rsidRPr="00866271" w:rsidRDefault="6D0E3901" w:rsidP="005C5BAA">
            <w:pPr>
              <w:rPr>
                <w:rFonts w:ascii="Times New Roman" w:hAnsi="Times New Roman" w:cs="Times New Roman"/>
              </w:rPr>
            </w:pPr>
            <w:r w:rsidRPr="5694D897">
              <w:rPr>
                <w:rFonts w:ascii="Times New Roman" w:hAnsi="Times New Roman" w:cs="Times New Roman"/>
              </w:rPr>
              <w:t xml:space="preserve">PathWays </w:t>
            </w:r>
            <w:r w:rsidR="004E2C93" w:rsidRPr="5694D897">
              <w:rPr>
                <w:rFonts w:ascii="Times New Roman" w:hAnsi="Times New Roman" w:cs="Times New Roman"/>
              </w:rPr>
              <w:t>Providers</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5C5BAA" w:rsidRPr="00866271" w:rsidRDefault="004E2C93" w:rsidP="005C5BAA">
            <w:pPr>
              <w:rPr>
                <w:rFonts w:ascii="Times New Roman" w:hAnsi="Times New Roman" w:cs="Times New Roman"/>
              </w:rPr>
            </w:pPr>
            <w:r w:rsidRPr="00866271">
              <w:rPr>
                <w:rFonts w:ascii="Times New Roman" w:hAnsi="Times New Roman" w:cs="Times New Roman"/>
              </w:rPr>
              <w:t>Report the total count of HCBS providers contracted with the MCE and the count of HCBS providers serving Pathways members within each county for the sub-specialties listed.</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Specifications</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 xml:space="preserve">The information on this report draws from the individual records reported in the file extract associated with Report 1209 where the Provider Type = 32 (HCBS provider) and there is a value = 1 in one or more of Columns H through S. </w:t>
            </w:r>
          </w:p>
          <w:p w:rsidR="005C5BAA" w:rsidRPr="00866271" w:rsidRDefault="005C5BAA" w:rsidP="005C5BAA">
            <w:pPr>
              <w:spacing w:before="60" w:after="60"/>
              <w:contextualSpacing/>
              <w:rPr>
                <w:rFonts w:ascii="Times New Roman" w:eastAsia="Times New Roman" w:hAnsi="Times New Roman" w:cs="Times New Roman"/>
                <w:color w:val="000000"/>
              </w:rPr>
            </w:pPr>
          </w:p>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Within the Report 1209 file extract, Columns AL through DZ capture attributes of each of the 92 counties that an HCBS provider deems is within its service coverage area. There is a 93</w:t>
            </w:r>
            <w:r w:rsidRPr="00866271">
              <w:rPr>
                <w:rFonts w:ascii="Times New Roman" w:eastAsia="Times New Roman" w:hAnsi="Times New Roman" w:cs="Times New Roman"/>
                <w:color w:val="000000"/>
                <w:vertAlign w:val="superscript"/>
              </w:rPr>
              <w:t>rd</w:t>
            </w:r>
            <w:r w:rsidRPr="00866271">
              <w:rPr>
                <w:rFonts w:ascii="Times New Roman" w:eastAsia="Times New Roman" w:hAnsi="Times New Roman" w:cs="Times New Roman"/>
                <w:color w:val="000000"/>
              </w:rPr>
              <w:t xml:space="preserve"> column (Column </w:t>
            </w:r>
            <w:r w:rsidR="00955412">
              <w:rPr>
                <w:rFonts w:ascii="Times New Roman" w:eastAsia="Times New Roman" w:hAnsi="Times New Roman" w:cs="Times New Roman"/>
                <w:color w:val="000000"/>
              </w:rPr>
              <w:t>EE</w:t>
            </w:r>
            <w:r w:rsidRPr="00866271">
              <w:rPr>
                <w:rFonts w:ascii="Times New Roman" w:eastAsia="Times New Roman" w:hAnsi="Times New Roman" w:cs="Times New Roman"/>
                <w:color w:val="000000"/>
              </w:rPr>
              <w:t xml:space="preserve">) to indicate if the HCBS provider serves members outside of the State of Indiana. </w:t>
            </w:r>
          </w:p>
          <w:p w:rsidR="005C5BAA" w:rsidRPr="00866271" w:rsidRDefault="005C5BAA" w:rsidP="005C5BAA">
            <w:pPr>
              <w:spacing w:before="60" w:after="60"/>
              <w:contextualSpacing/>
              <w:rPr>
                <w:rFonts w:ascii="Times New Roman" w:eastAsia="Times New Roman" w:hAnsi="Times New Roman" w:cs="Times New Roman"/>
                <w:color w:val="000000"/>
              </w:rPr>
            </w:pPr>
          </w:p>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 xml:space="preserve">MCEs should filter data in Report 1209 and limit to providers with a sub-specialty listed on one of the Columns </w:t>
            </w:r>
            <w:r w:rsidR="00A97CF6">
              <w:rPr>
                <w:rFonts w:ascii="Times New Roman" w:eastAsia="Times New Roman" w:hAnsi="Times New Roman" w:cs="Times New Roman"/>
                <w:color w:val="000000"/>
              </w:rPr>
              <w:t>G</w:t>
            </w:r>
            <w:r w:rsidRPr="00866271">
              <w:rPr>
                <w:rFonts w:ascii="Times New Roman" w:eastAsia="Times New Roman" w:hAnsi="Times New Roman" w:cs="Times New Roman"/>
                <w:color w:val="000000"/>
              </w:rPr>
              <w:t xml:space="preserve"> through </w:t>
            </w:r>
            <w:r w:rsidR="00A97CF6">
              <w:rPr>
                <w:rFonts w:ascii="Times New Roman" w:eastAsia="Times New Roman" w:hAnsi="Times New Roman" w:cs="Times New Roman"/>
                <w:color w:val="000000"/>
              </w:rPr>
              <w:t>Y</w:t>
            </w:r>
            <w:r w:rsidRPr="00866271">
              <w:rPr>
                <w:rFonts w:ascii="Times New Roman" w:eastAsia="Times New Roman" w:hAnsi="Times New Roman" w:cs="Times New Roman"/>
                <w:color w:val="000000"/>
              </w:rPr>
              <w:t>.</w:t>
            </w:r>
          </w:p>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 xml:space="preserve">The total records from this filter represent the number to enter at the top of the report for total HCBS providers. </w:t>
            </w:r>
          </w:p>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 xml:space="preserve">Then, filter on records in the file where the value =1 in each of the Columns </w:t>
            </w:r>
            <w:r w:rsidR="00A97CF6">
              <w:rPr>
                <w:rFonts w:ascii="Times New Roman" w:eastAsia="Times New Roman" w:hAnsi="Times New Roman" w:cs="Times New Roman"/>
                <w:color w:val="000000"/>
              </w:rPr>
              <w:t>G</w:t>
            </w:r>
            <w:r w:rsidRPr="00866271">
              <w:rPr>
                <w:rFonts w:ascii="Times New Roman" w:eastAsia="Times New Roman" w:hAnsi="Times New Roman" w:cs="Times New Roman"/>
                <w:color w:val="000000"/>
              </w:rPr>
              <w:t xml:space="preserve"> through </w:t>
            </w:r>
            <w:r w:rsidR="00A97CF6">
              <w:rPr>
                <w:rFonts w:ascii="Times New Roman" w:eastAsia="Times New Roman" w:hAnsi="Times New Roman" w:cs="Times New Roman"/>
                <w:color w:val="000000"/>
              </w:rPr>
              <w:t>Y</w:t>
            </w:r>
            <w:r w:rsidRPr="00866271">
              <w:rPr>
                <w:rFonts w:ascii="Times New Roman" w:eastAsia="Times New Roman" w:hAnsi="Times New Roman" w:cs="Times New Roman"/>
                <w:color w:val="000000"/>
              </w:rPr>
              <w:t>. For each of these columns, then filter for values = 1 in Columns AL through DZ. A value of 1 indicates that the provider serves Pathways members in each county. Therefore, the sum of the values for each county indicates the total HCBS providers serving Pathways members in the county within the sub-specialty. Enter these values next to each county on Report 0903</w:t>
            </w:r>
            <w:r>
              <w:rPr>
                <w:rFonts w:ascii="Times New Roman" w:eastAsia="Times New Roman" w:hAnsi="Times New Roman" w:cs="Times New Roman"/>
                <w:color w:val="000000"/>
              </w:rPr>
              <w:t>.</w:t>
            </w:r>
          </w:p>
          <w:p w:rsidR="005C5BAA" w:rsidRPr="00866271" w:rsidRDefault="005C5BAA" w:rsidP="005C5BAA">
            <w:pPr>
              <w:rPr>
                <w:rFonts w:ascii="Times New Roman" w:hAnsi="Times New Roman" w:cs="Times New Roman"/>
              </w:rPr>
            </w:pPr>
          </w:p>
        </w:tc>
      </w:tr>
    </w:tbl>
    <w:p w:rsidR="00243AAA" w:rsidRPr="00866271" w:rsidRDefault="004E2C93" w:rsidP="00243AAA">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Number</w:t>
            </w:r>
          </w:p>
        </w:tc>
        <w:tc>
          <w:tcPr>
            <w:tcW w:w="9180" w:type="dxa"/>
          </w:tcPr>
          <w:p w:rsidR="00243AAA" w:rsidRPr="000060B0" w:rsidRDefault="004E2C93" w:rsidP="000060B0">
            <w:pPr>
              <w:pStyle w:val="Heading2"/>
              <w:rPr>
                <w:rFonts w:ascii="Times New Roman" w:hAnsi="Times New Roman" w:cs="Times New Roman"/>
                <w:b/>
                <w:bCs/>
                <w:color w:val="auto"/>
                <w:sz w:val="22"/>
                <w:szCs w:val="22"/>
              </w:rPr>
            </w:pPr>
            <w:bookmarkStart w:id="57" w:name="_Toc221521210"/>
            <w:r w:rsidRPr="6A794F7C">
              <w:rPr>
                <w:rFonts w:ascii="Times New Roman" w:hAnsi="Times New Roman" w:cs="Times New Roman"/>
                <w:b/>
                <w:bCs/>
                <w:color w:val="auto"/>
                <w:sz w:val="22"/>
                <w:szCs w:val="22"/>
              </w:rPr>
              <w:t>090</w:t>
            </w:r>
            <w:r w:rsidR="006F4820" w:rsidRPr="6A794F7C">
              <w:rPr>
                <w:rFonts w:ascii="Times New Roman" w:hAnsi="Times New Roman" w:cs="Times New Roman"/>
                <w:b/>
                <w:bCs/>
                <w:color w:val="auto"/>
                <w:sz w:val="22"/>
                <w:szCs w:val="22"/>
              </w:rPr>
              <w:t>4</w:t>
            </w:r>
            <w:r w:rsidR="000060B0" w:rsidRPr="6A794F7C">
              <w:rPr>
                <w:rFonts w:ascii="Times New Roman" w:hAnsi="Times New Roman" w:cs="Times New Roman"/>
                <w:b/>
                <w:bCs/>
                <w:color w:val="auto"/>
                <w:sz w:val="22"/>
                <w:szCs w:val="22"/>
              </w:rPr>
              <w:t>: Member Access to Providers</w:t>
            </w:r>
            <w:bookmarkEnd w:id="57"/>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Title</w:t>
            </w:r>
          </w:p>
        </w:tc>
        <w:tc>
          <w:tcPr>
            <w:tcW w:w="9180"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Member Access to Providers</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Purpose</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To assess the number of members with access to each provider specialty that is outside of the OMPP target driving distance range.</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Format</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Annually, due October 31</w:t>
            </w:r>
          </w:p>
        </w:tc>
      </w:tr>
      <w:tr w:rsidR="003F19EA" w:rsidTr="6A794F7C">
        <w:tc>
          <w:tcPr>
            <w:tcW w:w="3415" w:type="dxa"/>
          </w:tcPr>
          <w:p w:rsidR="005C5BAA" w:rsidRPr="00866271" w:rsidRDefault="004E2C93" w:rsidP="005C5BAA">
            <w:pPr>
              <w:rPr>
                <w:rFonts w:ascii="Times New Roman" w:hAnsi="Times New Roman" w:cs="Times New Roman"/>
                <w:b/>
              </w:rPr>
            </w:pPr>
            <w:r>
              <w:rPr>
                <w:rFonts w:ascii="Times New Roman" w:hAnsi="Times New Roman" w:cs="Times New Roman"/>
                <w:b/>
              </w:rPr>
              <w:t>Population(s)</w:t>
            </w:r>
          </w:p>
        </w:tc>
        <w:tc>
          <w:tcPr>
            <w:tcW w:w="9180" w:type="dxa"/>
          </w:tcPr>
          <w:p w:rsidR="005C5BAA" w:rsidRPr="00866271" w:rsidRDefault="004E2C93" w:rsidP="005C5BAA">
            <w:pPr>
              <w:rPr>
                <w:rFonts w:ascii="Times New Roman" w:hAnsi="Times New Roman" w:cs="Times New Roman"/>
              </w:rPr>
            </w:pPr>
            <w:r>
              <w:rPr>
                <w:rFonts w:ascii="Times New Roman" w:hAnsi="Times New Roman" w:cs="Times New Roman"/>
              </w:rPr>
              <w:t>All Pathways Members &amp; Medicaid Providers</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5C5BAA" w:rsidRPr="00866271" w:rsidRDefault="004E2C93" w:rsidP="005C5BAA">
            <w:pPr>
              <w:rPr>
                <w:rFonts w:ascii="Times New Roman" w:hAnsi="Times New Roman" w:cs="Times New Roman"/>
              </w:rPr>
            </w:pPr>
            <w:r w:rsidRPr="00866271">
              <w:rPr>
                <w:rFonts w:ascii="Times New Roman" w:hAnsi="Times New Roman" w:cs="Times New Roman"/>
              </w:rPr>
              <w:t>The number of members enrolled with the MCE in September of each year that do not have access to the specific specialty provider within the target driving distance established by the OMPP.</w:t>
            </w:r>
          </w:p>
        </w:tc>
      </w:tr>
    </w:tbl>
    <w:p w:rsidR="1E72558E" w:rsidRDefault="1E72558E"/>
    <w:p w:rsidR="00243AAA" w:rsidRPr="00866271" w:rsidRDefault="004E2C93" w:rsidP="00243AAA">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X="113" w:tblpY="1"/>
        <w:tblOverlap w:val="never"/>
        <w:tblW w:w="0" w:type="auto"/>
        <w:tblLook w:val="04A0" w:firstRow="1" w:lastRow="0" w:firstColumn="1" w:lastColumn="0" w:noHBand="0" w:noVBand="1"/>
      </w:tblPr>
      <w:tblGrid>
        <w:gridCol w:w="3415"/>
        <w:gridCol w:w="9180"/>
      </w:tblGrid>
      <w:tr w:rsidR="003F19EA" w:rsidTr="6A794F7C">
        <w:tc>
          <w:tcPr>
            <w:tcW w:w="3415" w:type="dxa"/>
          </w:tcPr>
          <w:p w:rsidR="00243AAA" w:rsidRPr="00866271" w:rsidRDefault="004E2C93" w:rsidP="00C80866">
            <w:pPr>
              <w:rPr>
                <w:rFonts w:ascii="Times New Roman" w:hAnsi="Times New Roman" w:cs="Times New Roman"/>
                <w:b/>
              </w:rPr>
            </w:pPr>
            <w:r w:rsidRPr="00866271">
              <w:rPr>
                <w:rFonts w:ascii="Times New Roman" w:hAnsi="Times New Roman" w:cs="Times New Roman"/>
                <w:b/>
              </w:rPr>
              <w:t>Report Number</w:t>
            </w:r>
          </w:p>
        </w:tc>
        <w:tc>
          <w:tcPr>
            <w:tcW w:w="9180" w:type="dxa"/>
          </w:tcPr>
          <w:p w:rsidR="00243AAA" w:rsidRPr="000060B0" w:rsidRDefault="004E2C93" w:rsidP="000060B0">
            <w:pPr>
              <w:pStyle w:val="Heading2"/>
              <w:rPr>
                <w:rFonts w:ascii="Times New Roman" w:hAnsi="Times New Roman" w:cs="Times New Roman"/>
                <w:b/>
                <w:bCs/>
              </w:rPr>
            </w:pPr>
            <w:bookmarkStart w:id="58" w:name="_Toc221521211"/>
            <w:r w:rsidRPr="6A794F7C">
              <w:rPr>
                <w:rFonts w:ascii="Times New Roman" w:hAnsi="Times New Roman" w:cs="Times New Roman"/>
                <w:b/>
                <w:bCs/>
                <w:color w:val="auto"/>
                <w:sz w:val="22"/>
                <w:szCs w:val="22"/>
              </w:rPr>
              <w:t>0905</w:t>
            </w:r>
            <w:r w:rsidR="000060B0" w:rsidRPr="6A794F7C">
              <w:rPr>
                <w:rFonts w:ascii="Times New Roman" w:hAnsi="Times New Roman" w:cs="Times New Roman"/>
                <w:b/>
                <w:bCs/>
                <w:color w:val="auto"/>
                <w:sz w:val="22"/>
                <w:szCs w:val="22"/>
              </w:rPr>
              <w:t>: 24-Hour Availability Audit</w:t>
            </w:r>
            <w:bookmarkEnd w:id="58"/>
          </w:p>
        </w:tc>
      </w:tr>
      <w:tr w:rsidR="003F19EA" w:rsidTr="6A794F7C">
        <w:tc>
          <w:tcPr>
            <w:tcW w:w="3415" w:type="dxa"/>
          </w:tcPr>
          <w:p w:rsidR="00243AAA" w:rsidRPr="00866271" w:rsidRDefault="004E2C93" w:rsidP="00C80866">
            <w:pPr>
              <w:rPr>
                <w:rFonts w:ascii="Times New Roman" w:hAnsi="Times New Roman" w:cs="Times New Roman"/>
                <w:b/>
              </w:rPr>
            </w:pPr>
            <w:r w:rsidRPr="00866271">
              <w:rPr>
                <w:rFonts w:ascii="Times New Roman" w:hAnsi="Times New Roman" w:cs="Times New Roman"/>
                <w:b/>
              </w:rPr>
              <w:t>Report Title</w:t>
            </w:r>
          </w:p>
        </w:tc>
        <w:tc>
          <w:tcPr>
            <w:tcW w:w="9180" w:type="dxa"/>
          </w:tcPr>
          <w:p w:rsidR="00243AAA" w:rsidRPr="00866271" w:rsidRDefault="004E2C93" w:rsidP="00C80866">
            <w:pPr>
              <w:rPr>
                <w:rFonts w:ascii="Times New Roman" w:hAnsi="Times New Roman" w:cs="Times New Roman"/>
                <w:b/>
              </w:rPr>
            </w:pPr>
            <w:r w:rsidRPr="00866271">
              <w:rPr>
                <w:rFonts w:ascii="Times New Roman" w:hAnsi="Times New Roman" w:cs="Times New Roman"/>
                <w:b/>
              </w:rPr>
              <w:t>24-Hour Availability Audit</w:t>
            </w:r>
          </w:p>
        </w:tc>
      </w:tr>
      <w:tr w:rsidR="003F19EA" w:rsidTr="6A794F7C">
        <w:tc>
          <w:tcPr>
            <w:tcW w:w="3415" w:type="dxa"/>
          </w:tcPr>
          <w:p w:rsidR="00243AAA" w:rsidRPr="00866271" w:rsidRDefault="004E2C93" w:rsidP="00C80866">
            <w:pPr>
              <w:rPr>
                <w:rFonts w:ascii="Times New Roman" w:hAnsi="Times New Roman" w:cs="Times New Roman"/>
                <w:b/>
              </w:rPr>
            </w:pPr>
            <w:r w:rsidRPr="00866271">
              <w:rPr>
                <w:rFonts w:ascii="Times New Roman" w:hAnsi="Times New Roman" w:cs="Times New Roman"/>
                <w:b/>
              </w:rPr>
              <w:t>Purpose</w:t>
            </w:r>
          </w:p>
        </w:tc>
        <w:tc>
          <w:tcPr>
            <w:tcW w:w="9180" w:type="dxa"/>
          </w:tcPr>
          <w:p w:rsidR="00243AAA" w:rsidRPr="00866271" w:rsidRDefault="004E2C93" w:rsidP="00C80866">
            <w:pPr>
              <w:rPr>
                <w:rFonts w:ascii="Times New Roman" w:hAnsi="Times New Roman" w:cs="Times New Roman"/>
              </w:rPr>
            </w:pPr>
            <w:r w:rsidRPr="00866271">
              <w:rPr>
                <w:rFonts w:ascii="Times New Roman" w:hAnsi="Times New Roman" w:cs="Times New Roman"/>
              </w:rPr>
              <w:t>To monitor members’ access to PMPs outside standard business hours.</w:t>
            </w:r>
          </w:p>
        </w:tc>
      </w:tr>
      <w:tr w:rsidR="003F19EA" w:rsidTr="6A794F7C">
        <w:tc>
          <w:tcPr>
            <w:tcW w:w="3415" w:type="dxa"/>
          </w:tcPr>
          <w:p w:rsidR="00243AAA" w:rsidRPr="00866271" w:rsidRDefault="004E2C93" w:rsidP="00C80866">
            <w:pPr>
              <w:rPr>
                <w:rFonts w:ascii="Times New Roman" w:hAnsi="Times New Roman" w:cs="Times New Roman"/>
                <w:b/>
              </w:rPr>
            </w:pPr>
            <w:r w:rsidRPr="00866271">
              <w:rPr>
                <w:rFonts w:ascii="Times New Roman" w:hAnsi="Times New Roman" w:cs="Times New Roman"/>
                <w:b/>
              </w:rPr>
              <w:t>Format</w:t>
            </w:r>
          </w:p>
        </w:tc>
        <w:tc>
          <w:tcPr>
            <w:tcW w:w="9180" w:type="dxa"/>
          </w:tcPr>
          <w:p w:rsidR="00243AAA" w:rsidRPr="00866271" w:rsidRDefault="004E2C93" w:rsidP="00C80866">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243AAA" w:rsidRPr="00866271" w:rsidRDefault="004E2C93" w:rsidP="00C80866">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243AAA" w:rsidRPr="00866271" w:rsidRDefault="004E2C93" w:rsidP="00C80866">
            <w:pPr>
              <w:rPr>
                <w:rFonts w:ascii="Times New Roman" w:hAnsi="Times New Roman" w:cs="Times New Roman"/>
              </w:rPr>
            </w:pPr>
            <w:r w:rsidRPr="00866271">
              <w:rPr>
                <w:rFonts w:ascii="Times New Roman" w:hAnsi="Times New Roman" w:cs="Times New Roman"/>
              </w:rPr>
              <w:t>Annually</w:t>
            </w:r>
            <w:r w:rsidR="0052337B" w:rsidRPr="00866271">
              <w:rPr>
                <w:rFonts w:ascii="Times New Roman" w:hAnsi="Times New Roman" w:cs="Times New Roman"/>
              </w:rPr>
              <w:t>, due January 31</w:t>
            </w:r>
          </w:p>
        </w:tc>
      </w:tr>
      <w:tr w:rsidR="003F19EA" w:rsidTr="6A794F7C">
        <w:tc>
          <w:tcPr>
            <w:tcW w:w="3415" w:type="dxa"/>
          </w:tcPr>
          <w:p w:rsidR="005C5BAA" w:rsidRPr="00866271" w:rsidRDefault="004E2C93" w:rsidP="005C5BAA">
            <w:pPr>
              <w:rPr>
                <w:rFonts w:ascii="Times New Roman" w:hAnsi="Times New Roman" w:cs="Times New Roman"/>
                <w:b/>
              </w:rPr>
            </w:pPr>
            <w:r>
              <w:rPr>
                <w:rFonts w:ascii="Times New Roman" w:hAnsi="Times New Roman" w:cs="Times New Roman"/>
                <w:b/>
              </w:rPr>
              <w:t>Population(s)</w:t>
            </w:r>
          </w:p>
        </w:tc>
        <w:tc>
          <w:tcPr>
            <w:tcW w:w="9180" w:type="dxa"/>
          </w:tcPr>
          <w:p w:rsidR="005C5BAA" w:rsidRPr="00866271" w:rsidRDefault="1DB5D5B5" w:rsidP="005C5BAA">
            <w:pPr>
              <w:rPr>
                <w:rFonts w:ascii="Times New Roman" w:eastAsia="Times New Roman" w:hAnsi="Times New Roman" w:cs="Times New Roman"/>
              </w:rPr>
            </w:pPr>
            <w:r w:rsidRPr="5694D897">
              <w:rPr>
                <w:rFonts w:ascii="Times New Roman" w:hAnsi="Times New Roman" w:cs="Times New Roman"/>
              </w:rPr>
              <w:t xml:space="preserve">PathWays </w:t>
            </w:r>
            <w:r w:rsidR="004E2C93" w:rsidRPr="5694D897">
              <w:rPr>
                <w:rFonts w:ascii="Times New Roman" w:hAnsi="Times New Roman" w:cs="Times New Roman"/>
              </w:rPr>
              <w:t>Providers</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5C5BAA" w:rsidRPr="00866271" w:rsidRDefault="004E2C93" w:rsidP="005C5BAA">
            <w:pPr>
              <w:rPr>
                <w:rFonts w:ascii="Times New Roman" w:hAnsi="Times New Roman" w:cs="Times New Roman"/>
              </w:rPr>
            </w:pPr>
            <w:r w:rsidRPr="00866271">
              <w:rPr>
                <w:rFonts w:ascii="Times New Roman" w:eastAsia="Times New Roman" w:hAnsi="Times New Roman" w:cs="Times New Roman"/>
              </w:rPr>
              <w:t xml:space="preserve">Results of the annual 24-hour availability audit </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 xml:space="preserve">Specifications </w:t>
            </w:r>
          </w:p>
        </w:tc>
        <w:tc>
          <w:tcPr>
            <w:tcW w:w="9180" w:type="dxa"/>
          </w:tcPr>
          <w:p w:rsidR="005C5BAA" w:rsidRPr="00866271" w:rsidRDefault="004E2C93" w:rsidP="005C5BAA">
            <w:pPr>
              <w:pStyle w:val="FootnoteText"/>
              <w:tabs>
                <w:tab w:val="left" w:pos="6180"/>
              </w:tabs>
              <w:spacing w:before="60" w:after="60"/>
              <w:rPr>
                <w:sz w:val="22"/>
                <w:szCs w:val="22"/>
              </w:rPr>
            </w:pPr>
            <w:r w:rsidRPr="00866271">
              <w:rPr>
                <w:sz w:val="22"/>
                <w:szCs w:val="22"/>
              </w:rPr>
              <w:t>Members should be able to access PMPs 24-hours-a-day, seven days a week, for urgent and emergent health care needs, regardless of a holiday. Therefore, PMPs must have a mechanism in place to ensure that members can make direct contact with their PMP or the PMP’s clinical staff person through a toll-free member services telephone number 24-hours-a-day, seven-days-a-week.</w:t>
            </w:r>
          </w:p>
          <w:p w:rsidR="005C5BAA" w:rsidRPr="00866271" w:rsidRDefault="005C5BAA" w:rsidP="005C5BAA">
            <w:pPr>
              <w:pStyle w:val="Header"/>
              <w:tabs>
                <w:tab w:val="left" w:pos="7281"/>
              </w:tabs>
              <w:spacing w:before="60" w:after="60"/>
              <w:rPr>
                <w:rFonts w:ascii="Times New Roman" w:hAnsi="Times New Roman" w:cs="Times New Roman"/>
                <w:sz w:val="12"/>
                <w:szCs w:val="12"/>
              </w:rPr>
            </w:pPr>
          </w:p>
          <w:p w:rsidR="005C5BAA" w:rsidRPr="00866271" w:rsidRDefault="004E2C93" w:rsidP="005C5BAA">
            <w:pPr>
              <w:pStyle w:val="Header"/>
              <w:tabs>
                <w:tab w:val="left" w:pos="7281"/>
              </w:tabs>
              <w:spacing w:before="60" w:after="60"/>
              <w:rPr>
                <w:rFonts w:ascii="Times New Roman" w:hAnsi="Times New Roman" w:cs="Times New Roman"/>
              </w:rPr>
            </w:pPr>
            <w:r w:rsidRPr="00866271">
              <w:rPr>
                <w:rFonts w:ascii="Times New Roman" w:hAnsi="Times New Roman" w:cs="Times New Roman"/>
              </w:rPr>
              <w:t>The MCE must randomly select PMPs to receive test calls each year. The sample size must include 100 percent of high-volume providers and 5% of enrolled providers within each county (a minimum of 1 PMP per county). High volume providers are defined as providers that include the top 10 percent of the enrolled membership. The audit may occur throughout the previous calendar year or during a dedicated audit time period established by the MCE.</w:t>
            </w:r>
          </w:p>
          <w:p w:rsidR="005C5BAA" w:rsidRPr="00866271" w:rsidRDefault="005C5BAA" w:rsidP="005C5BAA">
            <w:pPr>
              <w:spacing w:before="60" w:after="60"/>
              <w:contextualSpacing/>
              <w:rPr>
                <w:rFonts w:ascii="Times New Roman" w:eastAsia="Times New Roman" w:hAnsi="Times New Roman" w:cs="Times New Roman"/>
                <w:color w:val="000000"/>
                <w:sz w:val="12"/>
                <w:szCs w:val="12"/>
              </w:rPr>
            </w:pPr>
          </w:p>
          <w:p w:rsidR="005C5BAA" w:rsidRPr="00866271" w:rsidRDefault="004E2C93" w:rsidP="005C5BAA">
            <w:pPr>
              <w:pStyle w:val="Header"/>
              <w:tabs>
                <w:tab w:val="left" w:pos="7281"/>
              </w:tabs>
              <w:spacing w:before="60" w:after="60"/>
              <w:rPr>
                <w:rFonts w:ascii="Times New Roman" w:hAnsi="Times New Roman" w:cs="Times New Roman"/>
              </w:rPr>
            </w:pPr>
            <w:r w:rsidRPr="00866271">
              <w:rPr>
                <w:rFonts w:ascii="Times New Roman" w:hAnsi="Times New Roman" w:cs="Times New Roman"/>
              </w:rPr>
              <w:t xml:space="preserve">PMPs are deemed available to provide services if they: </w:t>
            </w:r>
          </w:p>
          <w:p w:rsidR="005C5BAA" w:rsidRPr="00866271" w:rsidRDefault="004E2C93" w:rsidP="005C5BAA">
            <w:pPr>
              <w:pStyle w:val="Header"/>
              <w:numPr>
                <w:ilvl w:val="0"/>
                <w:numId w:val="28"/>
              </w:numPr>
              <w:tabs>
                <w:tab w:val="clear" w:pos="4680"/>
                <w:tab w:val="clear" w:pos="9360"/>
                <w:tab w:val="left" w:pos="7281"/>
              </w:tabs>
              <w:rPr>
                <w:rFonts w:ascii="Times New Roman" w:hAnsi="Times New Roman" w:cs="Times New Roman"/>
              </w:rPr>
            </w:pPr>
            <w:r w:rsidRPr="00866271">
              <w:rPr>
                <w:rFonts w:ascii="Times New Roman" w:hAnsi="Times New Roman" w:cs="Times New Roman"/>
              </w:rPr>
              <w:t xml:space="preserve">answer the phone themselves, </w:t>
            </w:r>
          </w:p>
          <w:p w:rsidR="005C5BAA" w:rsidRPr="00866271" w:rsidRDefault="004E2C93" w:rsidP="005C5BAA">
            <w:pPr>
              <w:pStyle w:val="Header"/>
              <w:numPr>
                <w:ilvl w:val="0"/>
                <w:numId w:val="28"/>
              </w:numPr>
              <w:tabs>
                <w:tab w:val="clear" w:pos="4680"/>
                <w:tab w:val="clear" w:pos="9360"/>
                <w:tab w:val="left" w:pos="7281"/>
              </w:tabs>
              <w:rPr>
                <w:rFonts w:ascii="Times New Roman" w:hAnsi="Times New Roman" w:cs="Times New Roman"/>
              </w:rPr>
            </w:pPr>
            <w:r w:rsidRPr="00866271">
              <w:rPr>
                <w:rFonts w:ascii="Times New Roman" w:hAnsi="Times New Roman" w:cs="Times New Roman"/>
              </w:rPr>
              <w:t xml:space="preserve">designate an employee, </w:t>
            </w:r>
          </w:p>
          <w:p w:rsidR="005C5BAA" w:rsidRPr="00866271" w:rsidRDefault="004E2C93" w:rsidP="005C5BAA">
            <w:pPr>
              <w:pStyle w:val="Header"/>
              <w:numPr>
                <w:ilvl w:val="0"/>
                <w:numId w:val="28"/>
              </w:numPr>
              <w:tabs>
                <w:tab w:val="clear" w:pos="4680"/>
                <w:tab w:val="clear" w:pos="9360"/>
                <w:tab w:val="left" w:pos="7281"/>
              </w:tabs>
              <w:rPr>
                <w:rFonts w:ascii="Times New Roman" w:hAnsi="Times New Roman" w:cs="Times New Roman"/>
              </w:rPr>
            </w:pPr>
            <w:r w:rsidRPr="00866271">
              <w:rPr>
                <w:rFonts w:ascii="Times New Roman" w:hAnsi="Times New Roman" w:cs="Times New Roman"/>
              </w:rPr>
              <w:t xml:space="preserve">hire an answering service, or </w:t>
            </w:r>
          </w:p>
          <w:p w:rsidR="005C5BAA" w:rsidRPr="00866271" w:rsidRDefault="004E2C93" w:rsidP="005C5BAA">
            <w:pPr>
              <w:pStyle w:val="Header"/>
              <w:numPr>
                <w:ilvl w:val="0"/>
                <w:numId w:val="28"/>
              </w:numPr>
              <w:tabs>
                <w:tab w:val="clear" w:pos="4680"/>
                <w:tab w:val="clear" w:pos="9360"/>
                <w:tab w:val="left" w:pos="7281"/>
              </w:tabs>
              <w:rPr>
                <w:rFonts w:ascii="Times New Roman" w:hAnsi="Times New Roman" w:cs="Times New Roman"/>
              </w:rPr>
            </w:pPr>
            <w:r w:rsidRPr="00866271">
              <w:rPr>
                <w:rFonts w:ascii="Times New Roman" w:hAnsi="Times New Roman" w:cs="Times New Roman"/>
              </w:rPr>
              <w:t xml:space="preserve">use a pager system to facilitate members’ contact with an on-call medical professional 24-hours-a-day, seven-days-a-week. </w:t>
            </w:r>
          </w:p>
          <w:p w:rsidR="005C5BAA" w:rsidRPr="00866271" w:rsidRDefault="005C5BAA" w:rsidP="005C5BAA">
            <w:pPr>
              <w:spacing w:before="60" w:after="60"/>
              <w:contextualSpacing/>
              <w:rPr>
                <w:rFonts w:ascii="Times New Roman" w:eastAsia="Times New Roman" w:hAnsi="Times New Roman" w:cs="Times New Roman"/>
                <w:color w:val="000000"/>
                <w:sz w:val="12"/>
                <w:szCs w:val="12"/>
              </w:rPr>
            </w:pPr>
          </w:p>
          <w:p w:rsidR="005C5BAA" w:rsidRPr="00866271" w:rsidRDefault="004E2C93" w:rsidP="005C5BAA">
            <w:pPr>
              <w:pStyle w:val="Header"/>
              <w:tabs>
                <w:tab w:val="left" w:pos="7281"/>
              </w:tabs>
              <w:spacing w:before="60" w:after="60"/>
              <w:rPr>
                <w:rFonts w:ascii="Times New Roman" w:hAnsi="Times New Roman" w:cs="Times New Roman"/>
              </w:rPr>
            </w:pPr>
            <w:r w:rsidRPr="00866271">
              <w:rPr>
                <w:rFonts w:ascii="Times New Roman" w:hAnsi="Times New Roman" w:cs="Times New Roman"/>
              </w:rPr>
              <w:t xml:space="preserve">To be considered compliant, PMPs must also provide instruction for </w:t>
            </w:r>
            <w:r w:rsidRPr="00866271">
              <w:rPr>
                <w:rFonts w:ascii="Times New Roman" w:hAnsi="Times New Roman" w:cs="Times New Roman"/>
                <w:noProof/>
              </w:rPr>
              <w:t>life-threatening</w:t>
            </w:r>
            <w:r w:rsidRPr="00866271">
              <w:rPr>
                <w:rFonts w:ascii="Times New Roman" w:hAnsi="Times New Roman" w:cs="Times New Roman"/>
              </w:rPr>
              <w:t xml:space="preserve"> situations in all four of the above situations. The PMP must provide appropriate direction to the member to contact 911 or the nearest emergency department.</w:t>
            </w:r>
          </w:p>
          <w:p w:rsidR="005C5BAA" w:rsidRPr="00866271" w:rsidRDefault="005C5BAA" w:rsidP="005C5BAA">
            <w:pPr>
              <w:pStyle w:val="Header"/>
              <w:tabs>
                <w:tab w:val="left" w:pos="7281"/>
              </w:tabs>
              <w:spacing w:before="60" w:after="60"/>
              <w:rPr>
                <w:rFonts w:ascii="Times New Roman" w:hAnsi="Times New Roman" w:cs="Times New Roman"/>
                <w:sz w:val="12"/>
                <w:szCs w:val="12"/>
              </w:rPr>
            </w:pPr>
          </w:p>
          <w:p w:rsidR="005C5BAA" w:rsidRPr="00866271" w:rsidRDefault="004E2C93" w:rsidP="005C5BAA">
            <w:pPr>
              <w:pStyle w:val="Header"/>
              <w:tabs>
                <w:tab w:val="left" w:pos="7281"/>
              </w:tabs>
              <w:spacing w:before="60" w:after="60"/>
              <w:rPr>
                <w:rFonts w:ascii="Times New Roman" w:hAnsi="Times New Roman" w:cs="Times New Roman"/>
              </w:rPr>
            </w:pPr>
            <w:r w:rsidRPr="00866271">
              <w:rPr>
                <w:rFonts w:ascii="Times New Roman" w:hAnsi="Times New Roman" w:cs="Times New Roman"/>
              </w:rPr>
              <w:t xml:space="preserve">MCEs must notify PMPs who are found non-compliant with the 24-hour availability requirement and must put corrective actions in place within 30 days of notification and re-survey within three months. The MCE must monitor non-compliant providers in the following year to determine availability and indicate these re-surveys separately on the survey tool.  The MCE must complete these calls </w:t>
            </w:r>
            <w:r w:rsidRPr="00866271">
              <w:rPr>
                <w:rFonts w:ascii="Times New Roman" w:hAnsi="Times New Roman" w:cs="Times New Roman"/>
                <w:i/>
              </w:rPr>
              <w:t>in addition</w:t>
            </w:r>
            <w:r w:rsidRPr="00866271">
              <w:rPr>
                <w:rFonts w:ascii="Times New Roman" w:hAnsi="Times New Roman" w:cs="Times New Roman"/>
              </w:rPr>
              <w:t xml:space="preserve"> to the annual monitoring sample.</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1</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Enter the IHCP provider ID of the provider that is being audited. A provider may be a part of a group practice. The intent of this report, however, is to audit individual rendering providers.</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2</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Enter the last name of the provider being audited.</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3</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Enter the first name of the provider being audited.</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4</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Select yes or no to indicate if the provider (either individually or as part of a group practice) meets the definition of High-Volume Provider as described above in the Specifications section.</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5</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 xml:space="preserve">Select from the drop-down list the primary care specialty assigned to the provider associated with its IHCP ID.  </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6</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Select from the drop-down list the primary county where the provider being audited serves members.</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7</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Enter the date that the audit call was placed. Enter in mm/dd/yy format.</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8</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Enter the time that the audit call was placed. Enter in 24-hour format, e.g. 10:30 pm is 22:30.</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9</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Select yes or no if this provider is a repeat survey from last year’s audit.</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10</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Select yes or no if a live voice response was provided during the audit call. A live voice response can be from the provider him/herself, from an employee of the provider’s office, or from an answering service.</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11</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Select yes or no if a paging system was utilized during the audit call.</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12</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Select yes or no if, regardless of the mode of communication in Items 10 and 11, the communication back to the member included instructions for life-threatening situations.</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13</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Select yes or no if the MCE deemed that corrective action was required with the provider as a result of the audit.</w:t>
            </w:r>
          </w:p>
        </w:tc>
      </w:tr>
      <w:tr w:rsidR="003F19EA" w:rsidTr="6A794F7C">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14</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Enter the date that the MCE gave the corrective action to the provider.  Enter in mm/dd/yy format.</w:t>
            </w:r>
          </w:p>
        </w:tc>
      </w:tr>
    </w:tbl>
    <w:p w:rsidR="00B40F9C" w:rsidRPr="00866271" w:rsidRDefault="00B40F9C" w:rsidP="00243AAA">
      <w:pPr>
        <w:rPr>
          <w:rFonts w:ascii="Times New Roman" w:hAnsi="Times New Roman" w:cs="Times New Roman"/>
        </w:rPr>
      </w:pPr>
    </w:p>
    <w:p w:rsidR="00B40F9C" w:rsidRDefault="00B40F9C">
      <w:pPr>
        <w:rPr>
          <w:rFonts w:ascii="Times New Roman" w:hAnsi="Times New Roman" w:cs="Times New Roman"/>
        </w:rPr>
      </w:pPr>
    </w:p>
    <w:p w:rsidR="00815B81" w:rsidRDefault="00815B81">
      <w:pPr>
        <w:rPr>
          <w:rFonts w:ascii="Times New Roman" w:hAnsi="Times New Roman" w:cs="Times New Roman"/>
        </w:rPr>
      </w:pPr>
    </w:p>
    <w:p w:rsidR="00815B81" w:rsidRDefault="00815B81">
      <w:pPr>
        <w:rPr>
          <w:rFonts w:ascii="Times New Roman" w:hAnsi="Times New Roman" w:cs="Times New Roman"/>
        </w:rPr>
      </w:pPr>
    </w:p>
    <w:p w:rsidR="00815B81" w:rsidRDefault="00815B81">
      <w:pPr>
        <w:rPr>
          <w:rFonts w:ascii="Times New Roman" w:hAnsi="Times New Roman" w:cs="Times New Roman"/>
        </w:rPr>
      </w:pPr>
    </w:p>
    <w:p w:rsidR="1E72558E" w:rsidRDefault="1E72558E">
      <w:r>
        <w:br w:type="page"/>
      </w:r>
    </w:p>
    <w:tbl>
      <w:tblPr>
        <w:tblStyle w:val="TableGrid"/>
        <w:tblpPr w:leftFromText="180" w:rightFromText="180" w:vertAnchor="text" w:tblpX="113" w:tblpY="1"/>
        <w:tblOverlap w:val="never"/>
        <w:tblW w:w="0" w:type="auto"/>
        <w:tblLook w:val="04A0" w:firstRow="1" w:lastRow="0" w:firstColumn="1" w:lastColumn="0" w:noHBand="0" w:noVBand="1"/>
      </w:tblPr>
      <w:tblGrid>
        <w:gridCol w:w="3415"/>
        <w:gridCol w:w="9180"/>
      </w:tblGrid>
      <w:tr w:rsidR="003F19EA" w:rsidTr="026914F5">
        <w:tc>
          <w:tcPr>
            <w:tcW w:w="3415" w:type="dxa"/>
          </w:tcPr>
          <w:p w:rsidR="00B40F9C" w:rsidRPr="00866271" w:rsidRDefault="004E2C93" w:rsidP="00487E6D">
            <w:pPr>
              <w:rPr>
                <w:rFonts w:ascii="Times New Roman" w:hAnsi="Times New Roman" w:cs="Times New Roman"/>
                <w:b/>
              </w:rPr>
            </w:pPr>
            <w:r w:rsidRPr="00866271">
              <w:rPr>
                <w:rFonts w:ascii="Times New Roman" w:hAnsi="Times New Roman" w:cs="Times New Roman"/>
                <w:b/>
              </w:rPr>
              <w:t>Report Number</w:t>
            </w:r>
          </w:p>
        </w:tc>
        <w:tc>
          <w:tcPr>
            <w:tcW w:w="9180" w:type="dxa"/>
          </w:tcPr>
          <w:p w:rsidR="00B40F9C" w:rsidRPr="000060B0" w:rsidRDefault="004E2C93" w:rsidP="000060B0">
            <w:pPr>
              <w:pStyle w:val="Heading2"/>
              <w:rPr>
                <w:rFonts w:ascii="Times New Roman" w:hAnsi="Times New Roman" w:cs="Times New Roman"/>
                <w:b/>
                <w:bCs/>
              </w:rPr>
            </w:pPr>
            <w:bookmarkStart w:id="59" w:name="_Toc221521212"/>
            <w:r w:rsidRPr="6A794F7C">
              <w:rPr>
                <w:rFonts w:ascii="Times New Roman" w:hAnsi="Times New Roman" w:cs="Times New Roman"/>
                <w:b/>
                <w:bCs/>
                <w:color w:val="auto"/>
                <w:sz w:val="22"/>
                <w:szCs w:val="22"/>
              </w:rPr>
              <w:t>0906</w:t>
            </w:r>
            <w:r w:rsidR="000060B0" w:rsidRPr="6A794F7C">
              <w:rPr>
                <w:rFonts w:ascii="Times New Roman" w:hAnsi="Times New Roman" w:cs="Times New Roman"/>
                <w:b/>
                <w:bCs/>
                <w:color w:val="auto"/>
                <w:sz w:val="22"/>
                <w:szCs w:val="22"/>
              </w:rPr>
              <w:t>: Provider Directory Audit</w:t>
            </w:r>
            <w:bookmarkEnd w:id="59"/>
          </w:p>
        </w:tc>
      </w:tr>
      <w:tr w:rsidR="003F19EA" w:rsidTr="026914F5">
        <w:tc>
          <w:tcPr>
            <w:tcW w:w="3415" w:type="dxa"/>
          </w:tcPr>
          <w:p w:rsidR="00B40F9C" w:rsidRPr="00866271" w:rsidRDefault="004E2C93" w:rsidP="00487E6D">
            <w:pPr>
              <w:rPr>
                <w:rFonts w:ascii="Times New Roman" w:hAnsi="Times New Roman" w:cs="Times New Roman"/>
                <w:b/>
              </w:rPr>
            </w:pPr>
            <w:r w:rsidRPr="00866271">
              <w:rPr>
                <w:rFonts w:ascii="Times New Roman" w:hAnsi="Times New Roman" w:cs="Times New Roman"/>
                <w:b/>
              </w:rPr>
              <w:t>Report Title</w:t>
            </w:r>
          </w:p>
        </w:tc>
        <w:tc>
          <w:tcPr>
            <w:tcW w:w="9180" w:type="dxa"/>
          </w:tcPr>
          <w:p w:rsidR="00B40F9C" w:rsidRPr="00866271" w:rsidRDefault="004E2C93" w:rsidP="00487E6D">
            <w:pPr>
              <w:rPr>
                <w:rFonts w:ascii="Times New Roman" w:hAnsi="Times New Roman" w:cs="Times New Roman"/>
                <w:b/>
              </w:rPr>
            </w:pPr>
            <w:r w:rsidRPr="00866271">
              <w:rPr>
                <w:rFonts w:ascii="Times New Roman" w:hAnsi="Times New Roman" w:cs="Times New Roman"/>
                <w:b/>
              </w:rPr>
              <w:t>Provider Directory Audit</w:t>
            </w:r>
          </w:p>
        </w:tc>
      </w:tr>
      <w:tr w:rsidR="003F19EA" w:rsidTr="026914F5">
        <w:tc>
          <w:tcPr>
            <w:tcW w:w="3415" w:type="dxa"/>
          </w:tcPr>
          <w:p w:rsidR="00B40F9C" w:rsidRPr="00866271" w:rsidRDefault="004E2C93" w:rsidP="00487E6D">
            <w:pPr>
              <w:rPr>
                <w:rFonts w:ascii="Times New Roman" w:hAnsi="Times New Roman" w:cs="Times New Roman"/>
                <w:b/>
              </w:rPr>
            </w:pPr>
            <w:r w:rsidRPr="00866271">
              <w:rPr>
                <w:rFonts w:ascii="Times New Roman" w:hAnsi="Times New Roman" w:cs="Times New Roman"/>
                <w:b/>
              </w:rPr>
              <w:t>Purpose</w:t>
            </w:r>
          </w:p>
        </w:tc>
        <w:tc>
          <w:tcPr>
            <w:tcW w:w="9180" w:type="dxa"/>
          </w:tcPr>
          <w:p w:rsidR="00B40F9C" w:rsidRPr="00866271" w:rsidRDefault="004E2C93" w:rsidP="00487E6D">
            <w:pPr>
              <w:rPr>
                <w:rFonts w:ascii="Times New Roman" w:hAnsi="Times New Roman" w:cs="Times New Roman"/>
              </w:rPr>
            </w:pPr>
            <w:r w:rsidRPr="00866271">
              <w:rPr>
                <w:rFonts w:ascii="Times New Roman" w:hAnsi="Times New Roman" w:cs="Times New Roman"/>
              </w:rPr>
              <w:t xml:space="preserve">To monitor </w:t>
            </w:r>
            <w:r w:rsidR="008F6D68" w:rsidRPr="00866271">
              <w:rPr>
                <w:rFonts w:ascii="Times New Roman" w:hAnsi="Times New Roman" w:cs="Times New Roman"/>
              </w:rPr>
              <w:t>the validity of the information in the MCE’s online provider directories</w:t>
            </w:r>
            <w:r w:rsidRPr="00866271">
              <w:rPr>
                <w:rFonts w:ascii="Times New Roman" w:hAnsi="Times New Roman" w:cs="Times New Roman"/>
              </w:rPr>
              <w:t>.</w:t>
            </w:r>
          </w:p>
        </w:tc>
      </w:tr>
      <w:tr w:rsidR="003F19EA" w:rsidTr="026914F5">
        <w:tc>
          <w:tcPr>
            <w:tcW w:w="3415" w:type="dxa"/>
          </w:tcPr>
          <w:p w:rsidR="00B40F9C" w:rsidRPr="00866271" w:rsidRDefault="004E2C93" w:rsidP="00487E6D">
            <w:pPr>
              <w:rPr>
                <w:rFonts w:ascii="Times New Roman" w:hAnsi="Times New Roman" w:cs="Times New Roman"/>
                <w:b/>
              </w:rPr>
            </w:pPr>
            <w:r w:rsidRPr="00866271">
              <w:rPr>
                <w:rFonts w:ascii="Times New Roman" w:hAnsi="Times New Roman" w:cs="Times New Roman"/>
                <w:b/>
              </w:rPr>
              <w:t>Format</w:t>
            </w:r>
          </w:p>
        </w:tc>
        <w:tc>
          <w:tcPr>
            <w:tcW w:w="9180" w:type="dxa"/>
          </w:tcPr>
          <w:p w:rsidR="00B40F9C" w:rsidRPr="00866271" w:rsidRDefault="004E2C93" w:rsidP="00487E6D">
            <w:pPr>
              <w:rPr>
                <w:rFonts w:ascii="Times New Roman" w:hAnsi="Times New Roman" w:cs="Times New Roman"/>
              </w:rPr>
            </w:pPr>
            <w:r w:rsidRPr="00866271">
              <w:rPr>
                <w:rFonts w:ascii="Times New Roman" w:hAnsi="Times New Roman" w:cs="Times New Roman"/>
              </w:rPr>
              <w:t>OMPP Excel template</w:t>
            </w:r>
          </w:p>
        </w:tc>
      </w:tr>
      <w:tr w:rsidR="003F19EA" w:rsidTr="026914F5">
        <w:tc>
          <w:tcPr>
            <w:tcW w:w="3415" w:type="dxa"/>
          </w:tcPr>
          <w:p w:rsidR="00B40F9C" w:rsidRPr="00866271" w:rsidRDefault="004E2C93" w:rsidP="00487E6D">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B40F9C" w:rsidRPr="00866271" w:rsidRDefault="004E2C93" w:rsidP="00487E6D">
            <w:pPr>
              <w:rPr>
                <w:rFonts w:ascii="Times New Roman" w:hAnsi="Times New Roman" w:cs="Times New Roman"/>
              </w:rPr>
            </w:pPr>
            <w:r w:rsidRPr="00866271">
              <w:rPr>
                <w:rFonts w:ascii="Times New Roman" w:hAnsi="Times New Roman" w:cs="Times New Roman"/>
              </w:rPr>
              <w:t xml:space="preserve">Annually, due </w:t>
            </w:r>
            <w:r w:rsidR="009B1DD2" w:rsidRPr="00866271">
              <w:rPr>
                <w:rFonts w:ascii="Times New Roman" w:hAnsi="Times New Roman" w:cs="Times New Roman"/>
              </w:rPr>
              <w:t xml:space="preserve">October </w:t>
            </w:r>
            <w:r w:rsidRPr="00866271">
              <w:rPr>
                <w:rFonts w:ascii="Times New Roman" w:hAnsi="Times New Roman" w:cs="Times New Roman"/>
              </w:rPr>
              <w:t>31</w:t>
            </w:r>
          </w:p>
        </w:tc>
      </w:tr>
      <w:tr w:rsidR="003F19EA" w:rsidTr="026914F5">
        <w:tc>
          <w:tcPr>
            <w:tcW w:w="3415" w:type="dxa"/>
          </w:tcPr>
          <w:p w:rsidR="005C5BAA" w:rsidRPr="00866271" w:rsidRDefault="004E2C93" w:rsidP="005C5BAA">
            <w:pPr>
              <w:rPr>
                <w:rFonts w:ascii="Times New Roman" w:hAnsi="Times New Roman" w:cs="Times New Roman"/>
                <w:b/>
              </w:rPr>
            </w:pPr>
            <w:r>
              <w:rPr>
                <w:rFonts w:ascii="Times New Roman" w:hAnsi="Times New Roman" w:cs="Times New Roman"/>
                <w:b/>
              </w:rPr>
              <w:t>Population(s)</w:t>
            </w:r>
          </w:p>
        </w:tc>
        <w:tc>
          <w:tcPr>
            <w:tcW w:w="9180" w:type="dxa"/>
          </w:tcPr>
          <w:p w:rsidR="005C5BAA" w:rsidRPr="00866271" w:rsidRDefault="00307066" w:rsidP="005C5BAA">
            <w:pPr>
              <w:rPr>
                <w:rFonts w:ascii="Times New Roman" w:eastAsia="Times New Roman" w:hAnsi="Times New Roman" w:cs="Times New Roman"/>
              </w:rPr>
            </w:pPr>
            <w:r w:rsidRPr="5694D897">
              <w:rPr>
                <w:rFonts w:ascii="Times New Roman" w:hAnsi="Times New Roman" w:cs="Times New Roman"/>
              </w:rPr>
              <w:t xml:space="preserve">PathWays </w:t>
            </w:r>
            <w:r w:rsidR="004E2C93" w:rsidRPr="5694D897">
              <w:rPr>
                <w:rFonts w:ascii="Times New Roman" w:hAnsi="Times New Roman" w:cs="Times New Roman"/>
              </w:rPr>
              <w:t>Providers</w:t>
            </w:r>
          </w:p>
        </w:tc>
      </w:tr>
      <w:tr w:rsidR="003F19EA" w:rsidTr="026914F5">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5C5BAA" w:rsidRPr="00866271" w:rsidRDefault="004E2C93" w:rsidP="005C5BAA">
            <w:pPr>
              <w:rPr>
                <w:rFonts w:ascii="Times New Roman" w:hAnsi="Times New Roman" w:cs="Times New Roman"/>
              </w:rPr>
            </w:pPr>
            <w:r w:rsidRPr="00866271">
              <w:rPr>
                <w:rFonts w:ascii="Times New Roman" w:eastAsia="Times New Roman" w:hAnsi="Times New Roman" w:cs="Times New Roman"/>
              </w:rPr>
              <w:t xml:space="preserve">Results of the MCE provider directory audit </w:t>
            </w:r>
          </w:p>
        </w:tc>
      </w:tr>
      <w:tr w:rsidR="003F19EA" w:rsidTr="026914F5">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 xml:space="preserve">Specifications </w:t>
            </w:r>
          </w:p>
        </w:tc>
        <w:tc>
          <w:tcPr>
            <w:tcW w:w="9180" w:type="dxa"/>
          </w:tcPr>
          <w:p w:rsidR="005C5BAA" w:rsidRPr="00866271" w:rsidRDefault="004E2C93" w:rsidP="005C5BAA">
            <w:pPr>
              <w:pStyle w:val="FootnoteText"/>
              <w:tabs>
                <w:tab w:val="left" w:pos="6180"/>
              </w:tabs>
              <w:spacing w:before="60" w:after="60"/>
              <w:rPr>
                <w:sz w:val="22"/>
                <w:szCs w:val="22"/>
              </w:rPr>
            </w:pPr>
            <w:r w:rsidRPr="00866271">
              <w:rPr>
                <w:sz w:val="22"/>
                <w:szCs w:val="22"/>
              </w:rPr>
              <w:t>Members should have reliable information to access providers listed in the MCE’s online provider directories on their member websites. The MCE must select a minimum of 500 contracted providers listed in its online directories to verify the information for the provider that appears in the directory.</w:t>
            </w:r>
          </w:p>
          <w:p w:rsidR="005C5BAA" w:rsidRPr="00866271" w:rsidRDefault="004E2C93" w:rsidP="005C5BAA">
            <w:pPr>
              <w:pStyle w:val="FootnoteText"/>
              <w:tabs>
                <w:tab w:val="left" w:pos="6180"/>
              </w:tabs>
              <w:spacing w:before="60" w:after="60"/>
              <w:rPr>
                <w:sz w:val="22"/>
                <w:szCs w:val="22"/>
              </w:rPr>
            </w:pPr>
            <w:r w:rsidRPr="00866271">
              <w:rPr>
                <w:sz w:val="22"/>
                <w:szCs w:val="22"/>
              </w:rPr>
              <w:t>The audit may occur throughout the previous calendar year or during a dedicated audit time period established by the MCE. The method for auditing the provider’s information may be telephonic or in-person from MCE Provider Representative meetings at the provider’s location.</w:t>
            </w:r>
          </w:p>
          <w:p w:rsidR="005C5BAA" w:rsidRPr="00866271" w:rsidRDefault="005C5BAA" w:rsidP="005C5BAA">
            <w:pPr>
              <w:pStyle w:val="FootnoteText"/>
              <w:tabs>
                <w:tab w:val="left" w:pos="6180"/>
              </w:tabs>
              <w:spacing w:before="60" w:after="60"/>
              <w:rPr>
                <w:sz w:val="22"/>
                <w:szCs w:val="22"/>
              </w:rPr>
            </w:pPr>
          </w:p>
          <w:p w:rsidR="005C5BAA" w:rsidRPr="00866271" w:rsidRDefault="004E2C93" w:rsidP="005C5BAA">
            <w:pPr>
              <w:pStyle w:val="FootnoteText"/>
              <w:tabs>
                <w:tab w:val="left" w:pos="6180"/>
              </w:tabs>
              <w:spacing w:before="60" w:after="60"/>
              <w:rPr>
                <w:sz w:val="22"/>
                <w:szCs w:val="22"/>
              </w:rPr>
            </w:pPr>
            <w:r w:rsidRPr="00866271">
              <w:rPr>
                <w:sz w:val="22"/>
                <w:szCs w:val="22"/>
              </w:rPr>
              <w:t xml:space="preserve">The sample size must include each of the provider types/specialties listed in Report 0902.  Specifically, the sample must include:   </w:t>
            </w:r>
          </w:p>
          <w:p w:rsidR="005C5BAA" w:rsidRPr="00866271" w:rsidRDefault="004E2C93" w:rsidP="005C5BAA">
            <w:pPr>
              <w:pStyle w:val="ListParagraph"/>
              <w:numPr>
                <w:ilvl w:val="0"/>
                <w:numId w:val="29"/>
              </w:numPr>
              <w:spacing w:before="60" w:after="60"/>
              <w:rPr>
                <w:rFonts w:ascii="Times New Roman" w:eastAsia="Times New Roman" w:hAnsi="Times New Roman" w:cs="Times New Roman"/>
                <w:color w:val="000000"/>
              </w:rPr>
            </w:pPr>
            <w:r w:rsidRPr="00866271">
              <w:rPr>
                <w:rFonts w:ascii="Times New Roman" w:eastAsia="Times New Roman" w:hAnsi="Times New Roman" w:cs="Times New Roman"/>
                <w:color w:val="000000"/>
              </w:rPr>
              <w:t>Minimum of 40 providers in Provider Specialties 316, 318, 328, 344 or 345 (PMPs- Physicians)</w:t>
            </w:r>
          </w:p>
          <w:p w:rsidR="005C5BAA" w:rsidRPr="00866271" w:rsidRDefault="004E2C93" w:rsidP="005C5BAA">
            <w:pPr>
              <w:pStyle w:val="ListParagraph"/>
              <w:numPr>
                <w:ilvl w:val="0"/>
                <w:numId w:val="29"/>
              </w:numPr>
              <w:spacing w:before="60" w:after="60"/>
              <w:rPr>
                <w:rFonts w:ascii="Times New Roman" w:eastAsia="Times New Roman" w:hAnsi="Times New Roman" w:cs="Times New Roman"/>
                <w:color w:val="000000"/>
              </w:rPr>
            </w:pPr>
            <w:r w:rsidRPr="00866271">
              <w:rPr>
                <w:rFonts w:ascii="Times New Roman" w:eastAsia="Times New Roman" w:hAnsi="Times New Roman" w:cs="Times New Roman"/>
                <w:color w:val="000000"/>
              </w:rPr>
              <w:t>Minimum of 40 providers in Provider Specialties 271 or 274 (General Dentistry)</w:t>
            </w:r>
          </w:p>
          <w:p w:rsidR="005C5BAA" w:rsidRPr="00866271" w:rsidRDefault="004E2C93" w:rsidP="005C5BAA">
            <w:pPr>
              <w:pStyle w:val="ListParagraph"/>
              <w:numPr>
                <w:ilvl w:val="0"/>
                <w:numId w:val="29"/>
              </w:numPr>
              <w:spacing w:before="60" w:after="60"/>
              <w:rPr>
                <w:rFonts w:ascii="Times New Roman" w:eastAsia="Times New Roman" w:hAnsi="Times New Roman" w:cs="Times New Roman"/>
                <w:color w:val="000000"/>
              </w:rPr>
            </w:pPr>
            <w:r w:rsidRPr="00866271">
              <w:rPr>
                <w:rFonts w:ascii="Times New Roman" w:eastAsia="Times New Roman" w:hAnsi="Times New Roman" w:cs="Times New Roman"/>
                <w:color w:val="000000"/>
              </w:rPr>
              <w:t>Minimum of 30 providers in Provider Type 32 (HCBS)</w:t>
            </w:r>
          </w:p>
          <w:p w:rsidR="005C5BAA" w:rsidRPr="00866271" w:rsidRDefault="004E2C93" w:rsidP="005C5BAA">
            <w:pPr>
              <w:pStyle w:val="ListParagraph"/>
              <w:numPr>
                <w:ilvl w:val="0"/>
                <w:numId w:val="29"/>
              </w:numPr>
              <w:spacing w:before="60" w:after="60"/>
              <w:rPr>
                <w:rFonts w:ascii="Times New Roman" w:eastAsia="Times New Roman" w:hAnsi="Times New Roman" w:cs="Times New Roman"/>
                <w:color w:val="000000"/>
              </w:rPr>
            </w:pPr>
            <w:r w:rsidRPr="00866271">
              <w:rPr>
                <w:rFonts w:ascii="Times New Roman" w:eastAsia="Times New Roman" w:hAnsi="Times New Roman" w:cs="Times New Roman"/>
                <w:color w:val="000000"/>
              </w:rPr>
              <w:t>Minimum of 30 providers in Provider Specialties 110, 111 or 114 (Behavioral Health)</w:t>
            </w:r>
          </w:p>
          <w:p w:rsidR="005C5BAA" w:rsidRPr="00866271" w:rsidRDefault="004E2C93" w:rsidP="005C5BAA">
            <w:pPr>
              <w:pStyle w:val="ListParagraph"/>
              <w:numPr>
                <w:ilvl w:val="0"/>
                <w:numId w:val="29"/>
              </w:numPr>
              <w:spacing w:before="60" w:after="60"/>
              <w:rPr>
                <w:rFonts w:ascii="Times New Roman" w:eastAsia="Times New Roman" w:hAnsi="Times New Roman" w:cs="Times New Roman"/>
                <w:color w:val="000000"/>
              </w:rPr>
            </w:pPr>
            <w:r w:rsidRPr="00866271">
              <w:rPr>
                <w:rFonts w:ascii="Times New Roman" w:eastAsia="Times New Roman" w:hAnsi="Times New Roman" w:cs="Times New Roman"/>
                <w:color w:val="000000"/>
              </w:rPr>
              <w:t>Minimum of 20 providers in Provider Specialty 328 (OB/GYN)</w:t>
            </w:r>
          </w:p>
          <w:p w:rsidR="005C5BAA" w:rsidRPr="00866271" w:rsidRDefault="004E2C93" w:rsidP="005C5BAA">
            <w:pPr>
              <w:pStyle w:val="ListParagraph"/>
              <w:numPr>
                <w:ilvl w:val="0"/>
                <w:numId w:val="29"/>
              </w:numPr>
              <w:spacing w:before="60" w:after="60"/>
              <w:rPr>
                <w:rFonts w:ascii="Times New Roman" w:eastAsia="Times New Roman" w:hAnsi="Times New Roman" w:cs="Times New Roman"/>
                <w:color w:val="000000"/>
              </w:rPr>
            </w:pPr>
            <w:r w:rsidRPr="00866271">
              <w:rPr>
                <w:rFonts w:ascii="Times New Roman" w:eastAsia="Times New Roman" w:hAnsi="Times New Roman" w:cs="Times New Roman"/>
                <w:color w:val="000000"/>
              </w:rPr>
              <w:t>Minimum of 30 providers in Provider Specialty 240 (Pharmacy)</w:t>
            </w:r>
          </w:p>
          <w:p w:rsidR="005C5BAA" w:rsidRPr="00866271" w:rsidRDefault="005C5BAA" w:rsidP="005C5BAA">
            <w:pPr>
              <w:spacing w:before="60" w:after="60"/>
              <w:rPr>
                <w:rFonts w:ascii="Times New Roman" w:eastAsia="Times New Roman" w:hAnsi="Times New Roman" w:cs="Times New Roman"/>
                <w:color w:val="000000"/>
                <w:sz w:val="12"/>
                <w:szCs w:val="12"/>
              </w:rPr>
            </w:pPr>
          </w:p>
          <w:p w:rsidR="005C5BAA" w:rsidRPr="00866271" w:rsidRDefault="004E2C93" w:rsidP="005C5BAA">
            <w:pPr>
              <w:spacing w:before="60" w:after="60"/>
              <w:rPr>
                <w:rFonts w:ascii="Times New Roman" w:hAnsi="Times New Roman" w:cs="Times New Roman"/>
              </w:rPr>
            </w:pPr>
            <w:r w:rsidRPr="00866271">
              <w:rPr>
                <w:rFonts w:ascii="Times New Roman" w:eastAsia="Times New Roman" w:hAnsi="Times New Roman" w:cs="Times New Roman"/>
                <w:color w:val="000000"/>
              </w:rPr>
              <w:t xml:space="preserve">The remaining 310 providers in the sample must include a minimum of 5 providers from each of the remaining 38 columns in Report 0902. </w:t>
            </w:r>
            <w:r w:rsidRPr="00866271">
              <w:rPr>
                <w:rFonts w:ascii="Times New Roman" w:hAnsi="Times New Roman" w:cs="Times New Roman"/>
              </w:rPr>
              <w:t>If the MCE does not have 5 providers in one of the 38 categories, then the MCE should note this in the report submission and survey 100% of contracted providers in the specialty category.</w:t>
            </w:r>
          </w:p>
        </w:tc>
      </w:tr>
      <w:tr w:rsidR="003F19EA" w:rsidTr="026914F5">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1</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Enter the IHCP provider ID of the provider that is being audited. A provider may be a part of a group practice. The intent of this report, however, is to audit individual rendering providers.</w:t>
            </w:r>
          </w:p>
        </w:tc>
      </w:tr>
      <w:tr w:rsidR="003F19EA" w:rsidTr="026914F5">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2</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If the provider being audited is an individual, enter the word Individual; for all others, enter the word Non-Individual (e.g., facility, hospital, pharmacy).</w:t>
            </w:r>
          </w:p>
        </w:tc>
      </w:tr>
      <w:tr w:rsidR="003F19EA" w:rsidTr="026914F5">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3</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If the provider being audited is a facility or corporate entity, enter the provider entity name.</w:t>
            </w:r>
          </w:p>
        </w:tc>
      </w:tr>
      <w:tr w:rsidR="003F19EA" w:rsidTr="026914F5">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4</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If the provider being audited is an individual practitioner, enter the last name of the provider.</w:t>
            </w:r>
          </w:p>
        </w:tc>
      </w:tr>
      <w:tr w:rsidR="003F19EA" w:rsidTr="026914F5">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5</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If the provider being audited is an individual practitioner, enter the first name of the provider.</w:t>
            </w:r>
          </w:p>
        </w:tc>
      </w:tr>
      <w:tr w:rsidR="003F19EA" w:rsidTr="026914F5">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6</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 xml:space="preserve">Enter the 2-digit Provider Type assigned to this IHCP provider.  </w:t>
            </w:r>
          </w:p>
        </w:tc>
      </w:tr>
      <w:tr w:rsidR="003F19EA" w:rsidTr="026914F5">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7</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Enter the 3-digit Provider Specialty assigned to this IHCP provider.</w:t>
            </w:r>
          </w:p>
        </w:tc>
      </w:tr>
      <w:tr w:rsidR="003F19EA" w:rsidTr="026914F5">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8</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Enter the date that the audit call was placed.  Enter in mm/dd/yy format.</w:t>
            </w:r>
          </w:p>
        </w:tc>
      </w:tr>
      <w:tr w:rsidR="003F19EA" w:rsidTr="026914F5">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9</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Select yes to indicate if the office phone number as shown in the MCE’s online directory is correct for this provider and is in service. If the phone number does not match, then select no. If the provider’s office does not answer the phone (or does not provide an outbound voice message), then select no.</w:t>
            </w:r>
          </w:p>
        </w:tc>
      </w:tr>
      <w:tr w:rsidR="003F19EA" w:rsidTr="026914F5">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10</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 xml:space="preserve">Select yes to indicate if the office street address as shown in the MCE’s online directory is correct for this provider. If the provider cannot confirm the same street address, then select no.  </w:t>
            </w:r>
          </w:p>
        </w:tc>
      </w:tr>
      <w:tr w:rsidR="003F19EA" w:rsidTr="026914F5">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11</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If Item 2 = individual, select yes or no to indicate if the individual provider still serves patients at the street address listed in the MCE provider directory for the practitioner.</w:t>
            </w:r>
          </w:p>
        </w:tc>
      </w:tr>
      <w:tr w:rsidR="003F19EA" w:rsidTr="026914F5">
        <w:tc>
          <w:tcPr>
            <w:tcW w:w="3415" w:type="dxa"/>
          </w:tcPr>
          <w:p w:rsidR="005C5BAA" w:rsidRPr="00866271" w:rsidRDefault="004E2C93" w:rsidP="005C5BAA">
            <w:pPr>
              <w:rPr>
                <w:rFonts w:ascii="Times New Roman" w:hAnsi="Times New Roman" w:cs="Times New Roman"/>
                <w:b/>
              </w:rPr>
            </w:pPr>
            <w:r w:rsidRPr="00866271">
              <w:rPr>
                <w:rFonts w:ascii="Times New Roman" w:hAnsi="Times New Roman" w:cs="Times New Roman"/>
                <w:b/>
              </w:rPr>
              <w:t>Item 12</w:t>
            </w:r>
          </w:p>
        </w:tc>
        <w:tc>
          <w:tcPr>
            <w:tcW w:w="9180" w:type="dxa"/>
          </w:tcPr>
          <w:p w:rsidR="005C5BAA" w:rsidRPr="00866271" w:rsidRDefault="004E2C93" w:rsidP="005C5BAA">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 xml:space="preserve">If Item 2 = individual, select yes or no to indicate if the provider is accepting new Pathways members as patients. </w:t>
            </w:r>
          </w:p>
        </w:tc>
      </w:tr>
    </w:tbl>
    <w:p w:rsidR="00243AAA" w:rsidRDefault="00243AAA" w:rsidP="00243AAA"/>
    <w:p w:rsidR="00243AAA" w:rsidRDefault="00243AAA" w:rsidP="00243AAA"/>
    <w:tbl>
      <w:tblPr>
        <w:tblStyle w:val="TableGrid"/>
        <w:tblpPr w:leftFromText="180" w:rightFromText="180" w:vertAnchor="text" w:horzAnchor="margin" w:tblpY="-186"/>
        <w:tblOverlap w:val="never"/>
        <w:tblW w:w="13004" w:type="dxa"/>
        <w:tblLook w:val="04A0" w:firstRow="1" w:lastRow="0" w:firstColumn="1" w:lastColumn="0" w:noHBand="0" w:noVBand="1"/>
      </w:tblPr>
      <w:tblGrid>
        <w:gridCol w:w="3435"/>
        <w:gridCol w:w="9569"/>
      </w:tblGrid>
      <w:tr w:rsidR="00815B81" w:rsidRPr="003E3AE6" w:rsidTr="00815B81">
        <w:trPr>
          <w:trHeight w:val="300"/>
        </w:trPr>
        <w:tc>
          <w:tcPr>
            <w:tcW w:w="3435" w:type="dxa"/>
          </w:tcPr>
          <w:p w:rsidR="00815B81" w:rsidRPr="003E3AE6" w:rsidRDefault="00815B81" w:rsidP="00815B81">
            <w:pPr>
              <w:rPr>
                <w:rFonts w:ascii="Times New Roman" w:hAnsi="Times New Roman" w:cs="Times New Roman"/>
                <w:b/>
                <w:bCs/>
              </w:rPr>
            </w:pPr>
            <w:r w:rsidRPr="026914F5">
              <w:rPr>
                <w:rFonts w:ascii="Times New Roman" w:hAnsi="Times New Roman" w:cs="Times New Roman"/>
                <w:b/>
                <w:bCs/>
              </w:rPr>
              <w:t>Report Number</w:t>
            </w:r>
          </w:p>
        </w:tc>
        <w:tc>
          <w:tcPr>
            <w:tcW w:w="9569" w:type="dxa"/>
          </w:tcPr>
          <w:p w:rsidR="00815B81" w:rsidRPr="00E16EA7" w:rsidRDefault="00815B81" w:rsidP="00E16EA7">
            <w:pPr>
              <w:pStyle w:val="Heading1"/>
              <w:rPr>
                <w:b/>
                <w:bCs/>
              </w:rPr>
            </w:pPr>
            <w:bookmarkStart w:id="60" w:name="_Toc221521213"/>
            <w:r w:rsidRPr="00E16EA7">
              <w:rPr>
                <w:b/>
                <w:bCs/>
                <w:color w:val="auto"/>
                <w:sz w:val="22"/>
                <w:szCs w:val="22"/>
              </w:rPr>
              <w:t>0907: Servicing Counties</w:t>
            </w:r>
            <w:bookmarkEnd w:id="60"/>
          </w:p>
        </w:tc>
      </w:tr>
      <w:tr w:rsidR="00815B81" w:rsidRPr="003E3AE6" w:rsidTr="00815B81">
        <w:trPr>
          <w:trHeight w:val="300"/>
        </w:trPr>
        <w:tc>
          <w:tcPr>
            <w:tcW w:w="3435" w:type="dxa"/>
          </w:tcPr>
          <w:p w:rsidR="00815B81" w:rsidRPr="003E3AE6" w:rsidRDefault="00815B81" w:rsidP="00815B81">
            <w:pPr>
              <w:rPr>
                <w:rFonts w:ascii="Times New Roman" w:hAnsi="Times New Roman" w:cs="Times New Roman"/>
                <w:b/>
                <w:bCs/>
              </w:rPr>
            </w:pPr>
            <w:r w:rsidRPr="026914F5">
              <w:rPr>
                <w:rFonts w:ascii="Times New Roman" w:hAnsi="Times New Roman" w:cs="Times New Roman"/>
                <w:b/>
                <w:bCs/>
              </w:rPr>
              <w:t>Report Title</w:t>
            </w:r>
          </w:p>
        </w:tc>
        <w:tc>
          <w:tcPr>
            <w:tcW w:w="9569" w:type="dxa"/>
          </w:tcPr>
          <w:p w:rsidR="00815B81" w:rsidRPr="003E3AE6" w:rsidRDefault="00815B81" w:rsidP="00815B81">
            <w:pPr>
              <w:rPr>
                <w:rFonts w:ascii="Times New Roman" w:hAnsi="Times New Roman" w:cs="Times New Roman"/>
                <w:b/>
                <w:bCs/>
              </w:rPr>
            </w:pPr>
            <w:r w:rsidRPr="026914F5">
              <w:rPr>
                <w:rFonts w:ascii="Times New Roman" w:hAnsi="Times New Roman" w:cs="Times New Roman"/>
                <w:b/>
                <w:bCs/>
              </w:rPr>
              <w:t>Servicing Counties</w:t>
            </w:r>
          </w:p>
        </w:tc>
      </w:tr>
      <w:tr w:rsidR="00815B81" w:rsidRPr="003E3AE6" w:rsidTr="00815B81">
        <w:trPr>
          <w:trHeight w:val="300"/>
        </w:trPr>
        <w:tc>
          <w:tcPr>
            <w:tcW w:w="3435" w:type="dxa"/>
          </w:tcPr>
          <w:p w:rsidR="00815B81" w:rsidRPr="003E3AE6" w:rsidRDefault="00815B81" w:rsidP="00815B81">
            <w:pPr>
              <w:rPr>
                <w:rFonts w:ascii="Times New Roman" w:hAnsi="Times New Roman" w:cs="Times New Roman"/>
                <w:b/>
                <w:bCs/>
              </w:rPr>
            </w:pPr>
            <w:r w:rsidRPr="026914F5">
              <w:rPr>
                <w:rFonts w:ascii="Times New Roman" w:hAnsi="Times New Roman" w:cs="Times New Roman"/>
                <w:b/>
                <w:bCs/>
              </w:rPr>
              <w:t>Purpose</w:t>
            </w:r>
          </w:p>
        </w:tc>
        <w:tc>
          <w:tcPr>
            <w:tcW w:w="9569" w:type="dxa"/>
          </w:tcPr>
          <w:p w:rsidR="00815B81" w:rsidRPr="003E3AE6" w:rsidRDefault="00815B81" w:rsidP="00815B81">
            <w:pPr>
              <w:rPr>
                <w:rFonts w:ascii="Times New Roman" w:hAnsi="Times New Roman" w:cs="Times New Roman"/>
              </w:rPr>
            </w:pPr>
            <w:r w:rsidRPr="026914F5">
              <w:rPr>
                <w:rFonts w:ascii="Times New Roman" w:hAnsi="Times New Roman" w:cs="Times New Roman"/>
              </w:rPr>
              <w:t xml:space="preserve">To determine compliance with network adequacy requirements specific to a minimum number of providers servicing each county within the state.  </w:t>
            </w:r>
          </w:p>
        </w:tc>
      </w:tr>
      <w:tr w:rsidR="00815B81" w:rsidRPr="003E3AE6" w:rsidTr="00815B81">
        <w:trPr>
          <w:trHeight w:val="300"/>
        </w:trPr>
        <w:tc>
          <w:tcPr>
            <w:tcW w:w="3435" w:type="dxa"/>
          </w:tcPr>
          <w:p w:rsidR="00815B81" w:rsidRPr="003E3AE6" w:rsidRDefault="00815B81" w:rsidP="00815B81">
            <w:pPr>
              <w:rPr>
                <w:rFonts w:ascii="Times New Roman" w:hAnsi="Times New Roman" w:cs="Times New Roman"/>
                <w:b/>
                <w:bCs/>
              </w:rPr>
            </w:pPr>
            <w:r w:rsidRPr="026914F5">
              <w:rPr>
                <w:rFonts w:ascii="Times New Roman" w:hAnsi="Times New Roman" w:cs="Times New Roman"/>
                <w:b/>
                <w:bCs/>
              </w:rPr>
              <w:t>Format</w:t>
            </w:r>
          </w:p>
        </w:tc>
        <w:tc>
          <w:tcPr>
            <w:tcW w:w="9569" w:type="dxa"/>
          </w:tcPr>
          <w:p w:rsidR="00815B81" w:rsidRPr="003E3AE6" w:rsidRDefault="00815B81" w:rsidP="00815B81">
            <w:pPr>
              <w:rPr>
                <w:rFonts w:ascii="Times New Roman" w:hAnsi="Times New Roman" w:cs="Times New Roman"/>
              </w:rPr>
            </w:pPr>
            <w:r w:rsidRPr="026914F5">
              <w:rPr>
                <w:rFonts w:ascii="Times New Roman" w:hAnsi="Times New Roman" w:cs="Times New Roman"/>
              </w:rPr>
              <w:t>OMPP Excel template</w:t>
            </w:r>
          </w:p>
        </w:tc>
      </w:tr>
      <w:tr w:rsidR="00815B81" w:rsidRPr="003E3AE6" w:rsidTr="00815B81">
        <w:trPr>
          <w:trHeight w:val="300"/>
        </w:trPr>
        <w:tc>
          <w:tcPr>
            <w:tcW w:w="3435" w:type="dxa"/>
          </w:tcPr>
          <w:p w:rsidR="00815B81" w:rsidRPr="003E3AE6" w:rsidRDefault="00815B81" w:rsidP="00815B81">
            <w:pPr>
              <w:rPr>
                <w:rFonts w:ascii="Times New Roman" w:hAnsi="Times New Roman" w:cs="Times New Roman"/>
                <w:b/>
                <w:bCs/>
              </w:rPr>
            </w:pPr>
            <w:r w:rsidRPr="026914F5">
              <w:rPr>
                <w:rFonts w:ascii="Times New Roman" w:hAnsi="Times New Roman" w:cs="Times New Roman"/>
                <w:b/>
                <w:bCs/>
              </w:rPr>
              <w:t>Periodicity of Submission</w:t>
            </w:r>
          </w:p>
        </w:tc>
        <w:tc>
          <w:tcPr>
            <w:tcW w:w="9569" w:type="dxa"/>
          </w:tcPr>
          <w:p w:rsidR="00815B81" w:rsidRPr="003E3AE6" w:rsidRDefault="00815B81" w:rsidP="00815B81">
            <w:pPr>
              <w:rPr>
                <w:rFonts w:ascii="Times New Roman" w:hAnsi="Times New Roman" w:cs="Times New Roman"/>
              </w:rPr>
            </w:pPr>
            <w:r w:rsidRPr="026914F5">
              <w:rPr>
                <w:rFonts w:ascii="Times New Roman" w:hAnsi="Times New Roman" w:cs="Times New Roman"/>
              </w:rPr>
              <w:t>Quarterly</w:t>
            </w:r>
          </w:p>
        </w:tc>
      </w:tr>
      <w:tr w:rsidR="00815B81" w:rsidRPr="003E3AE6" w:rsidTr="00815B81">
        <w:trPr>
          <w:trHeight w:val="300"/>
        </w:trPr>
        <w:tc>
          <w:tcPr>
            <w:tcW w:w="3435" w:type="dxa"/>
          </w:tcPr>
          <w:p w:rsidR="00815B81" w:rsidRPr="003E3AE6" w:rsidRDefault="00815B81" w:rsidP="00815B81">
            <w:pPr>
              <w:rPr>
                <w:rFonts w:ascii="Times New Roman" w:hAnsi="Times New Roman" w:cs="Times New Roman"/>
                <w:b/>
                <w:bCs/>
              </w:rPr>
            </w:pPr>
            <w:r w:rsidRPr="026914F5">
              <w:rPr>
                <w:rFonts w:ascii="Times New Roman" w:hAnsi="Times New Roman" w:cs="Times New Roman"/>
                <w:b/>
                <w:bCs/>
              </w:rPr>
              <w:t>Claims Lag?</w:t>
            </w:r>
          </w:p>
        </w:tc>
        <w:tc>
          <w:tcPr>
            <w:tcW w:w="9569" w:type="dxa"/>
          </w:tcPr>
          <w:p w:rsidR="00815B81" w:rsidRPr="003E3AE6" w:rsidRDefault="00815B81" w:rsidP="00815B81">
            <w:pPr>
              <w:rPr>
                <w:rFonts w:ascii="Times New Roman" w:hAnsi="Times New Roman" w:cs="Times New Roman"/>
              </w:rPr>
            </w:pPr>
            <w:r w:rsidRPr="026914F5">
              <w:rPr>
                <w:rFonts w:ascii="Times New Roman" w:hAnsi="Times New Roman" w:cs="Times New Roman"/>
              </w:rPr>
              <w:t>N/A</w:t>
            </w:r>
          </w:p>
        </w:tc>
      </w:tr>
      <w:tr w:rsidR="00815B81" w:rsidRPr="003E3AE6" w:rsidTr="00815B81">
        <w:trPr>
          <w:trHeight w:val="300"/>
        </w:trPr>
        <w:tc>
          <w:tcPr>
            <w:tcW w:w="3435" w:type="dxa"/>
          </w:tcPr>
          <w:p w:rsidR="00815B81" w:rsidRPr="003E3AE6" w:rsidRDefault="00815B81" w:rsidP="00815B81">
            <w:pPr>
              <w:rPr>
                <w:rFonts w:ascii="Times New Roman" w:hAnsi="Times New Roman" w:cs="Times New Roman"/>
                <w:b/>
                <w:bCs/>
              </w:rPr>
            </w:pPr>
            <w:r w:rsidRPr="026914F5">
              <w:rPr>
                <w:rFonts w:ascii="Times New Roman" w:hAnsi="Times New Roman" w:cs="Times New Roman"/>
                <w:b/>
                <w:bCs/>
              </w:rPr>
              <w:t>Data Reported Each Submission</w:t>
            </w:r>
          </w:p>
        </w:tc>
        <w:tc>
          <w:tcPr>
            <w:tcW w:w="9569" w:type="dxa"/>
          </w:tcPr>
          <w:p w:rsidR="00815B81" w:rsidRPr="003E3AE6" w:rsidRDefault="00815B81" w:rsidP="00815B81">
            <w:pPr>
              <w:rPr>
                <w:rFonts w:ascii="Times New Roman" w:hAnsi="Times New Roman" w:cs="Times New Roman"/>
              </w:rPr>
            </w:pPr>
            <w:r w:rsidRPr="026914F5">
              <w:rPr>
                <w:rFonts w:ascii="Times New Roman" w:hAnsi="Times New Roman" w:cs="Times New Roman"/>
              </w:rPr>
              <w:t>The number of IHCP-enrolled providers (by type/specialty) providing services to each county within Indiana.</w:t>
            </w:r>
          </w:p>
        </w:tc>
      </w:tr>
      <w:tr w:rsidR="00815B81" w:rsidRPr="003E3AE6" w:rsidTr="00815B81">
        <w:trPr>
          <w:trHeight w:val="300"/>
        </w:trPr>
        <w:tc>
          <w:tcPr>
            <w:tcW w:w="3435" w:type="dxa"/>
          </w:tcPr>
          <w:p w:rsidR="00815B81" w:rsidRPr="003E3AE6" w:rsidRDefault="00815B81" w:rsidP="00815B81">
            <w:pPr>
              <w:rPr>
                <w:rFonts w:ascii="Times New Roman" w:hAnsi="Times New Roman" w:cs="Times New Roman"/>
                <w:b/>
                <w:bCs/>
              </w:rPr>
            </w:pPr>
            <w:r w:rsidRPr="026914F5">
              <w:rPr>
                <w:rFonts w:ascii="Times New Roman" w:hAnsi="Times New Roman" w:cs="Times New Roman"/>
                <w:b/>
                <w:bCs/>
              </w:rPr>
              <w:t>Lines of Business to Report</w:t>
            </w:r>
          </w:p>
        </w:tc>
        <w:tc>
          <w:tcPr>
            <w:tcW w:w="9569" w:type="dxa"/>
          </w:tcPr>
          <w:p w:rsidR="00815B81" w:rsidRPr="003E3AE6" w:rsidRDefault="00815B81" w:rsidP="00815B81">
            <w:pPr>
              <w:rPr>
                <w:rFonts w:ascii="Times New Roman" w:hAnsi="Times New Roman" w:cs="Times New Roman"/>
              </w:rPr>
            </w:pPr>
            <w:r w:rsidRPr="026914F5">
              <w:rPr>
                <w:rFonts w:ascii="Times New Roman" w:hAnsi="Times New Roman" w:cs="Times New Roman"/>
              </w:rPr>
              <w:t>PathWays</w:t>
            </w:r>
          </w:p>
        </w:tc>
      </w:tr>
      <w:tr w:rsidR="00815B81" w:rsidRPr="00215443" w:rsidTr="00815B81">
        <w:trPr>
          <w:trHeight w:val="300"/>
        </w:trPr>
        <w:tc>
          <w:tcPr>
            <w:tcW w:w="3435" w:type="dxa"/>
          </w:tcPr>
          <w:p w:rsidR="00815B81" w:rsidRPr="003E3AE6" w:rsidRDefault="00815B81" w:rsidP="00815B81">
            <w:pPr>
              <w:rPr>
                <w:rFonts w:ascii="Times New Roman" w:hAnsi="Times New Roman" w:cs="Times New Roman"/>
                <w:b/>
                <w:bCs/>
              </w:rPr>
            </w:pPr>
            <w:r w:rsidRPr="026914F5">
              <w:rPr>
                <w:rFonts w:ascii="Times New Roman" w:hAnsi="Times New Roman" w:cs="Times New Roman"/>
                <w:b/>
                <w:bCs/>
              </w:rPr>
              <w:t>Specifications Used to Guide Definition</w:t>
            </w:r>
          </w:p>
        </w:tc>
        <w:tc>
          <w:tcPr>
            <w:tcW w:w="9569" w:type="dxa"/>
          </w:tcPr>
          <w:p w:rsidR="00815B81" w:rsidRDefault="00815B81" w:rsidP="00815B81">
            <w:pPr>
              <w:rPr>
                <w:rFonts w:ascii="Times New Roman" w:hAnsi="Times New Roman" w:cs="Times New Roman"/>
              </w:rPr>
            </w:pPr>
            <w:r w:rsidRPr="026914F5">
              <w:rPr>
                <w:rFonts w:ascii="Times New Roman" w:hAnsi="Times New Roman" w:cs="Times New Roman"/>
              </w:rPr>
              <w:t>The following provider types and specialties are required to be included in this report:</w:t>
            </w:r>
          </w:p>
          <w:p w:rsidR="00815B81" w:rsidRDefault="00815B81" w:rsidP="00815B81">
            <w:pPr>
              <w:rPr>
                <w:rFonts w:ascii="Times New Roman" w:hAnsi="Times New Roman" w:cs="Times New Roman"/>
              </w:rPr>
            </w:pPr>
          </w:p>
          <w:tbl>
            <w:tblPr>
              <w:tblStyle w:val="TableGrid"/>
              <w:tblW w:w="0" w:type="auto"/>
              <w:tblLook w:val="04A0" w:firstRow="1" w:lastRow="0" w:firstColumn="1" w:lastColumn="0" w:noHBand="0" w:noVBand="1"/>
            </w:tblPr>
            <w:tblGrid>
              <w:gridCol w:w="3205"/>
              <w:gridCol w:w="3205"/>
            </w:tblGrid>
            <w:tr w:rsidR="00815B81">
              <w:trPr>
                <w:trHeight w:val="300"/>
              </w:trPr>
              <w:tc>
                <w:tcPr>
                  <w:tcW w:w="3205" w:type="dxa"/>
                </w:tcPr>
                <w:p w:rsidR="00815B81" w:rsidRPr="001F6CF5" w:rsidRDefault="00815B81" w:rsidP="00AC1471">
                  <w:pPr>
                    <w:framePr w:hSpace="180" w:wrap="around" w:vAnchor="text" w:hAnchor="margin" w:y="-186"/>
                    <w:suppressOverlap/>
                    <w:rPr>
                      <w:rFonts w:ascii="Times New Roman" w:hAnsi="Times New Roman" w:cs="Times New Roman"/>
                      <w:b/>
                      <w:bCs/>
                    </w:rPr>
                  </w:pPr>
                  <w:r w:rsidRPr="026914F5">
                    <w:rPr>
                      <w:rFonts w:ascii="Times New Roman" w:hAnsi="Times New Roman" w:cs="Times New Roman"/>
                      <w:b/>
                      <w:bCs/>
                    </w:rPr>
                    <w:t>Provider Type/Specialty</w:t>
                  </w:r>
                </w:p>
              </w:tc>
              <w:tc>
                <w:tcPr>
                  <w:tcW w:w="3205" w:type="dxa"/>
                </w:tcPr>
                <w:p w:rsidR="00815B81" w:rsidRPr="001F6CF5" w:rsidRDefault="00815B81" w:rsidP="00AC1471">
                  <w:pPr>
                    <w:framePr w:hSpace="180" w:wrap="around" w:vAnchor="text" w:hAnchor="margin" w:y="-186"/>
                    <w:suppressOverlap/>
                    <w:rPr>
                      <w:rFonts w:ascii="Times New Roman" w:hAnsi="Times New Roman" w:cs="Times New Roman"/>
                      <w:b/>
                      <w:bCs/>
                    </w:rPr>
                  </w:pPr>
                  <w:r w:rsidRPr="026914F5">
                    <w:rPr>
                      <w:rFonts w:ascii="Times New Roman" w:hAnsi="Times New Roman" w:cs="Times New Roman"/>
                      <w:b/>
                      <w:bCs/>
                    </w:rPr>
                    <w:t>How to Count</w:t>
                  </w:r>
                </w:p>
              </w:tc>
            </w:tr>
            <w:tr w:rsidR="00815B81">
              <w:trPr>
                <w:trHeight w:val="300"/>
              </w:trPr>
              <w:tc>
                <w:tcPr>
                  <w:tcW w:w="3205" w:type="dxa"/>
                </w:tcPr>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Type 05 (Home Health)</w:t>
                  </w:r>
                </w:p>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Specialty 050 (Home Health)</w:t>
                  </w:r>
                </w:p>
              </w:tc>
              <w:tc>
                <w:tcPr>
                  <w:tcW w:w="3205" w:type="dxa"/>
                  <w:vMerge w:val="restart"/>
                </w:tcPr>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 xml:space="preserve">Each unique enrolled and in-network provider location (by Medicaid Provider ID) should be counted for </w:t>
                  </w:r>
                  <w:r w:rsidRPr="026914F5">
                    <w:rPr>
                      <w:rFonts w:ascii="Times New Roman" w:hAnsi="Times New Roman" w:cs="Times New Roman"/>
                      <w:b/>
                      <w:bCs/>
                    </w:rPr>
                    <w:t>each county in which the provider is contracted to provide services</w:t>
                  </w:r>
                  <w:r w:rsidRPr="026914F5">
                    <w:rPr>
                      <w:rFonts w:ascii="Times New Roman" w:hAnsi="Times New Roman" w:cs="Times New Roman"/>
                    </w:rPr>
                    <w:t>.</w:t>
                  </w:r>
                </w:p>
                <w:p w:rsidR="00815B81" w:rsidRDefault="00815B81" w:rsidP="00AC1471">
                  <w:pPr>
                    <w:framePr w:hSpace="180" w:wrap="around" w:vAnchor="text" w:hAnchor="margin" w:y="-186"/>
                    <w:suppressOverlap/>
                    <w:rPr>
                      <w:rFonts w:ascii="Times New Roman" w:hAnsi="Times New Roman" w:cs="Times New Roman"/>
                    </w:rPr>
                  </w:pPr>
                </w:p>
                <w:p w:rsidR="00815B81" w:rsidRPr="00A019E2"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 xml:space="preserve">The health plan should not count a provider based upon their enrolled service location but rather by </w:t>
                  </w:r>
                  <w:r w:rsidRPr="026914F5">
                    <w:rPr>
                      <w:rFonts w:ascii="Times New Roman" w:hAnsi="Times New Roman" w:cs="Times New Roman"/>
                      <w:b/>
                      <w:bCs/>
                    </w:rPr>
                    <w:t>the counties in which the provider offers services</w:t>
                  </w:r>
                  <w:r w:rsidRPr="026914F5">
                    <w:rPr>
                      <w:rFonts w:ascii="Times New Roman" w:hAnsi="Times New Roman" w:cs="Times New Roman"/>
                    </w:rPr>
                    <w:t>.</w:t>
                  </w:r>
                </w:p>
              </w:tc>
            </w:tr>
            <w:tr w:rsidR="00815B81">
              <w:trPr>
                <w:trHeight w:val="300"/>
              </w:trPr>
              <w:tc>
                <w:tcPr>
                  <w:tcW w:w="3205" w:type="dxa"/>
                </w:tcPr>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Type 06 (Hospice)</w:t>
                  </w:r>
                </w:p>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Specialty 060 (Hospice)</w:t>
                  </w:r>
                </w:p>
              </w:tc>
              <w:tc>
                <w:tcPr>
                  <w:tcW w:w="3205" w:type="dxa"/>
                  <w:vMerge/>
                </w:tcPr>
                <w:p w:rsidR="00815B81" w:rsidRDefault="00815B81" w:rsidP="00AC1471">
                  <w:pPr>
                    <w:framePr w:hSpace="180" w:wrap="around" w:vAnchor="text" w:hAnchor="margin" w:y="-186"/>
                    <w:suppressOverlap/>
                    <w:rPr>
                      <w:rFonts w:ascii="Times New Roman" w:hAnsi="Times New Roman" w:cs="Times New Roman"/>
                    </w:rPr>
                  </w:pPr>
                </w:p>
              </w:tc>
            </w:tr>
            <w:tr w:rsidR="00815B81">
              <w:trPr>
                <w:trHeight w:val="300"/>
              </w:trPr>
              <w:tc>
                <w:tcPr>
                  <w:tcW w:w="3205" w:type="dxa"/>
                </w:tcPr>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Type 25 (DME)</w:t>
                  </w:r>
                </w:p>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Specialty 250 (DME)</w:t>
                  </w:r>
                </w:p>
              </w:tc>
              <w:tc>
                <w:tcPr>
                  <w:tcW w:w="3205" w:type="dxa"/>
                  <w:vMerge/>
                </w:tcPr>
                <w:p w:rsidR="00815B81" w:rsidRDefault="00815B81" w:rsidP="00AC1471">
                  <w:pPr>
                    <w:framePr w:hSpace="180" w:wrap="around" w:vAnchor="text" w:hAnchor="margin" w:y="-186"/>
                    <w:suppressOverlap/>
                    <w:rPr>
                      <w:rFonts w:ascii="Times New Roman" w:hAnsi="Times New Roman" w:cs="Times New Roman"/>
                    </w:rPr>
                  </w:pPr>
                </w:p>
              </w:tc>
            </w:tr>
            <w:tr w:rsidR="00815B81">
              <w:trPr>
                <w:trHeight w:val="300"/>
              </w:trPr>
              <w:tc>
                <w:tcPr>
                  <w:tcW w:w="3205" w:type="dxa"/>
                </w:tcPr>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Type 32 (Waiver)</w:t>
                  </w:r>
                </w:p>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Specialty A05 (Attendant Care)</w:t>
                  </w:r>
                </w:p>
              </w:tc>
              <w:tc>
                <w:tcPr>
                  <w:tcW w:w="3205" w:type="dxa"/>
                  <w:vMerge/>
                </w:tcPr>
                <w:p w:rsidR="00815B81" w:rsidRDefault="00815B81" w:rsidP="00AC1471">
                  <w:pPr>
                    <w:framePr w:hSpace="180" w:wrap="around" w:vAnchor="text" w:hAnchor="margin" w:y="-186"/>
                    <w:suppressOverlap/>
                    <w:rPr>
                      <w:rFonts w:ascii="Times New Roman" w:hAnsi="Times New Roman" w:cs="Times New Roman"/>
                    </w:rPr>
                  </w:pPr>
                </w:p>
              </w:tc>
            </w:tr>
            <w:tr w:rsidR="00815B81">
              <w:trPr>
                <w:trHeight w:val="300"/>
              </w:trPr>
              <w:tc>
                <w:tcPr>
                  <w:tcW w:w="3205" w:type="dxa"/>
                </w:tcPr>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Specialty A07 (Community Transition Service)</w:t>
                  </w:r>
                </w:p>
              </w:tc>
              <w:tc>
                <w:tcPr>
                  <w:tcW w:w="3205" w:type="dxa"/>
                  <w:vMerge/>
                </w:tcPr>
                <w:p w:rsidR="00815B81" w:rsidRDefault="00815B81" w:rsidP="00AC1471">
                  <w:pPr>
                    <w:framePr w:hSpace="180" w:wrap="around" w:vAnchor="text" w:hAnchor="margin" w:y="-186"/>
                    <w:suppressOverlap/>
                    <w:rPr>
                      <w:rFonts w:ascii="Times New Roman" w:hAnsi="Times New Roman" w:cs="Times New Roman"/>
                    </w:rPr>
                  </w:pPr>
                </w:p>
              </w:tc>
            </w:tr>
            <w:tr w:rsidR="00815B81">
              <w:trPr>
                <w:trHeight w:val="300"/>
              </w:trPr>
              <w:tc>
                <w:tcPr>
                  <w:tcW w:w="3205" w:type="dxa"/>
                </w:tcPr>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Specialty A08 (Environmental Modifications)</w:t>
                  </w:r>
                </w:p>
              </w:tc>
              <w:tc>
                <w:tcPr>
                  <w:tcW w:w="3205" w:type="dxa"/>
                  <w:vMerge/>
                </w:tcPr>
                <w:p w:rsidR="00815B81" w:rsidRDefault="00815B81" w:rsidP="00AC1471">
                  <w:pPr>
                    <w:framePr w:hSpace="180" w:wrap="around" w:vAnchor="text" w:hAnchor="margin" w:y="-186"/>
                    <w:suppressOverlap/>
                    <w:rPr>
                      <w:rFonts w:ascii="Times New Roman" w:hAnsi="Times New Roman" w:cs="Times New Roman"/>
                    </w:rPr>
                  </w:pPr>
                </w:p>
              </w:tc>
            </w:tr>
            <w:tr w:rsidR="00815B81">
              <w:trPr>
                <w:trHeight w:val="300"/>
              </w:trPr>
              <w:tc>
                <w:tcPr>
                  <w:tcW w:w="3205" w:type="dxa"/>
                </w:tcPr>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Specialty A09 (Integrated Healthcare Coordination)</w:t>
                  </w:r>
                </w:p>
              </w:tc>
              <w:tc>
                <w:tcPr>
                  <w:tcW w:w="3205" w:type="dxa"/>
                  <w:vMerge/>
                </w:tcPr>
                <w:p w:rsidR="00815B81" w:rsidRDefault="00815B81" w:rsidP="00AC1471">
                  <w:pPr>
                    <w:framePr w:hSpace="180" w:wrap="around" w:vAnchor="text" w:hAnchor="margin" w:y="-186"/>
                    <w:suppressOverlap/>
                    <w:rPr>
                      <w:rFonts w:ascii="Times New Roman" w:hAnsi="Times New Roman" w:cs="Times New Roman"/>
                    </w:rPr>
                  </w:pPr>
                </w:p>
              </w:tc>
            </w:tr>
            <w:tr w:rsidR="00815B81">
              <w:trPr>
                <w:trHeight w:val="300"/>
              </w:trPr>
              <w:tc>
                <w:tcPr>
                  <w:tcW w:w="3205" w:type="dxa"/>
                </w:tcPr>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Specialty A10 (Home Delivered Meals)</w:t>
                  </w:r>
                </w:p>
              </w:tc>
              <w:tc>
                <w:tcPr>
                  <w:tcW w:w="3205" w:type="dxa"/>
                  <w:vMerge/>
                </w:tcPr>
                <w:p w:rsidR="00815B81" w:rsidRDefault="00815B81" w:rsidP="00AC1471">
                  <w:pPr>
                    <w:framePr w:hSpace="180" w:wrap="around" w:vAnchor="text" w:hAnchor="margin" w:y="-186"/>
                    <w:suppressOverlap/>
                    <w:rPr>
                      <w:rFonts w:ascii="Times New Roman" w:hAnsi="Times New Roman" w:cs="Times New Roman"/>
                    </w:rPr>
                  </w:pPr>
                </w:p>
              </w:tc>
            </w:tr>
            <w:tr w:rsidR="00815B81">
              <w:trPr>
                <w:trHeight w:val="300"/>
              </w:trPr>
              <w:tc>
                <w:tcPr>
                  <w:tcW w:w="3205" w:type="dxa"/>
                </w:tcPr>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Specialty A11 (Homemaker)</w:t>
                  </w:r>
                </w:p>
              </w:tc>
              <w:tc>
                <w:tcPr>
                  <w:tcW w:w="3205" w:type="dxa"/>
                  <w:vMerge/>
                </w:tcPr>
                <w:p w:rsidR="00815B81" w:rsidRDefault="00815B81" w:rsidP="00AC1471">
                  <w:pPr>
                    <w:framePr w:hSpace="180" w:wrap="around" w:vAnchor="text" w:hAnchor="margin" w:y="-186"/>
                    <w:suppressOverlap/>
                    <w:rPr>
                      <w:rFonts w:ascii="Times New Roman" w:hAnsi="Times New Roman" w:cs="Times New Roman"/>
                    </w:rPr>
                  </w:pPr>
                </w:p>
              </w:tc>
            </w:tr>
            <w:tr w:rsidR="00815B81">
              <w:trPr>
                <w:trHeight w:val="300"/>
              </w:trPr>
              <w:tc>
                <w:tcPr>
                  <w:tcW w:w="3205" w:type="dxa"/>
                </w:tcPr>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Specialty A12 (Nutritional Supplements)</w:t>
                  </w:r>
                </w:p>
              </w:tc>
              <w:tc>
                <w:tcPr>
                  <w:tcW w:w="3205" w:type="dxa"/>
                  <w:vMerge/>
                </w:tcPr>
                <w:p w:rsidR="00815B81" w:rsidRDefault="00815B81" w:rsidP="00AC1471">
                  <w:pPr>
                    <w:framePr w:hSpace="180" w:wrap="around" w:vAnchor="text" w:hAnchor="margin" w:y="-186"/>
                    <w:suppressOverlap/>
                    <w:rPr>
                      <w:rFonts w:ascii="Times New Roman" w:hAnsi="Times New Roman" w:cs="Times New Roman"/>
                    </w:rPr>
                  </w:pPr>
                </w:p>
              </w:tc>
            </w:tr>
            <w:tr w:rsidR="00815B81">
              <w:trPr>
                <w:trHeight w:val="300"/>
              </w:trPr>
              <w:tc>
                <w:tcPr>
                  <w:tcW w:w="3205" w:type="dxa"/>
                </w:tcPr>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Specialty A13 (Pest Control)</w:t>
                  </w:r>
                </w:p>
              </w:tc>
              <w:tc>
                <w:tcPr>
                  <w:tcW w:w="3205" w:type="dxa"/>
                  <w:vMerge/>
                </w:tcPr>
                <w:p w:rsidR="00815B81" w:rsidRDefault="00815B81" w:rsidP="00AC1471">
                  <w:pPr>
                    <w:framePr w:hSpace="180" w:wrap="around" w:vAnchor="text" w:hAnchor="margin" w:y="-186"/>
                    <w:suppressOverlap/>
                    <w:rPr>
                      <w:rFonts w:ascii="Times New Roman" w:hAnsi="Times New Roman" w:cs="Times New Roman"/>
                    </w:rPr>
                  </w:pPr>
                </w:p>
              </w:tc>
            </w:tr>
            <w:tr w:rsidR="00815B81">
              <w:trPr>
                <w:gridAfter w:val="1"/>
                <w:wAfter w:w="3205" w:type="dxa"/>
                <w:trHeight w:val="253"/>
              </w:trPr>
              <w:tc>
                <w:tcPr>
                  <w:tcW w:w="3205" w:type="dxa"/>
                </w:tcPr>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Specialty A14 (Respite)</w:t>
                  </w:r>
                </w:p>
              </w:tc>
            </w:tr>
            <w:tr w:rsidR="00815B81">
              <w:trPr>
                <w:gridAfter w:val="1"/>
                <w:wAfter w:w="3205" w:type="dxa"/>
                <w:trHeight w:val="253"/>
              </w:trPr>
              <w:tc>
                <w:tcPr>
                  <w:tcW w:w="3205" w:type="dxa"/>
                </w:tcPr>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Specialty A16 (Specialized Medical Equipment)</w:t>
                  </w:r>
                </w:p>
              </w:tc>
            </w:tr>
            <w:tr w:rsidR="00815B81">
              <w:trPr>
                <w:gridAfter w:val="1"/>
                <w:wAfter w:w="3205" w:type="dxa"/>
                <w:trHeight w:val="253"/>
              </w:trPr>
              <w:tc>
                <w:tcPr>
                  <w:tcW w:w="3205" w:type="dxa"/>
                </w:tcPr>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Specialty A18 (Vehicle Modifications)</w:t>
                  </w:r>
                </w:p>
              </w:tc>
            </w:tr>
            <w:tr w:rsidR="00815B81">
              <w:trPr>
                <w:gridAfter w:val="1"/>
                <w:wAfter w:w="3205" w:type="dxa"/>
                <w:trHeight w:val="253"/>
              </w:trPr>
              <w:tc>
                <w:tcPr>
                  <w:tcW w:w="3205" w:type="dxa"/>
                </w:tcPr>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Specialty A19 (Personal Emergency Response)</w:t>
                  </w:r>
                </w:p>
              </w:tc>
            </w:tr>
            <w:tr w:rsidR="00815B81">
              <w:trPr>
                <w:gridAfter w:val="1"/>
                <w:wAfter w:w="3205" w:type="dxa"/>
                <w:trHeight w:val="253"/>
              </w:trPr>
              <w:tc>
                <w:tcPr>
                  <w:tcW w:w="3205" w:type="dxa"/>
                </w:tcPr>
                <w:p w:rsidR="00815B81" w:rsidRDefault="00815B81" w:rsidP="00AC1471">
                  <w:pPr>
                    <w:framePr w:hSpace="180" w:wrap="around" w:vAnchor="text" w:hAnchor="margin" w:y="-186"/>
                    <w:suppressOverlap/>
                    <w:rPr>
                      <w:rFonts w:ascii="Times New Roman" w:hAnsi="Times New Roman" w:cs="Times New Roman"/>
                    </w:rPr>
                  </w:pPr>
                  <w:r w:rsidRPr="026914F5">
                    <w:rPr>
                      <w:rFonts w:ascii="Times New Roman" w:hAnsi="Times New Roman" w:cs="Times New Roman"/>
                    </w:rPr>
                    <w:t>Specialty A21 (SFC)</w:t>
                  </w:r>
                </w:p>
              </w:tc>
            </w:tr>
          </w:tbl>
          <w:p w:rsidR="00815B81" w:rsidRPr="00215443" w:rsidRDefault="00815B81" w:rsidP="00815B81">
            <w:pPr>
              <w:rPr>
                <w:rFonts w:ascii="Times New Roman" w:hAnsi="Times New Roman" w:cs="Times New Roman"/>
              </w:rPr>
            </w:pPr>
          </w:p>
        </w:tc>
      </w:tr>
      <w:tr w:rsidR="00815B81" w:rsidRPr="00A019E2" w:rsidTr="00815B81">
        <w:trPr>
          <w:trHeight w:val="890"/>
        </w:trPr>
        <w:tc>
          <w:tcPr>
            <w:tcW w:w="3435" w:type="dxa"/>
          </w:tcPr>
          <w:p w:rsidR="00815B81" w:rsidRPr="003E3AE6" w:rsidRDefault="00815B81" w:rsidP="00815B81">
            <w:pPr>
              <w:rPr>
                <w:rFonts w:ascii="Times New Roman" w:hAnsi="Times New Roman" w:cs="Times New Roman"/>
                <w:b/>
                <w:bCs/>
              </w:rPr>
            </w:pPr>
          </w:p>
        </w:tc>
        <w:tc>
          <w:tcPr>
            <w:tcW w:w="9569" w:type="dxa"/>
          </w:tcPr>
          <w:p w:rsidR="00815B81" w:rsidRDefault="00815B81" w:rsidP="00815B81">
            <w:pPr>
              <w:rPr>
                <w:rFonts w:ascii="Times New Roman" w:hAnsi="Times New Roman" w:cs="Times New Roman"/>
              </w:rPr>
            </w:pPr>
            <w:r w:rsidRPr="026914F5">
              <w:rPr>
                <w:rFonts w:ascii="Times New Roman" w:hAnsi="Times New Roman" w:cs="Times New Roman"/>
                <w:b/>
                <w:bCs/>
              </w:rPr>
              <w:t xml:space="preserve">If the provider offers coverage statewide – </w:t>
            </w:r>
            <w:r w:rsidRPr="026914F5">
              <w:rPr>
                <w:rFonts w:ascii="Times New Roman" w:hAnsi="Times New Roman" w:cs="Times New Roman"/>
              </w:rPr>
              <w:t>the IHCP-enrolled location should be counted once in the Statewide column and not included in the specific county columns.</w:t>
            </w:r>
          </w:p>
          <w:p w:rsidR="00815B81" w:rsidRDefault="00815B81" w:rsidP="00815B81">
            <w:pPr>
              <w:rPr>
                <w:rFonts w:ascii="Times New Roman" w:hAnsi="Times New Roman" w:cs="Times New Roman"/>
              </w:rPr>
            </w:pPr>
          </w:p>
          <w:p w:rsidR="00815B81" w:rsidRPr="00A019E2" w:rsidRDefault="00815B81" w:rsidP="00815B81">
            <w:pPr>
              <w:rPr>
                <w:rFonts w:ascii="Times New Roman" w:hAnsi="Times New Roman" w:cs="Times New Roman"/>
              </w:rPr>
            </w:pPr>
            <w:r w:rsidRPr="026914F5">
              <w:rPr>
                <w:rFonts w:ascii="Times New Roman" w:hAnsi="Times New Roman" w:cs="Times New Roman"/>
                <w:b/>
                <w:bCs/>
              </w:rPr>
              <w:t>If the provider only offers services in specific counties</w:t>
            </w:r>
            <w:r w:rsidRPr="026914F5">
              <w:rPr>
                <w:rFonts w:ascii="Times New Roman" w:hAnsi="Times New Roman" w:cs="Times New Roman"/>
              </w:rPr>
              <w:t xml:space="preserve"> – the IHCP-enrolled location should be counted once per county in which they offer services.</w:t>
            </w:r>
          </w:p>
        </w:tc>
      </w:tr>
    </w:tbl>
    <w:p w:rsidR="00243AAA" w:rsidRDefault="00243AAA" w:rsidP="00243AAA"/>
    <w:p w:rsidR="00243AAA" w:rsidRDefault="00243AAA" w:rsidP="00243AAA"/>
    <w:p w:rsidR="00243AAA" w:rsidRDefault="00243AAA" w:rsidP="026914F5"/>
    <w:p w:rsidR="005817A4" w:rsidRDefault="005817A4">
      <w:pPr>
        <w:rPr>
          <w:rFonts w:ascii="Times New Roman" w:hAnsi="Times New Roman" w:cs="Times New Roman"/>
        </w:rPr>
      </w:pPr>
      <w:r w:rsidRPr="026914F5">
        <w:rPr>
          <w:rFonts w:ascii="Times New Roman" w:hAnsi="Times New Roman" w:cs="Times New Roman"/>
        </w:rPr>
        <w:br w:type="page"/>
      </w:r>
    </w:p>
    <w:p w:rsidR="00FD16FD" w:rsidRDefault="00FD16FD" w:rsidP="00243AAA">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505"/>
        <w:gridCol w:w="9180"/>
      </w:tblGrid>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Report Number</w:t>
            </w:r>
          </w:p>
        </w:tc>
        <w:tc>
          <w:tcPr>
            <w:tcW w:w="9180" w:type="dxa"/>
            <w:tcBorders>
              <w:top w:val="single" w:sz="4" w:space="0" w:color="auto"/>
              <w:left w:val="single" w:sz="4" w:space="0" w:color="auto"/>
              <w:bottom w:val="single" w:sz="4" w:space="0" w:color="auto"/>
              <w:right w:val="single" w:sz="4" w:space="0" w:color="auto"/>
            </w:tcBorders>
            <w:hideMark/>
          </w:tcPr>
          <w:p w:rsidR="00F74F58" w:rsidRPr="00E0346A" w:rsidRDefault="4C3580F5" w:rsidP="00E16EA7">
            <w:pPr>
              <w:pStyle w:val="Heading1"/>
              <w:rPr>
                <w:rFonts w:ascii="Times New Roman" w:hAnsi="Times New Roman" w:cs="Times New Roman"/>
                <w:b/>
                <w:bCs/>
              </w:rPr>
            </w:pPr>
            <w:bookmarkStart w:id="61" w:name="_Toc221521214"/>
            <w:r w:rsidRPr="00E0346A">
              <w:rPr>
                <w:rFonts w:ascii="Times New Roman" w:hAnsi="Times New Roman" w:cs="Times New Roman"/>
                <w:b/>
                <w:bCs/>
                <w:color w:val="auto"/>
                <w:sz w:val="22"/>
                <w:szCs w:val="22"/>
              </w:rPr>
              <w:t>0908: PathWays Dual Care Provider Overlap Report</w:t>
            </w:r>
            <w:bookmarkEnd w:id="61"/>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Report Title</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PathWays Dual Care Provider Overlap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Purpose</w:t>
            </w:r>
          </w:p>
        </w:tc>
        <w:tc>
          <w:tcPr>
            <w:tcW w:w="9180" w:type="dxa"/>
            <w:tcBorders>
              <w:top w:val="single" w:sz="4" w:space="0" w:color="auto"/>
              <w:left w:val="single" w:sz="4" w:space="0" w:color="auto"/>
              <w:bottom w:val="single" w:sz="4" w:space="0" w:color="auto"/>
              <w:right w:val="single" w:sz="4" w:space="0" w:color="auto"/>
            </w:tcBorders>
          </w:tcPr>
          <w:p w:rsidR="00F74F58" w:rsidRPr="00F74F58" w:rsidRDefault="00F74F58" w:rsidP="00F74F58">
            <w:pPr>
              <w:spacing w:after="160" w:line="259" w:lineRule="auto"/>
              <w:rPr>
                <w:rFonts w:ascii="Times New Roman" w:hAnsi="Times New Roman" w:cs="Times New Roman"/>
              </w:rPr>
            </w:pP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Format</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OMPP Excel template</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Periodicity of Submission</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Quarterly</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Claims Lag?</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N/A</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Population(s)</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Medicaid Providers</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Data Reported Each Submission</w:t>
            </w:r>
          </w:p>
        </w:tc>
        <w:tc>
          <w:tcPr>
            <w:tcW w:w="9180" w:type="dxa"/>
            <w:tcBorders>
              <w:top w:val="single" w:sz="4" w:space="0" w:color="auto"/>
              <w:left w:val="single" w:sz="4" w:space="0" w:color="auto"/>
              <w:bottom w:val="single" w:sz="4" w:space="0" w:color="auto"/>
              <w:right w:val="single" w:sz="4" w:space="0" w:color="auto"/>
            </w:tcBorders>
          </w:tcPr>
          <w:p w:rsidR="00F74F58" w:rsidRPr="00F74F58" w:rsidRDefault="00F74F58" w:rsidP="00F74F58">
            <w:pPr>
              <w:spacing w:after="160" w:line="259" w:lineRule="auto"/>
              <w:rPr>
                <w:rFonts w:ascii="Times New Roman" w:hAnsi="Times New Roman" w:cs="Times New Roman"/>
              </w:rPr>
            </w:pP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Lines of Business to Report</w:t>
            </w:r>
          </w:p>
        </w:tc>
        <w:tc>
          <w:tcPr>
            <w:tcW w:w="9180" w:type="dxa"/>
            <w:tcBorders>
              <w:top w:val="single" w:sz="4" w:space="0" w:color="auto"/>
              <w:left w:val="single" w:sz="4" w:space="0" w:color="auto"/>
              <w:bottom w:val="single" w:sz="4" w:space="0" w:color="auto"/>
              <w:right w:val="single" w:sz="4" w:space="0" w:color="auto"/>
            </w:tcBorders>
          </w:tcPr>
          <w:p w:rsidR="00F74F58" w:rsidRPr="00F74F58" w:rsidRDefault="00F74F58" w:rsidP="00F74F58">
            <w:pPr>
              <w:spacing w:after="160" w:line="259" w:lineRule="auto"/>
              <w:rPr>
                <w:rFonts w:ascii="Times New Roman" w:hAnsi="Times New Roman" w:cs="Times New Roman"/>
              </w:rPr>
            </w:pP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Specifications Used to Guide Definition</w:t>
            </w:r>
          </w:p>
        </w:tc>
        <w:tc>
          <w:tcPr>
            <w:tcW w:w="9180" w:type="dxa"/>
            <w:tcBorders>
              <w:top w:val="single" w:sz="4" w:space="0" w:color="auto"/>
              <w:left w:val="single" w:sz="4" w:space="0" w:color="auto"/>
              <w:bottom w:val="single" w:sz="4" w:space="0" w:color="auto"/>
              <w:right w:val="single" w:sz="4" w:space="0" w:color="auto"/>
            </w:tcBorders>
          </w:tcPr>
          <w:p w:rsidR="00F74F58" w:rsidRPr="00F74F58" w:rsidRDefault="00F74F58" w:rsidP="00F74F58">
            <w:pPr>
              <w:spacing w:after="160" w:line="259" w:lineRule="auto"/>
              <w:rPr>
                <w:rFonts w:ascii="Times New Roman" w:hAnsi="Times New Roman" w:cs="Times New Roman"/>
              </w:rPr>
            </w:pP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1</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Acute Inpatient Hospitals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2</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ASC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3</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Extended Care Facility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4</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Rehab Facility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5</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Clinic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6</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Advanced practice nurse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7</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Primary Care – Physician Assistants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8</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Behavioral Health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9</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Podiatrists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10</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Physical Therapy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11</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Occupational Therapy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12</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Speech Therapy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13</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Audiologist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14</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Pharmacy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15</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DME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16</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Lab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17</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Radiology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18</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End stage dialysis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19</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Physician during the reporting report.</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20</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This is a calculated field. Sums Items 1 – 19.</w:t>
            </w:r>
          </w:p>
        </w:tc>
      </w:tr>
      <w:tr w:rsidR="00F74F58" w:rsidRPr="00F74F58" w:rsidTr="026914F5">
        <w:trPr>
          <w:trHeight w:val="300"/>
        </w:trPr>
        <w:tc>
          <w:tcPr>
            <w:tcW w:w="3505" w:type="dxa"/>
            <w:tcBorders>
              <w:top w:val="single" w:sz="4" w:space="0" w:color="auto"/>
              <w:left w:val="single" w:sz="4" w:space="0" w:color="auto"/>
              <w:bottom w:val="single" w:sz="4" w:space="0" w:color="auto"/>
              <w:right w:val="single" w:sz="4" w:space="0" w:color="auto"/>
            </w:tcBorders>
            <w:hideMark/>
          </w:tcPr>
          <w:p w:rsidR="00F74F58" w:rsidRPr="00F74F58" w:rsidRDefault="4C3580F5" w:rsidP="026914F5">
            <w:pPr>
              <w:spacing w:after="160" w:line="259" w:lineRule="auto"/>
              <w:rPr>
                <w:rFonts w:ascii="Times New Roman" w:hAnsi="Times New Roman" w:cs="Times New Roman"/>
                <w:b/>
                <w:bCs/>
              </w:rPr>
            </w:pPr>
            <w:r w:rsidRPr="026914F5">
              <w:rPr>
                <w:rFonts w:ascii="Times New Roman" w:hAnsi="Times New Roman" w:cs="Times New Roman"/>
                <w:b/>
                <w:bCs/>
              </w:rPr>
              <w:t>Item 21</w:t>
            </w:r>
          </w:p>
        </w:tc>
        <w:tc>
          <w:tcPr>
            <w:tcW w:w="9180" w:type="dxa"/>
            <w:tcBorders>
              <w:top w:val="single" w:sz="4" w:space="0" w:color="auto"/>
              <w:left w:val="single" w:sz="4" w:space="0" w:color="auto"/>
              <w:bottom w:val="single" w:sz="4" w:space="0" w:color="auto"/>
              <w:right w:val="single" w:sz="4" w:space="0" w:color="auto"/>
            </w:tcBorders>
            <w:hideMark/>
          </w:tcPr>
          <w:p w:rsidR="00F74F58" w:rsidRPr="00F74F58" w:rsidRDefault="4C3580F5" w:rsidP="00F74F58">
            <w:pPr>
              <w:spacing w:after="160" w:line="259" w:lineRule="auto"/>
              <w:rPr>
                <w:rFonts w:ascii="Times New Roman" w:hAnsi="Times New Roman" w:cs="Times New Roman"/>
              </w:rPr>
            </w:pPr>
            <w:r w:rsidRPr="026914F5">
              <w:rPr>
                <w:rFonts w:ascii="Times New Roman" w:hAnsi="Times New Roman" w:cs="Times New Roman"/>
              </w:rPr>
              <w:t>Enter the number of unique Medicaid providers and Medicare overlap of Medicaid providers with provider type – Home Health. Include the provider type code and specialty. This will not be included in the calculation.</w:t>
            </w:r>
          </w:p>
        </w:tc>
      </w:tr>
    </w:tbl>
    <w:p w:rsidR="00F74F58" w:rsidRDefault="00F74F58" w:rsidP="00243AAA">
      <w:pPr>
        <w:rPr>
          <w:rFonts w:ascii="Times New Roman" w:hAnsi="Times New Roman" w:cs="Times New Roman"/>
        </w:rPr>
      </w:pPr>
    </w:p>
    <w:p w:rsidR="00E16EA7" w:rsidRDefault="00E16EA7" w:rsidP="00243AAA">
      <w:pPr>
        <w:rPr>
          <w:rFonts w:ascii="Times New Roman" w:hAnsi="Times New Roman" w:cs="Times New Roman"/>
        </w:rPr>
      </w:pPr>
    </w:p>
    <w:p w:rsidR="00E16EA7" w:rsidRDefault="00E16EA7" w:rsidP="00243AAA">
      <w:pPr>
        <w:rPr>
          <w:rFonts w:ascii="Times New Roman" w:hAnsi="Times New Roman" w:cs="Times New Roman"/>
        </w:rPr>
      </w:pPr>
    </w:p>
    <w:p w:rsidR="00E16EA7" w:rsidRDefault="00E16EA7" w:rsidP="00243AAA">
      <w:pPr>
        <w:rPr>
          <w:rFonts w:ascii="Times New Roman" w:hAnsi="Times New Roman" w:cs="Times New Roman"/>
        </w:rPr>
      </w:pPr>
    </w:p>
    <w:p w:rsidR="00E16EA7" w:rsidRDefault="00E16EA7" w:rsidP="00243AAA">
      <w:pPr>
        <w:rPr>
          <w:rFonts w:ascii="Times New Roman" w:hAnsi="Times New Roman" w:cs="Times New Roman"/>
        </w:rPr>
      </w:pPr>
    </w:p>
    <w:p w:rsidR="00E16EA7" w:rsidRDefault="00E16EA7" w:rsidP="00243AAA">
      <w:pPr>
        <w:rPr>
          <w:rFonts w:ascii="Times New Roman" w:hAnsi="Times New Roman" w:cs="Times New Roman"/>
        </w:rPr>
      </w:pPr>
    </w:p>
    <w:p w:rsidR="00E16EA7" w:rsidRDefault="00E16EA7" w:rsidP="00243AAA">
      <w:pPr>
        <w:rPr>
          <w:rFonts w:ascii="Times New Roman" w:hAnsi="Times New Roman" w:cs="Times New Roman"/>
        </w:rPr>
      </w:pPr>
    </w:p>
    <w:p w:rsidR="00627E40" w:rsidRDefault="00627E40" w:rsidP="00243AAA">
      <w:pPr>
        <w:rPr>
          <w:rFonts w:ascii="Times New Roman" w:hAnsi="Times New Roman" w:cs="Times New Roman"/>
        </w:rPr>
      </w:pPr>
    </w:p>
    <w:p w:rsidR="00627E40" w:rsidRDefault="00627E40" w:rsidP="00243AAA">
      <w:pPr>
        <w:rPr>
          <w:rFonts w:ascii="Times New Roman" w:hAnsi="Times New Roman" w:cs="Times New Roman"/>
        </w:rPr>
      </w:pPr>
    </w:p>
    <w:p w:rsidR="00627E40" w:rsidRDefault="00627E40" w:rsidP="00243AAA">
      <w:pPr>
        <w:rPr>
          <w:rFonts w:ascii="Times New Roman" w:hAnsi="Times New Roman" w:cs="Times New Roman"/>
        </w:rPr>
      </w:pPr>
    </w:p>
    <w:p w:rsidR="00E16EA7" w:rsidRDefault="00E16EA7" w:rsidP="00243AAA">
      <w:pPr>
        <w:rPr>
          <w:rFonts w:ascii="Times New Roman" w:hAnsi="Times New Roman" w:cs="Times New Roman"/>
        </w:rPr>
      </w:pPr>
    </w:p>
    <w:p w:rsidR="00E16EA7" w:rsidRDefault="00E16EA7" w:rsidP="00243AAA">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505"/>
        <w:gridCol w:w="9180"/>
      </w:tblGrid>
      <w:tr w:rsidR="003F19EA" w:rsidTr="5694D897">
        <w:tc>
          <w:tcPr>
            <w:tcW w:w="3505" w:type="dxa"/>
          </w:tcPr>
          <w:p w:rsidR="00300606" w:rsidRPr="003E3AE6" w:rsidRDefault="004E2C93" w:rsidP="008B3271">
            <w:pPr>
              <w:rPr>
                <w:rFonts w:ascii="Times New Roman" w:hAnsi="Times New Roman" w:cs="Times New Roman"/>
                <w:b/>
              </w:rPr>
            </w:pPr>
            <w:r w:rsidRPr="003E3AE6">
              <w:rPr>
                <w:rFonts w:ascii="Times New Roman" w:hAnsi="Times New Roman" w:cs="Times New Roman"/>
                <w:b/>
              </w:rPr>
              <w:t>Report Number</w:t>
            </w:r>
          </w:p>
        </w:tc>
        <w:tc>
          <w:tcPr>
            <w:tcW w:w="9180" w:type="dxa"/>
          </w:tcPr>
          <w:p w:rsidR="00300606" w:rsidRPr="00E0346A" w:rsidRDefault="004E2C93" w:rsidP="00E16EA7">
            <w:pPr>
              <w:pStyle w:val="Heading1"/>
              <w:rPr>
                <w:rFonts w:ascii="Times New Roman" w:hAnsi="Times New Roman" w:cs="Times New Roman"/>
                <w:b/>
                <w:bCs/>
              </w:rPr>
            </w:pPr>
            <w:bookmarkStart w:id="62" w:name="_Toc221521215"/>
            <w:r w:rsidRPr="00E0346A">
              <w:rPr>
                <w:rFonts w:ascii="Times New Roman" w:hAnsi="Times New Roman" w:cs="Times New Roman"/>
                <w:b/>
                <w:bCs/>
                <w:color w:val="auto"/>
                <w:sz w:val="22"/>
                <w:szCs w:val="22"/>
              </w:rPr>
              <w:t>0909: Contracted vs. Enrolled Providers Report</w:t>
            </w:r>
            <w:bookmarkEnd w:id="62"/>
          </w:p>
        </w:tc>
      </w:tr>
      <w:tr w:rsidR="003F19EA" w:rsidTr="5694D897">
        <w:tc>
          <w:tcPr>
            <w:tcW w:w="3505" w:type="dxa"/>
          </w:tcPr>
          <w:p w:rsidR="00300606" w:rsidRPr="003E3AE6" w:rsidRDefault="004E2C93" w:rsidP="008B3271">
            <w:pPr>
              <w:rPr>
                <w:rFonts w:ascii="Times New Roman" w:hAnsi="Times New Roman" w:cs="Times New Roman"/>
                <w:b/>
              </w:rPr>
            </w:pPr>
            <w:r w:rsidRPr="003E3AE6">
              <w:rPr>
                <w:rFonts w:ascii="Times New Roman" w:hAnsi="Times New Roman" w:cs="Times New Roman"/>
                <w:b/>
              </w:rPr>
              <w:t>Report Title</w:t>
            </w:r>
          </w:p>
        </w:tc>
        <w:tc>
          <w:tcPr>
            <w:tcW w:w="9180" w:type="dxa"/>
          </w:tcPr>
          <w:p w:rsidR="00300606" w:rsidRPr="003E3AE6" w:rsidRDefault="004E2C93" w:rsidP="008B3271">
            <w:pPr>
              <w:rPr>
                <w:rFonts w:ascii="Times New Roman" w:hAnsi="Times New Roman" w:cs="Times New Roman"/>
                <w:b/>
              </w:rPr>
            </w:pPr>
            <w:r>
              <w:rPr>
                <w:rFonts w:ascii="Times New Roman" w:hAnsi="Times New Roman" w:cs="Times New Roman"/>
                <w:b/>
              </w:rPr>
              <w:t>Contracted vs. Enrolled Providers Report</w:t>
            </w:r>
          </w:p>
        </w:tc>
      </w:tr>
      <w:tr w:rsidR="003F19EA" w:rsidTr="5694D897">
        <w:tc>
          <w:tcPr>
            <w:tcW w:w="3505" w:type="dxa"/>
          </w:tcPr>
          <w:p w:rsidR="00300606" w:rsidRPr="003E3AE6" w:rsidRDefault="004E2C93" w:rsidP="008B3271">
            <w:pPr>
              <w:rPr>
                <w:rFonts w:ascii="Times New Roman" w:hAnsi="Times New Roman" w:cs="Times New Roman"/>
                <w:b/>
              </w:rPr>
            </w:pPr>
            <w:r w:rsidRPr="003E3AE6">
              <w:rPr>
                <w:rFonts w:ascii="Times New Roman" w:hAnsi="Times New Roman" w:cs="Times New Roman"/>
                <w:b/>
              </w:rPr>
              <w:t>Purpose</w:t>
            </w:r>
          </w:p>
        </w:tc>
        <w:tc>
          <w:tcPr>
            <w:tcW w:w="9180" w:type="dxa"/>
          </w:tcPr>
          <w:p w:rsidR="00300606" w:rsidRPr="003E3AE6" w:rsidRDefault="004E2C93" w:rsidP="008B3271">
            <w:pPr>
              <w:rPr>
                <w:rFonts w:ascii="Times New Roman" w:hAnsi="Times New Roman" w:cs="Times New Roman"/>
              </w:rPr>
            </w:pPr>
            <w:r>
              <w:rPr>
                <w:rFonts w:ascii="Times New Roman" w:hAnsi="Times New Roman" w:cs="Times New Roman"/>
              </w:rPr>
              <w:t xml:space="preserve">To determine compliance with network adequacy requirements specific to contracting with a percentage of IHCP-enrolled providers in the state.  </w:t>
            </w:r>
          </w:p>
        </w:tc>
      </w:tr>
      <w:tr w:rsidR="003F19EA" w:rsidTr="5694D897">
        <w:tc>
          <w:tcPr>
            <w:tcW w:w="3505" w:type="dxa"/>
          </w:tcPr>
          <w:p w:rsidR="00300606" w:rsidRPr="003E3AE6" w:rsidRDefault="004E2C93" w:rsidP="008B3271">
            <w:pPr>
              <w:rPr>
                <w:rFonts w:ascii="Times New Roman" w:hAnsi="Times New Roman" w:cs="Times New Roman"/>
                <w:b/>
              </w:rPr>
            </w:pPr>
            <w:r w:rsidRPr="003E3AE6">
              <w:rPr>
                <w:rFonts w:ascii="Times New Roman" w:hAnsi="Times New Roman" w:cs="Times New Roman"/>
                <w:b/>
              </w:rPr>
              <w:t>Format</w:t>
            </w:r>
          </w:p>
        </w:tc>
        <w:tc>
          <w:tcPr>
            <w:tcW w:w="9180" w:type="dxa"/>
          </w:tcPr>
          <w:p w:rsidR="00300606" w:rsidRPr="003E3AE6" w:rsidRDefault="004E2C93" w:rsidP="008B3271">
            <w:pPr>
              <w:rPr>
                <w:rFonts w:ascii="Times New Roman" w:hAnsi="Times New Roman" w:cs="Times New Roman"/>
              </w:rPr>
            </w:pPr>
            <w:r w:rsidRPr="003E3AE6">
              <w:rPr>
                <w:rFonts w:ascii="Times New Roman" w:hAnsi="Times New Roman" w:cs="Times New Roman"/>
              </w:rPr>
              <w:t>OMPP Excel template</w:t>
            </w:r>
          </w:p>
        </w:tc>
      </w:tr>
      <w:tr w:rsidR="003F19EA" w:rsidTr="5694D897">
        <w:tc>
          <w:tcPr>
            <w:tcW w:w="3505" w:type="dxa"/>
          </w:tcPr>
          <w:p w:rsidR="00300606" w:rsidRPr="003E3AE6" w:rsidRDefault="004E2C93" w:rsidP="008B3271">
            <w:pPr>
              <w:rPr>
                <w:rFonts w:ascii="Times New Roman" w:hAnsi="Times New Roman" w:cs="Times New Roman"/>
                <w:b/>
              </w:rPr>
            </w:pPr>
            <w:r w:rsidRPr="003E3AE6">
              <w:rPr>
                <w:rFonts w:ascii="Times New Roman" w:hAnsi="Times New Roman" w:cs="Times New Roman"/>
                <w:b/>
              </w:rPr>
              <w:t>Periodicity of Submission</w:t>
            </w:r>
          </w:p>
        </w:tc>
        <w:tc>
          <w:tcPr>
            <w:tcW w:w="9180" w:type="dxa"/>
          </w:tcPr>
          <w:p w:rsidR="00300606" w:rsidRPr="003E3AE6" w:rsidRDefault="004E2C93" w:rsidP="008B3271">
            <w:pPr>
              <w:rPr>
                <w:rFonts w:ascii="Times New Roman" w:hAnsi="Times New Roman" w:cs="Times New Roman"/>
              </w:rPr>
            </w:pPr>
            <w:r w:rsidRPr="003E3AE6">
              <w:rPr>
                <w:rFonts w:ascii="Times New Roman" w:hAnsi="Times New Roman" w:cs="Times New Roman"/>
              </w:rPr>
              <w:t>Quarterly</w:t>
            </w:r>
          </w:p>
        </w:tc>
      </w:tr>
      <w:tr w:rsidR="003F19EA" w:rsidTr="5694D897">
        <w:tc>
          <w:tcPr>
            <w:tcW w:w="3505" w:type="dxa"/>
          </w:tcPr>
          <w:p w:rsidR="00300606" w:rsidRPr="003E3AE6" w:rsidRDefault="004E2C93" w:rsidP="008B3271">
            <w:pPr>
              <w:rPr>
                <w:rFonts w:ascii="Times New Roman" w:hAnsi="Times New Roman" w:cs="Times New Roman"/>
                <w:b/>
              </w:rPr>
            </w:pPr>
            <w:r w:rsidRPr="003E3AE6">
              <w:rPr>
                <w:rFonts w:ascii="Times New Roman" w:hAnsi="Times New Roman" w:cs="Times New Roman"/>
                <w:b/>
              </w:rPr>
              <w:t>Claims Lag?</w:t>
            </w:r>
          </w:p>
        </w:tc>
        <w:tc>
          <w:tcPr>
            <w:tcW w:w="9180" w:type="dxa"/>
          </w:tcPr>
          <w:p w:rsidR="00300606" w:rsidRPr="003E3AE6" w:rsidRDefault="004E2C93" w:rsidP="008B3271">
            <w:pPr>
              <w:rPr>
                <w:rFonts w:ascii="Times New Roman" w:hAnsi="Times New Roman" w:cs="Times New Roman"/>
              </w:rPr>
            </w:pPr>
            <w:r>
              <w:rPr>
                <w:rFonts w:ascii="Times New Roman" w:hAnsi="Times New Roman" w:cs="Times New Roman"/>
              </w:rPr>
              <w:t>N/A</w:t>
            </w:r>
          </w:p>
        </w:tc>
      </w:tr>
      <w:tr w:rsidR="003F19EA" w:rsidTr="5694D897">
        <w:tc>
          <w:tcPr>
            <w:tcW w:w="3505" w:type="dxa"/>
          </w:tcPr>
          <w:p w:rsidR="00CE6668" w:rsidRPr="003E3AE6" w:rsidRDefault="004E2C93" w:rsidP="00CE6668">
            <w:pPr>
              <w:rPr>
                <w:rFonts w:ascii="Times New Roman" w:hAnsi="Times New Roman" w:cs="Times New Roman"/>
                <w:b/>
              </w:rPr>
            </w:pPr>
            <w:r>
              <w:rPr>
                <w:rFonts w:ascii="Times New Roman" w:hAnsi="Times New Roman" w:cs="Times New Roman"/>
                <w:b/>
              </w:rPr>
              <w:t>Population(s)</w:t>
            </w:r>
          </w:p>
        </w:tc>
        <w:tc>
          <w:tcPr>
            <w:tcW w:w="9180" w:type="dxa"/>
          </w:tcPr>
          <w:p w:rsidR="00CE6668" w:rsidRDefault="3AC5CFF4" w:rsidP="00CE6668">
            <w:pPr>
              <w:rPr>
                <w:rFonts w:ascii="Times New Roman" w:hAnsi="Times New Roman" w:cs="Times New Roman"/>
              </w:rPr>
            </w:pPr>
            <w:r w:rsidRPr="5694D897">
              <w:rPr>
                <w:rFonts w:ascii="Times New Roman" w:hAnsi="Times New Roman" w:cs="Times New Roman"/>
              </w:rPr>
              <w:t xml:space="preserve">PathWays </w:t>
            </w:r>
            <w:r w:rsidR="004E2C93" w:rsidRPr="5694D897">
              <w:rPr>
                <w:rFonts w:ascii="Times New Roman" w:hAnsi="Times New Roman" w:cs="Times New Roman"/>
              </w:rPr>
              <w:t>Providers</w:t>
            </w:r>
          </w:p>
        </w:tc>
      </w:tr>
      <w:tr w:rsidR="003F19EA" w:rsidTr="5694D897">
        <w:tc>
          <w:tcPr>
            <w:tcW w:w="3505" w:type="dxa"/>
          </w:tcPr>
          <w:p w:rsidR="00CE6668" w:rsidRPr="003E3AE6" w:rsidRDefault="004E2C93" w:rsidP="00CE6668">
            <w:pPr>
              <w:rPr>
                <w:rFonts w:ascii="Times New Roman" w:hAnsi="Times New Roman" w:cs="Times New Roman"/>
                <w:b/>
              </w:rPr>
            </w:pPr>
            <w:r w:rsidRPr="003E3AE6">
              <w:rPr>
                <w:rFonts w:ascii="Times New Roman" w:hAnsi="Times New Roman" w:cs="Times New Roman"/>
                <w:b/>
              </w:rPr>
              <w:t>Data Reported Each Submission</w:t>
            </w:r>
          </w:p>
        </w:tc>
        <w:tc>
          <w:tcPr>
            <w:tcW w:w="9180" w:type="dxa"/>
          </w:tcPr>
          <w:p w:rsidR="00CE6668" w:rsidRPr="003E3AE6" w:rsidRDefault="004E2C93" w:rsidP="00CE6668">
            <w:pPr>
              <w:rPr>
                <w:rFonts w:ascii="Times New Roman" w:hAnsi="Times New Roman" w:cs="Times New Roman"/>
              </w:rPr>
            </w:pPr>
            <w:r>
              <w:rPr>
                <w:rFonts w:ascii="Times New Roman" w:hAnsi="Times New Roman" w:cs="Times New Roman"/>
              </w:rPr>
              <w:t xml:space="preserve">The percentage of IHCP-enrolled providers (by type/specialty) that are under contract with the health plan as of the last day of the reporting period.  </w:t>
            </w:r>
          </w:p>
        </w:tc>
      </w:tr>
      <w:tr w:rsidR="003F19EA" w:rsidTr="5694D897">
        <w:tc>
          <w:tcPr>
            <w:tcW w:w="3505" w:type="dxa"/>
          </w:tcPr>
          <w:p w:rsidR="00CE6668" w:rsidRPr="003E3AE6" w:rsidRDefault="004E2C93" w:rsidP="00CE6668">
            <w:pPr>
              <w:rPr>
                <w:rFonts w:ascii="Times New Roman" w:hAnsi="Times New Roman" w:cs="Times New Roman"/>
                <w:b/>
              </w:rPr>
            </w:pPr>
            <w:r w:rsidRPr="003E3AE6">
              <w:rPr>
                <w:rFonts w:ascii="Times New Roman" w:hAnsi="Times New Roman" w:cs="Times New Roman"/>
                <w:b/>
              </w:rPr>
              <w:t>Lines of Business to Report</w:t>
            </w:r>
          </w:p>
        </w:tc>
        <w:tc>
          <w:tcPr>
            <w:tcW w:w="9180" w:type="dxa"/>
          </w:tcPr>
          <w:p w:rsidR="00CE6668" w:rsidRPr="003E3AE6" w:rsidRDefault="004E2C93" w:rsidP="00CE6668">
            <w:pPr>
              <w:rPr>
                <w:rFonts w:ascii="Times New Roman" w:hAnsi="Times New Roman" w:cs="Times New Roman"/>
              </w:rPr>
            </w:pPr>
            <w:r>
              <w:rPr>
                <w:rFonts w:ascii="Times New Roman" w:hAnsi="Times New Roman" w:cs="Times New Roman"/>
              </w:rPr>
              <w:t>PathWays</w:t>
            </w:r>
          </w:p>
        </w:tc>
      </w:tr>
      <w:tr w:rsidR="003F19EA" w:rsidTr="5694D897">
        <w:tc>
          <w:tcPr>
            <w:tcW w:w="3505" w:type="dxa"/>
          </w:tcPr>
          <w:p w:rsidR="00CE6668" w:rsidRPr="003E3AE6" w:rsidRDefault="004E2C93" w:rsidP="00CE6668">
            <w:pPr>
              <w:rPr>
                <w:rFonts w:ascii="Times New Roman" w:hAnsi="Times New Roman" w:cs="Times New Roman"/>
                <w:b/>
              </w:rPr>
            </w:pPr>
            <w:r w:rsidRPr="003E3AE6">
              <w:rPr>
                <w:rFonts w:ascii="Times New Roman" w:hAnsi="Times New Roman" w:cs="Times New Roman"/>
                <w:b/>
              </w:rPr>
              <w:t>Specifications Used to Guide Definition</w:t>
            </w:r>
          </w:p>
        </w:tc>
        <w:tc>
          <w:tcPr>
            <w:tcW w:w="9180" w:type="dxa"/>
          </w:tcPr>
          <w:p w:rsidR="00CE6668" w:rsidRDefault="004E2C93" w:rsidP="00CE6668">
            <w:pPr>
              <w:rPr>
                <w:rFonts w:ascii="Times New Roman" w:hAnsi="Times New Roman" w:cs="Times New Roman"/>
              </w:rPr>
            </w:pPr>
            <w:r>
              <w:rPr>
                <w:rFonts w:ascii="Times New Roman" w:hAnsi="Times New Roman" w:cs="Times New Roman"/>
              </w:rPr>
              <w:t>The following provider types and specialties are required to be included in this report:</w:t>
            </w:r>
          </w:p>
          <w:p w:rsidR="00CE6668" w:rsidRDefault="00CE6668" w:rsidP="00CE6668">
            <w:pPr>
              <w:rPr>
                <w:rFonts w:ascii="Times New Roman" w:hAnsi="Times New Roman" w:cs="Times New Roman"/>
              </w:rPr>
            </w:pPr>
          </w:p>
          <w:tbl>
            <w:tblPr>
              <w:tblStyle w:val="TableGrid"/>
              <w:tblW w:w="0" w:type="auto"/>
              <w:tblLook w:val="04A0" w:firstRow="1" w:lastRow="0" w:firstColumn="1" w:lastColumn="0" w:noHBand="0" w:noVBand="1"/>
            </w:tblPr>
            <w:tblGrid>
              <w:gridCol w:w="3205"/>
              <w:gridCol w:w="3205"/>
            </w:tblGrid>
            <w:tr w:rsidR="003F19EA" w:rsidTr="008B3271">
              <w:tc>
                <w:tcPr>
                  <w:tcW w:w="3205" w:type="dxa"/>
                </w:tcPr>
                <w:p w:rsidR="00CE6668" w:rsidRPr="001F6CF5" w:rsidRDefault="004E2C93" w:rsidP="00AC1471">
                  <w:pPr>
                    <w:framePr w:hSpace="180" w:wrap="around" w:vAnchor="text" w:hAnchor="text" w:y="1"/>
                    <w:suppressOverlap/>
                    <w:rPr>
                      <w:rFonts w:ascii="Times New Roman" w:hAnsi="Times New Roman" w:cs="Times New Roman"/>
                      <w:b/>
                      <w:bCs/>
                    </w:rPr>
                  </w:pPr>
                  <w:r>
                    <w:rPr>
                      <w:rFonts w:ascii="Times New Roman" w:hAnsi="Times New Roman" w:cs="Times New Roman"/>
                      <w:b/>
                      <w:bCs/>
                    </w:rPr>
                    <w:t>Provider Type/Specialty</w:t>
                  </w:r>
                </w:p>
              </w:tc>
              <w:tc>
                <w:tcPr>
                  <w:tcW w:w="3205" w:type="dxa"/>
                </w:tcPr>
                <w:p w:rsidR="00CE6668" w:rsidRPr="001F6CF5" w:rsidRDefault="004E2C93" w:rsidP="00AC1471">
                  <w:pPr>
                    <w:framePr w:hSpace="180" w:wrap="around" w:vAnchor="text" w:hAnchor="text" w:y="1"/>
                    <w:suppressOverlap/>
                    <w:rPr>
                      <w:rFonts w:ascii="Times New Roman" w:hAnsi="Times New Roman" w:cs="Times New Roman"/>
                      <w:b/>
                      <w:bCs/>
                    </w:rPr>
                  </w:pPr>
                  <w:r>
                    <w:rPr>
                      <w:rFonts w:ascii="Times New Roman" w:hAnsi="Times New Roman" w:cs="Times New Roman"/>
                      <w:b/>
                      <w:bCs/>
                    </w:rPr>
                    <w:t>How to Count</w:t>
                  </w:r>
                </w:p>
              </w:tc>
            </w:tr>
            <w:tr w:rsidR="003F19EA" w:rsidTr="008B3271">
              <w:tc>
                <w:tcPr>
                  <w:tcW w:w="3205" w:type="dxa"/>
                </w:tcPr>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Type 01 (Hospital)</w:t>
                  </w:r>
                </w:p>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Specialty 010 (Acute Care)</w:t>
                  </w:r>
                </w:p>
                <w:p w:rsidR="00CE6668" w:rsidRDefault="00CE6668" w:rsidP="00AC1471">
                  <w:pPr>
                    <w:framePr w:hSpace="180" w:wrap="around" w:vAnchor="text" w:hAnchor="text" w:y="1"/>
                    <w:suppressOverlap/>
                    <w:rPr>
                      <w:rFonts w:ascii="Times New Roman" w:hAnsi="Times New Roman" w:cs="Times New Roman"/>
                    </w:rPr>
                  </w:pPr>
                </w:p>
              </w:tc>
              <w:tc>
                <w:tcPr>
                  <w:tcW w:w="3205" w:type="dxa"/>
                  <w:vMerge w:val="restart"/>
                </w:tcPr>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Each unique enrolled and in-network provider location (by Medicaid Provider ID)</w:t>
                  </w:r>
                </w:p>
              </w:tc>
            </w:tr>
            <w:tr w:rsidR="003F19EA" w:rsidTr="008B3271">
              <w:tc>
                <w:tcPr>
                  <w:tcW w:w="3205" w:type="dxa"/>
                </w:tcPr>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Type 01 (Hospital)</w:t>
                  </w:r>
                </w:p>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Specialty 011 (Psychiatric)</w:t>
                  </w:r>
                </w:p>
              </w:tc>
              <w:tc>
                <w:tcPr>
                  <w:tcW w:w="3205" w:type="dxa"/>
                  <w:vMerge/>
                </w:tcPr>
                <w:p w:rsidR="00CE6668" w:rsidRDefault="00CE6668" w:rsidP="00AC1471">
                  <w:pPr>
                    <w:framePr w:hSpace="180" w:wrap="around" w:vAnchor="text" w:hAnchor="text" w:y="1"/>
                    <w:suppressOverlap/>
                    <w:rPr>
                      <w:rFonts w:ascii="Times New Roman" w:hAnsi="Times New Roman" w:cs="Times New Roman"/>
                    </w:rPr>
                  </w:pPr>
                </w:p>
              </w:tc>
            </w:tr>
            <w:tr w:rsidR="003F19EA" w:rsidTr="008B3271">
              <w:tc>
                <w:tcPr>
                  <w:tcW w:w="3205" w:type="dxa"/>
                </w:tcPr>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Type 08 (Clinic)</w:t>
                  </w:r>
                </w:p>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Specialty 080 (FQHC)</w:t>
                  </w:r>
                </w:p>
              </w:tc>
              <w:tc>
                <w:tcPr>
                  <w:tcW w:w="3205" w:type="dxa"/>
                  <w:vMerge/>
                </w:tcPr>
                <w:p w:rsidR="00CE6668" w:rsidRDefault="00CE6668" w:rsidP="00AC1471">
                  <w:pPr>
                    <w:framePr w:hSpace="180" w:wrap="around" w:vAnchor="text" w:hAnchor="text" w:y="1"/>
                    <w:suppressOverlap/>
                    <w:rPr>
                      <w:rFonts w:ascii="Times New Roman" w:hAnsi="Times New Roman" w:cs="Times New Roman"/>
                    </w:rPr>
                  </w:pPr>
                </w:p>
              </w:tc>
            </w:tr>
            <w:tr w:rsidR="003F19EA" w:rsidTr="008B3271">
              <w:tc>
                <w:tcPr>
                  <w:tcW w:w="3205" w:type="dxa"/>
                </w:tcPr>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Type 08 (Clinic)</w:t>
                  </w:r>
                </w:p>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Specialty 081 (RHC)</w:t>
                  </w:r>
                </w:p>
              </w:tc>
              <w:tc>
                <w:tcPr>
                  <w:tcW w:w="3205" w:type="dxa"/>
                  <w:vMerge/>
                </w:tcPr>
                <w:p w:rsidR="00CE6668" w:rsidRDefault="00CE6668" w:rsidP="00AC1471">
                  <w:pPr>
                    <w:framePr w:hSpace="180" w:wrap="around" w:vAnchor="text" w:hAnchor="text" w:y="1"/>
                    <w:suppressOverlap/>
                    <w:rPr>
                      <w:rFonts w:ascii="Times New Roman" w:hAnsi="Times New Roman" w:cs="Times New Roman"/>
                    </w:rPr>
                  </w:pPr>
                </w:p>
              </w:tc>
            </w:tr>
            <w:tr w:rsidR="003F19EA" w:rsidTr="008B3271">
              <w:tc>
                <w:tcPr>
                  <w:tcW w:w="3205" w:type="dxa"/>
                </w:tcPr>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Type 11 (Behavioral Health)</w:t>
                  </w:r>
                </w:p>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Specialty 111 (CMHC)</w:t>
                  </w:r>
                </w:p>
              </w:tc>
              <w:tc>
                <w:tcPr>
                  <w:tcW w:w="3205" w:type="dxa"/>
                  <w:vMerge/>
                </w:tcPr>
                <w:p w:rsidR="00CE6668" w:rsidRDefault="00CE6668" w:rsidP="00AC1471">
                  <w:pPr>
                    <w:framePr w:hSpace="180" w:wrap="around" w:vAnchor="text" w:hAnchor="text" w:y="1"/>
                    <w:suppressOverlap/>
                    <w:rPr>
                      <w:rFonts w:ascii="Times New Roman" w:hAnsi="Times New Roman" w:cs="Times New Roman"/>
                    </w:rPr>
                  </w:pPr>
                </w:p>
              </w:tc>
            </w:tr>
            <w:tr w:rsidR="003F19EA" w:rsidTr="008B3271">
              <w:tc>
                <w:tcPr>
                  <w:tcW w:w="3205" w:type="dxa"/>
                </w:tcPr>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Type 11 (Behavioral Health)</w:t>
                  </w:r>
                </w:p>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Specialty 835 (OTP)</w:t>
                  </w:r>
                </w:p>
              </w:tc>
              <w:tc>
                <w:tcPr>
                  <w:tcW w:w="3205" w:type="dxa"/>
                  <w:vMerge/>
                </w:tcPr>
                <w:p w:rsidR="00CE6668" w:rsidRDefault="00CE6668" w:rsidP="00AC1471">
                  <w:pPr>
                    <w:framePr w:hSpace="180" w:wrap="around" w:vAnchor="text" w:hAnchor="text" w:y="1"/>
                    <w:suppressOverlap/>
                    <w:rPr>
                      <w:rFonts w:ascii="Times New Roman" w:hAnsi="Times New Roman" w:cs="Times New Roman"/>
                    </w:rPr>
                  </w:pPr>
                </w:p>
              </w:tc>
            </w:tr>
            <w:tr w:rsidR="003F19EA" w:rsidTr="008B3271">
              <w:tc>
                <w:tcPr>
                  <w:tcW w:w="3205" w:type="dxa"/>
                </w:tcPr>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Type 11 (Behavioral Health)</w:t>
                  </w:r>
                </w:p>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Specialty 836 (SUD Residential)</w:t>
                  </w:r>
                </w:p>
              </w:tc>
              <w:tc>
                <w:tcPr>
                  <w:tcW w:w="3205" w:type="dxa"/>
                  <w:vMerge/>
                </w:tcPr>
                <w:p w:rsidR="00CE6668" w:rsidRDefault="00CE6668" w:rsidP="00AC1471">
                  <w:pPr>
                    <w:framePr w:hSpace="180" w:wrap="around" w:vAnchor="text" w:hAnchor="text" w:y="1"/>
                    <w:suppressOverlap/>
                    <w:rPr>
                      <w:rFonts w:ascii="Times New Roman" w:hAnsi="Times New Roman" w:cs="Times New Roman"/>
                    </w:rPr>
                  </w:pPr>
                </w:p>
              </w:tc>
            </w:tr>
            <w:tr w:rsidR="003F19EA" w:rsidTr="008B3271">
              <w:tc>
                <w:tcPr>
                  <w:tcW w:w="3205" w:type="dxa"/>
                </w:tcPr>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Provider Type 32 (Waiver)</w:t>
                  </w:r>
                </w:p>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Specialty A00/A01/A02 (Adult Day)</w:t>
                  </w:r>
                </w:p>
              </w:tc>
              <w:tc>
                <w:tcPr>
                  <w:tcW w:w="3205" w:type="dxa"/>
                  <w:vMerge/>
                </w:tcPr>
                <w:p w:rsidR="00CE6668" w:rsidRDefault="00CE6668" w:rsidP="00AC1471">
                  <w:pPr>
                    <w:framePr w:hSpace="180" w:wrap="around" w:vAnchor="text" w:hAnchor="text" w:y="1"/>
                    <w:suppressOverlap/>
                    <w:rPr>
                      <w:rFonts w:ascii="Times New Roman" w:hAnsi="Times New Roman" w:cs="Times New Roman"/>
                    </w:rPr>
                  </w:pPr>
                </w:p>
              </w:tc>
            </w:tr>
            <w:tr w:rsidR="003F19EA" w:rsidTr="008B3271">
              <w:tc>
                <w:tcPr>
                  <w:tcW w:w="3205" w:type="dxa"/>
                </w:tcPr>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 xml:space="preserve">Specialty </w:t>
                  </w:r>
                  <w:r w:rsidRPr="00624650">
                    <w:rPr>
                      <w:rFonts w:ascii="Times New Roman" w:hAnsi="Times New Roman" w:cs="Times New Roman"/>
                    </w:rPr>
                    <w:t>A0</w:t>
                  </w:r>
                  <w:r>
                    <w:rPr>
                      <w:rFonts w:ascii="Times New Roman" w:hAnsi="Times New Roman" w:cs="Times New Roman"/>
                    </w:rPr>
                    <w:t>3</w:t>
                  </w:r>
                  <w:r w:rsidRPr="00624650">
                    <w:rPr>
                      <w:rFonts w:ascii="Times New Roman" w:hAnsi="Times New Roman" w:cs="Times New Roman"/>
                    </w:rPr>
                    <w:t xml:space="preserve"> (</w:t>
                  </w:r>
                  <w:r>
                    <w:rPr>
                      <w:rFonts w:ascii="Times New Roman" w:hAnsi="Times New Roman" w:cs="Times New Roman"/>
                    </w:rPr>
                    <w:t>Adult Family Care)</w:t>
                  </w:r>
                </w:p>
              </w:tc>
              <w:tc>
                <w:tcPr>
                  <w:tcW w:w="3205" w:type="dxa"/>
                  <w:vMerge/>
                </w:tcPr>
                <w:p w:rsidR="00CE6668" w:rsidRDefault="00CE6668" w:rsidP="00AC1471">
                  <w:pPr>
                    <w:framePr w:hSpace="180" w:wrap="around" w:vAnchor="text" w:hAnchor="text" w:y="1"/>
                    <w:suppressOverlap/>
                    <w:rPr>
                      <w:rFonts w:ascii="Times New Roman" w:hAnsi="Times New Roman" w:cs="Times New Roman"/>
                    </w:rPr>
                  </w:pPr>
                </w:p>
              </w:tc>
            </w:tr>
            <w:tr w:rsidR="003F19EA" w:rsidTr="008B3271">
              <w:tc>
                <w:tcPr>
                  <w:tcW w:w="3205" w:type="dxa"/>
                </w:tcPr>
                <w:p w:rsidR="00CE6668" w:rsidRDefault="004E2C93" w:rsidP="00AC1471">
                  <w:pPr>
                    <w:framePr w:hSpace="180" w:wrap="around" w:vAnchor="text" w:hAnchor="text" w:y="1"/>
                    <w:suppressOverlap/>
                    <w:rPr>
                      <w:rFonts w:ascii="Times New Roman" w:hAnsi="Times New Roman" w:cs="Times New Roman"/>
                    </w:rPr>
                  </w:pPr>
                  <w:r>
                    <w:rPr>
                      <w:rFonts w:ascii="Times New Roman" w:hAnsi="Times New Roman" w:cs="Times New Roman"/>
                    </w:rPr>
                    <w:t xml:space="preserve">Specialty </w:t>
                  </w:r>
                  <w:r w:rsidRPr="00624650">
                    <w:rPr>
                      <w:rFonts w:ascii="Times New Roman" w:hAnsi="Times New Roman" w:cs="Times New Roman"/>
                    </w:rPr>
                    <w:t>A0</w:t>
                  </w:r>
                  <w:r>
                    <w:rPr>
                      <w:rFonts w:ascii="Times New Roman" w:hAnsi="Times New Roman" w:cs="Times New Roman"/>
                    </w:rPr>
                    <w:t>4</w:t>
                  </w:r>
                  <w:r w:rsidRPr="00624650">
                    <w:rPr>
                      <w:rFonts w:ascii="Times New Roman" w:hAnsi="Times New Roman" w:cs="Times New Roman"/>
                    </w:rPr>
                    <w:t xml:space="preserve"> (</w:t>
                  </w:r>
                  <w:r>
                    <w:rPr>
                      <w:rFonts w:ascii="Times New Roman" w:hAnsi="Times New Roman" w:cs="Times New Roman"/>
                    </w:rPr>
                    <w:t>Assisted Living)</w:t>
                  </w:r>
                </w:p>
              </w:tc>
              <w:tc>
                <w:tcPr>
                  <w:tcW w:w="3205" w:type="dxa"/>
                  <w:vMerge/>
                </w:tcPr>
                <w:p w:rsidR="00CE6668" w:rsidRDefault="00CE6668" w:rsidP="00AC1471">
                  <w:pPr>
                    <w:framePr w:hSpace="180" w:wrap="around" w:vAnchor="text" w:hAnchor="text" w:y="1"/>
                    <w:suppressOverlap/>
                    <w:rPr>
                      <w:rFonts w:ascii="Times New Roman" w:hAnsi="Times New Roman" w:cs="Times New Roman"/>
                    </w:rPr>
                  </w:pPr>
                </w:p>
              </w:tc>
            </w:tr>
            <w:tr w:rsidR="003F19EA" w:rsidTr="008B3271">
              <w:trPr>
                <w:gridAfter w:val="1"/>
                <w:wAfter w:w="3205" w:type="dxa"/>
                <w:trHeight w:val="253"/>
              </w:trPr>
              <w:tc>
                <w:tcPr>
                  <w:tcW w:w="3205" w:type="dxa"/>
                </w:tcPr>
                <w:p w:rsidR="00CE6668" w:rsidRDefault="00CE6668" w:rsidP="00AC1471">
                  <w:pPr>
                    <w:framePr w:hSpace="180" w:wrap="around" w:vAnchor="text" w:hAnchor="text" w:y="1"/>
                    <w:suppressOverlap/>
                    <w:rPr>
                      <w:rFonts w:ascii="Times New Roman" w:hAnsi="Times New Roman" w:cs="Times New Roman"/>
                    </w:rPr>
                  </w:pPr>
                </w:p>
              </w:tc>
            </w:tr>
          </w:tbl>
          <w:p w:rsidR="00CE6668" w:rsidRPr="00215443" w:rsidRDefault="00CE6668" w:rsidP="00CE6668">
            <w:pPr>
              <w:rPr>
                <w:rFonts w:ascii="Times New Roman" w:hAnsi="Times New Roman" w:cs="Times New Roman"/>
              </w:rPr>
            </w:pPr>
          </w:p>
        </w:tc>
      </w:tr>
      <w:tr w:rsidR="003F19EA" w:rsidTr="5694D897">
        <w:tc>
          <w:tcPr>
            <w:tcW w:w="3505" w:type="dxa"/>
          </w:tcPr>
          <w:p w:rsidR="00CE6668" w:rsidRPr="003E3AE6" w:rsidRDefault="004E2C93" w:rsidP="00CE6668">
            <w:pPr>
              <w:rPr>
                <w:rFonts w:ascii="Times New Roman" w:hAnsi="Times New Roman" w:cs="Times New Roman"/>
                <w:b/>
              </w:rPr>
            </w:pPr>
            <w:r>
              <w:rPr>
                <w:rFonts w:ascii="Times New Roman" w:hAnsi="Times New Roman" w:cs="Times New Roman"/>
                <w:b/>
              </w:rPr>
              <w:t>Item 1</w:t>
            </w:r>
          </w:p>
        </w:tc>
        <w:tc>
          <w:tcPr>
            <w:tcW w:w="9180" w:type="dxa"/>
          </w:tcPr>
          <w:p w:rsidR="00CE6668" w:rsidRPr="0017003D" w:rsidRDefault="004E2C93" w:rsidP="00CE6668">
            <w:pPr>
              <w:rPr>
                <w:rFonts w:ascii="Times New Roman" w:hAnsi="Times New Roman" w:cs="Times New Roman"/>
              </w:rPr>
            </w:pPr>
            <w:r>
              <w:rPr>
                <w:rFonts w:ascii="Times New Roman" w:hAnsi="Times New Roman" w:cs="Times New Roman"/>
              </w:rPr>
              <w:t xml:space="preserve">Enter the total number of actively enrolled, in-network providers </w:t>
            </w:r>
            <w:r w:rsidR="00703660">
              <w:rPr>
                <w:rFonts w:ascii="Times New Roman" w:hAnsi="Times New Roman" w:cs="Times New Roman"/>
              </w:rPr>
              <w:t xml:space="preserve">and the total number of IHCP-enrolled provider enrollments </w:t>
            </w:r>
            <w:r>
              <w:rPr>
                <w:rFonts w:ascii="Times New Roman" w:hAnsi="Times New Roman" w:cs="Times New Roman"/>
              </w:rPr>
              <w:t xml:space="preserve">as of the end of the reporting period according to the </w:t>
            </w:r>
            <w:r w:rsidRPr="005952A8">
              <w:rPr>
                <w:rFonts w:ascii="Times New Roman" w:hAnsi="Times New Roman" w:cs="Times New Roman"/>
              </w:rPr>
              <w:t>Specifications Used to Guide Definition</w:t>
            </w:r>
            <w:r w:rsidR="00A21DEF">
              <w:rPr>
                <w:rFonts w:ascii="Times New Roman" w:hAnsi="Times New Roman" w:cs="Times New Roman"/>
              </w:rPr>
              <w:t xml:space="preserve"> for Acute Care.</w:t>
            </w:r>
          </w:p>
        </w:tc>
      </w:tr>
      <w:tr w:rsidR="003F19EA" w:rsidTr="5694D897">
        <w:tc>
          <w:tcPr>
            <w:tcW w:w="3505" w:type="dxa"/>
          </w:tcPr>
          <w:p w:rsidR="00CE6668" w:rsidRPr="003E3AE6" w:rsidRDefault="004E2C93" w:rsidP="00CE6668">
            <w:pPr>
              <w:rPr>
                <w:rFonts w:ascii="Times New Roman" w:hAnsi="Times New Roman" w:cs="Times New Roman"/>
                <w:b/>
              </w:rPr>
            </w:pPr>
            <w:r>
              <w:rPr>
                <w:rFonts w:ascii="Times New Roman" w:hAnsi="Times New Roman" w:cs="Times New Roman"/>
                <w:b/>
              </w:rPr>
              <w:t>Item 2</w:t>
            </w:r>
          </w:p>
        </w:tc>
        <w:tc>
          <w:tcPr>
            <w:tcW w:w="9180" w:type="dxa"/>
          </w:tcPr>
          <w:p w:rsidR="00CE6668" w:rsidRPr="0017003D" w:rsidRDefault="004E2C93" w:rsidP="00CE6668">
            <w:pPr>
              <w:rPr>
                <w:rFonts w:ascii="Times New Roman" w:hAnsi="Times New Roman" w:cs="Times New Roman"/>
              </w:rPr>
            </w:pPr>
            <w:r>
              <w:rPr>
                <w:rFonts w:ascii="Times New Roman" w:hAnsi="Times New Roman" w:cs="Times New Roman"/>
              </w:rPr>
              <w:t xml:space="preserve">Enter the total number of actively enrolled, in-network providers and the total number of IHCP-enrolled provider enrollments as of the end of the reporting period according to the </w:t>
            </w:r>
            <w:r w:rsidRPr="005952A8">
              <w:rPr>
                <w:rFonts w:ascii="Times New Roman" w:hAnsi="Times New Roman" w:cs="Times New Roman"/>
              </w:rPr>
              <w:t>Specifications Used to Guide Definition</w:t>
            </w:r>
            <w:r>
              <w:rPr>
                <w:rFonts w:ascii="Times New Roman" w:hAnsi="Times New Roman" w:cs="Times New Roman"/>
              </w:rPr>
              <w:t xml:space="preserve"> for </w:t>
            </w:r>
            <w:r w:rsidR="00533DC3">
              <w:rPr>
                <w:rFonts w:ascii="Times New Roman" w:hAnsi="Times New Roman" w:cs="Times New Roman"/>
              </w:rPr>
              <w:t>Psychiatric</w:t>
            </w:r>
            <w:r>
              <w:rPr>
                <w:rFonts w:ascii="Times New Roman" w:hAnsi="Times New Roman" w:cs="Times New Roman"/>
              </w:rPr>
              <w:t>.</w:t>
            </w:r>
          </w:p>
        </w:tc>
      </w:tr>
      <w:tr w:rsidR="003F19EA" w:rsidTr="5694D897">
        <w:tc>
          <w:tcPr>
            <w:tcW w:w="3505" w:type="dxa"/>
          </w:tcPr>
          <w:p w:rsidR="00CE6668" w:rsidRPr="003E3AE6" w:rsidRDefault="004E2C93" w:rsidP="00CE6668">
            <w:pPr>
              <w:rPr>
                <w:rFonts w:ascii="Times New Roman" w:hAnsi="Times New Roman" w:cs="Times New Roman"/>
                <w:b/>
              </w:rPr>
            </w:pPr>
            <w:r>
              <w:rPr>
                <w:rFonts w:ascii="Times New Roman" w:hAnsi="Times New Roman" w:cs="Times New Roman"/>
                <w:b/>
              </w:rPr>
              <w:t>Item 3</w:t>
            </w:r>
          </w:p>
        </w:tc>
        <w:tc>
          <w:tcPr>
            <w:tcW w:w="9180" w:type="dxa"/>
          </w:tcPr>
          <w:p w:rsidR="00CE6668" w:rsidRPr="0017003D" w:rsidRDefault="004E2C93" w:rsidP="00CE6668">
            <w:pPr>
              <w:rPr>
                <w:rFonts w:ascii="Times New Roman" w:hAnsi="Times New Roman" w:cs="Times New Roman"/>
              </w:rPr>
            </w:pPr>
            <w:r>
              <w:rPr>
                <w:rFonts w:ascii="Times New Roman" w:hAnsi="Times New Roman" w:cs="Times New Roman"/>
              </w:rPr>
              <w:t xml:space="preserve">Enter the total number of actively enrolled, in-network providers and the total number of IHCP-enrolled provider enrollments as of the end of the reporting period according to the </w:t>
            </w:r>
            <w:r w:rsidRPr="005952A8">
              <w:rPr>
                <w:rFonts w:ascii="Times New Roman" w:hAnsi="Times New Roman" w:cs="Times New Roman"/>
              </w:rPr>
              <w:t>Specifications Used to Guide Definition</w:t>
            </w:r>
            <w:r>
              <w:rPr>
                <w:rFonts w:ascii="Times New Roman" w:hAnsi="Times New Roman" w:cs="Times New Roman"/>
              </w:rPr>
              <w:t xml:space="preserve"> for FQHC.</w:t>
            </w:r>
          </w:p>
        </w:tc>
      </w:tr>
      <w:tr w:rsidR="003F19EA" w:rsidTr="5694D897">
        <w:tc>
          <w:tcPr>
            <w:tcW w:w="3505" w:type="dxa"/>
          </w:tcPr>
          <w:p w:rsidR="00533DC3" w:rsidRDefault="004E2C93" w:rsidP="00CE6668">
            <w:pPr>
              <w:rPr>
                <w:rFonts w:ascii="Times New Roman" w:hAnsi="Times New Roman" w:cs="Times New Roman"/>
                <w:b/>
              </w:rPr>
            </w:pPr>
            <w:r>
              <w:rPr>
                <w:rFonts w:ascii="Times New Roman" w:hAnsi="Times New Roman" w:cs="Times New Roman"/>
                <w:b/>
              </w:rPr>
              <w:t>Item 4</w:t>
            </w:r>
          </w:p>
        </w:tc>
        <w:tc>
          <w:tcPr>
            <w:tcW w:w="9180" w:type="dxa"/>
          </w:tcPr>
          <w:p w:rsidR="00533DC3" w:rsidRDefault="004E2C93" w:rsidP="00CE6668">
            <w:pPr>
              <w:rPr>
                <w:rFonts w:ascii="Times New Roman" w:hAnsi="Times New Roman" w:cs="Times New Roman"/>
              </w:rPr>
            </w:pPr>
            <w:r>
              <w:rPr>
                <w:rFonts w:ascii="Times New Roman" w:hAnsi="Times New Roman" w:cs="Times New Roman"/>
              </w:rPr>
              <w:t xml:space="preserve">Enter the total number of actively enrolled, in-network providers and the total number of IHCP-enrolled provider enrollments as of the end of the reporting period according to the </w:t>
            </w:r>
            <w:r w:rsidRPr="005952A8">
              <w:rPr>
                <w:rFonts w:ascii="Times New Roman" w:hAnsi="Times New Roman" w:cs="Times New Roman"/>
              </w:rPr>
              <w:t>Specifications Used to Guide Definition</w:t>
            </w:r>
            <w:r>
              <w:rPr>
                <w:rFonts w:ascii="Times New Roman" w:hAnsi="Times New Roman" w:cs="Times New Roman"/>
              </w:rPr>
              <w:t xml:space="preserve"> for RHC.</w:t>
            </w:r>
          </w:p>
        </w:tc>
      </w:tr>
      <w:tr w:rsidR="003F19EA" w:rsidTr="5694D897">
        <w:tc>
          <w:tcPr>
            <w:tcW w:w="3505" w:type="dxa"/>
          </w:tcPr>
          <w:p w:rsidR="003959BE" w:rsidRDefault="004E2C93" w:rsidP="00CE6668">
            <w:pPr>
              <w:rPr>
                <w:rFonts w:ascii="Times New Roman" w:hAnsi="Times New Roman" w:cs="Times New Roman"/>
                <w:b/>
              </w:rPr>
            </w:pPr>
            <w:r>
              <w:rPr>
                <w:rFonts w:ascii="Times New Roman" w:hAnsi="Times New Roman" w:cs="Times New Roman"/>
                <w:b/>
              </w:rPr>
              <w:t>Item 5</w:t>
            </w:r>
          </w:p>
        </w:tc>
        <w:tc>
          <w:tcPr>
            <w:tcW w:w="9180" w:type="dxa"/>
          </w:tcPr>
          <w:p w:rsidR="003959BE" w:rsidRDefault="004E2C93" w:rsidP="00CE6668">
            <w:pPr>
              <w:rPr>
                <w:rFonts w:ascii="Times New Roman" w:hAnsi="Times New Roman" w:cs="Times New Roman"/>
              </w:rPr>
            </w:pPr>
            <w:r>
              <w:rPr>
                <w:rFonts w:ascii="Times New Roman" w:hAnsi="Times New Roman" w:cs="Times New Roman"/>
              </w:rPr>
              <w:t xml:space="preserve">Enter the total number of actively enrolled, in-network providers and the total number of IHCP-enrolled provider enrollments as of the end of the reporting period according to the </w:t>
            </w:r>
            <w:r w:rsidRPr="005952A8">
              <w:rPr>
                <w:rFonts w:ascii="Times New Roman" w:hAnsi="Times New Roman" w:cs="Times New Roman"/>
              </w:rPr>
              <w:t>Specifications Used to Guide Definition</w:t>
            </w:r>
            <w:r>
              <w:rPr>
                <w:rFonts w:ascii="Times New Roman" w:hAnsi="Times New Roman" w:cs="Times New Roman"/>
              </w:rPr>
              <w:t xml:space="preserve"> for </w:t>
            </w:r>
            <w:r w:rsidR="00DE7F8C">
              <w:rPr>
                <w:rFonts w:ascii="Times New Roman" w:hAnsi="Times New Roman" w:cs="Times New Roman"/>
              </w:rPr>
              <w:t>CMHC</w:t>
            </w:r>
            <w:r>
              <w:rPr>
                <w:rFonts w:ascii="Times New Roman" w:hAnsi="Times New Roman" w:cs="Times New Roman"/>
              </w:rPr>
              <w:t>.</w:t>
            </w:r>
          </w:p>
        </w:tc>
      </w:tr>
      <w:tr w:rsidR="003F19EA" w:rsidTr="5694D897">
        <w:tc>
          <w:tcPr>
            <w:tcW w:w="3505" w:type="dxa"/>
          </w:tcPr>
          <w:p w:rsidR="003959BE" w:rsidRDefault="004E2C93" w:rsidP="00CE6668">
            <w:pPr>
              <w:rPr>
                <w:rFonts w:ascii="Times New Roman" w:hAnsi="Times New Roman" w:cs="Times New Roman"/>
                <w:b/>
              </w:rPr>
            </w:pPr>
            <w:r>
              <w:rPr>
                <w:rFonts w:ascii="Times New Roman" w:hAnsi="Times New Roman" w:cs="Times New Roman"/>
                <w:b/>
              </w:rPr>
              <w:t>Item 6</w:t>
            </w:r>
          </w:p>
        </w:tc>
        <w:tc>
          <w:tcPr>
            <w:tcW w:w="9180" w:type="dxa"/>
          </w:tcPr>
          <w:p w:rsidR="003959BE" w:rsidRDefault="004E2C93" w:rsidP="00CE6668">
            <w:pPr>
              <w:rPr>
                <w:rFonts w:ascii="Times New Roman" w:hAnsi="Times New Roman" w:cs="Times New Roman"/>
              </w:rPr>
            </w:pPr>
            <w:r>
              <w:rPr>
                <w:rFonts w:ascii="Times New Roman" w:hAnsi="Times New Roman" w:cs="Times New Roman"/>
              </w:rPr>
              <w:t xml:space="preserve">Enter the total number of actively enrolled, in-network providers and the total number of IHCP-enrolled provider enrollments as of the end of the reporting period according to the </w:t>
            </w:r>
            <w:r w:rsidRPr="005952A8">
              <w:rPr>
                <w:rFonts w:ascii="Times New Roman" w:hAnsi="Times New Roman" w:cs="Times New Roman"/>
              </w:rPr>
              <w:t>Specifications Used to Guide Definition</w:t>
            </w:r>
            <w:r>
              <w:rPr>
                <w:rFonts w:ascii="Times New Roman" w:hAnsi="Times New Roman" w:cs="Times New Roman"/>
              </w:rPr>
              <w:t xml:space="preserve"> for OTP.</w:t>
            </w:r>
          </w:p>
        </w:tc>
      </w:tr>
      <w:tr w:rsidR="003F19EA" w:rsidTr="5694D897">
        <w:tc>
          <w:tcPr>
            <w:tcW w:w="3505" w:type="dxa"/>
          </w:tcPr>
          <w:p w:rsidR="003959BE" w:rsidRDefault="004E2C93" w:rsidP="00CE6668">
            <w:pPr>
              <w:rPr>
                <w:rFonts w:ascii="Times New Roman" w:hAnsi="Times New Roman" w:cs="Times New Roman"/>
                <w:b/>
              </w:rPr>
            </w:pPr>
            <w:r>
              <w:rPr>
                <w:rFonts w:ascii="Times New Roman" w:hAnsi="Times New Roman" w:cs="Times New Roman"/>
                <w:b/>
              </w:rPr>
              <w:t>Item 7</w:t>
            </w:r>
          </w:p>
        </w:tc>
        <w:tc>
          <w:tcPr>
            <w:tcW w:w="9180" w:type="dxa"/>
          </w:tcPr>
          <w:p w:rsidR="003959BE" w:rsidRDefault="004E2C93" w:rsidP="00CE6668">
            <w:pPr>
              <w:rPr>
                <w:rFonts w:ascii="Times New Roman" w:hAnsi="Times New Roman" w:cs="Times New Roman"/>
              </w:rPr>
            </w:pPr>
            <w:r>
              <w:rPr>
                <w:rFonts w:ascii="Times New Roman" w:hAnsi="Times New Roman" w:cs="Times New Roman"/>
              </w:rPr>
              <w:t xml:space="preserve">Enter the total number of actively enrolled, in-network providers and the total number of IHCP-enrolled provider enrollments as of the end of the reporting period according to the </w:t>
            </w:r>
            <w:r w:rsidRPr="005952A8">
              <w:rPr>
                <w:rFonts w:ascii="Times New Roman" w:hAnsi="Times New Roman" w:cs="Times New Roman"/>
              </w:rPr>
              <w:t>Specifications Used to Guide Definition</w:t>
            </w:r>
            <w:r>
              <w:rPr>
                <w:rFonts w:ascii="Times New Roman" w:hAnsi="Times New Roman" w:cs="Times New Roman"/>
              </w:rPr>
              <w:t xml:space="preserve"> for SUD Residential.</w:t>
            </w:r>
          </w:p>
        </w:tc>
      </w:tr>
      <w:tr w:rsidR="003F19EA" w:rsidTr="5694D897">
        <w:tc>
          <w:tcPr>
            <w:tcW w:w="3505" w:type="dxa"/>
          </w:tcPr>
          <w:p w:rsidR="003959BE" w:rsidRDefault="004E2C93" w:rsidP="00CE6668">
            <w:pPr>
              <w:rPr>
                <w:rFonts w:ascii="Times New Roman" w:hAnsi="Times New Roman" w:cs="Times New Roman"/>
                <w:b/>
              </w:rPr>
            </w:pPr>
            <w:r>
              <w:rPr>
                <w:rFonts w:ascii="Times New Roman" w:hAnsi="Times New Roman" w:cs="Times New Roman"/>
                <w:b/>
              </w:rPr>
              <w:t>Item 8</w:t>
            </w:r>
          </w:p>
        </w:tc>
        <w:tc>
          <w:tcPr>
            <w:tcW w:w="9180" w:type="dxa"/>
          </w:tcPr>
          <w:p w:rsidR="003959BE" w:rsidRDefault="004E2C93" w:rsidP="00CE6668">
            <w:pPr>
              <w:rPr>
                <w:rFonts w:ascii="Times New Roman" w:hAnsi="Times New Roman" w:cs="Times New Roman"/>
              </w:rPr>
            </w:pPr>
            <w:r>
              <w:rPr>
                <w:rFonts w:ascii="Times New Roman" w:hAnsi="Times New Roman" w:cs="Times New Roman"/>
              </w:rPr>
              <w:t xml:space="preserve">Enter the total number of actively enrolled, in-network providers and the total number of IHCP-enrolled provider enrollments as of the end of the reporting period according to the </w:t>
            </w:r>
            <w:r w:rsidRPr="005952A8">
              <w:rPr>
                <w:rFonts w:ascii="Times New Roman" w:hAnsi="Times New Roman" w:cs="Times New Roman"/>
              </w:rPr>
              <w:t>Specifications Used to Guide Definition</w:t>
            </w:r>
            <w:r>
              <w:rPr>
                <w:rFonts w:ascii="Times New Roman" w:hAnsi="Times New Roman" w:cs="Times New Roman"/>
              </w:rPr>
              <w:t xml:space="preserve"> for Adult Day.</w:t>
            </w:r>
          </w:p>
        </w:tc>
      </w:tr>
      <w:tr w:rsidR="003F19EA" w:rsidTr="5694D897">
        <w:tc>
          <w:tcPr>
            <w:tcW w:w="3505" w:type="dxa"/>
          </w:tcPr>
          <w:p w:rsidR="003959BE" w:rsidRDefault="004E2C93" w:rsidP="00CE6668">
            <w:pPr>
              <w:rPr>
                <w:rFonts w:ascii="Times New Roman" w:hAnsi="Times New Roman" w:cs="Times New Roman"/>
                <w:b/>
              </w:rPr>
            </w:pPr>
            <w:r>
              <w:rPr>
                <w:rFonts w:ascii="Times New Roman" w:hAnsi="Times New Roman" w:cs="Times New Roman"/>
                <w:b/>
              </w:rPr>
              <w:t>Item 9</w:t>
            </w:r>
          </w:p>
        </w:tc>
        <w:tc>
          <w:tcPr>
            <w:tcW w:w="9180" w:type="dxa"/>
          </w:tcPr>
          <w:p w:rsidR="003959BE" w:rsidRDefault="004E2C93" w:rsidP="00CE6668">
            <w:pPr>
              <w:rPr>
                <w:rFonts w:ascii="Times New Roman" w:hAnsi="Times New Roman" w:cs="Times New Roman"/>
              </w:rPr>
            </w:pPr>
            <w:r>
              <w:rPr>
                <w:rFonts w:ascii="Times New Roman" w:hAnsi="Times New Roman" w:cs="Times New Roman"/>
              </w:rPr>
              <w:t xml:space="preserve">Enter the total number of actively enrolled, in-network providers and the total number of IHCP-enrolled provider enrollments as of the end of the reporting period according to the </w:t>
            </w:r>
            <w:r w:rsidRPr="005952A8">
              <w:rPr>
                <w:rFonts w:ascii="Times New Roman" w:hAnsi="Times New Roman" w:cs="Times New Roman"/>
              </w:rPr>
              <w:t>Specifications Used to Guide Definition</w:t>
            </w:r>
            <w:r>
              <w:rPr>
                <w:rFonts w:ascii="Times New Roman" w:hAnsi="Times New Roman" w:cs="Times New Roman"/>
              </w:rPr>
              <w:t xml:space="preserve"> for Adult Family Care.</w:t>
            </w:r>
          </w:p>
        </w:tc>
      </w:tr>
      <w:tr w:rsidR="003F19EA" w:rsidTr="5694D897">
        <w:tc>
          <w:tcPr>
            <w:tcW w:w="3505" w:type="dxa"/>
          </w:tcPr>
          <w:p w:rsidR="003959BE" w:rsidRDefault="004E2C93" w:rsidP="00CE6668">
            <w:pPr>
              <w:rPr>
                <w:rFonts w:ascii="Times New Roman" w:hAnsi="Times New Roman" w:cs="Times New Roman"/>
                <w:b/>
              </w:rPr>
            </w:pPr>
            <w:r>
              <w:rPr>
                <w:rFonts w:ascii="Times New Roman" w:hAnsi="Times New Roman" w:cs="Times New Roman"/>
                <w:b/>
              </w:rPr>
              <w:t>Item 10</w:t>
            </w:r>
          </w:p>
        </w:tc>
        <w:tc>
          <w:tcPr>
            <w:tcW w:w="9180" w:type="dxa"/>
          </w:tcPr>
          <w:p w:rsidR="003959BE" w:rsidRDefault="004E2C93" w:rsidP="00CE6668">
            <w:pPr>
              <w:rPr>
                <w:rFonts w:ascii="Times New Roman" w:hAnsi="Times New Roman" w:cs="Times New Roman"/>
              </w:rPr>
            </w:pPr>
            <w:r>
              <w:rPr>
                <w:rFonts w:ascii="Times New Roman" w:hAnsi="Times New Roman" w:cs="Times New Roman"/>
              </w:rPr>
              <w:t xml:space="preserve">Enter the total number of actively enrolled, in-network providers and the total number of IHCP-enrolled provider enrollments as of the end of the reporting period according to the </w:t>
            </w:r>
            <w:r w:rsidRPr="005952A8">
              <w:rPr>
                <w:rFonts w:ascii="Times New Roman" w:hAnsi="Times New Roman" w:cs="Times New Roman"/>
              </w:rPr>
              <w:t>Specifications Used to Guide Definition</w:t>
            </w:r>
            <w:r>
              <w:rPr>
                <w:rFonts w:ascii="Times New Roman" w:hAnsi="Times New Roman" w:cs="Times New Roman"/>
              </w:rPr>
              <w:t xml:space="preserve"> for Assisted Living.</w:t>
            </w:r>
          </w:p>
        </w:tc>
      </w:tr>
    </w:tbl>
    <w:p w:rsidR="008A5DEA" w:rsidRDefault="008A5DEA" w:rsidP="00243AAA"/>
    <w:tbl>
      <w:tblPr>
        <w:tblStyle w:val="TableGrid"/>
        <w:tblpPr w:leftFromText="180" w:rightFromText="180" w:vertAnchor="text" w:tblpY="1"/>
        <w:tblOverlap w:val="never"/>
        <w:tblW w:w="12719" w:type="dxa"/>
        <w:tblLook w:val="04A0" w:firstRow="1" w:lastRow="0" w:firstColumn="1" w:lastColumn="0" w:noHBand="0" w:noVBand="1"/>
      </w:tblPr>
      <w:tblGrid>
        <w:gridCol w:w="3510"/>
        <w:gridCol w:w="9209"/>
      </w:tblGrid>
      <w:tr w:rsidR="00A14535" w:rsidRPr="00A14535" w:rsidTr="026914F5">
        <w:trPr>
          <w:trHeight w:val="300"/>
        </w:trPr>
        <w:tc>
          <w:tcPr>
            <w:tcW w:w="3510" w:type="dxa"/>
            <w:tcBorders>
              <w:top w:val="single" w:sz="4" w:space="0" w:color="auto"/>
              <w:left w:val="single" w:sz="4" w:space="0" w:color="auto"/>
              <w:bottom w:val="single" w:sz="4" w:space="0" w:color="auto"/>
              <w:right w:val="single" w:sz="4" w:space="0" w:color="auto"/>
            </w:tcBorders>
            <w:hideMark/>
          </w:tcPr>
          <w:p w:rsidR="00A14535" w:rsidRPr="00A14535" w:rsidRDefault="1E8401D3" w:rsidP="026914F5">
            <w:pPr>
              <w:spacing w:after="160" w:line="259" w:lineRule="auto"/>
              <w:rPr>
                <w:rFonts w:ascii="Times New Roman" w:hAnsi="Times New Roman" w:cs="Times New Roman"/>
                <w:b/>
                <w:bCs/>
              </w:rPr>
            </w:pPr>
            <w:r w:rsidRPr="026914F5">
              <w:rPr>
                <w:rFonts w:ascii="Times New Roman" w:hAnsi="Times New Roman" w:cs="Times New Roman"/>
                <w:b/>
                <w:bCs/>
              </w:rPr>
              <w:t>Report Number</w:t>
            </w:r>
          </w:p>
        </w:tc>
        <w:tc>
          <w:tcPr>
            <w:tcW w:w="9209" w:type="dxa"/>
            <w:tcBorders>
              <w:top w:val="single" w:sz="4" w:space="0" w:color="auto"/>
              <w:left w:val="single" w:sz="4" w:space="0" w:color="auto"/>
              <w:bottom w:val="single" w:sz="4" w:space="0" w:color="auto"/>
              <w:right w:val="single" w:sz="4" w:space="0" w:color="auto"/>
            </w:tcBorders>
            <w:hideMark/>
          </w:tcPr>
          <w:p w:rsidR="00A14535" w:rsidRPr="00E16EA7" w:rsidRDefault="5C096677" w:rsidP="00E16EA7">
            <w:pPr>
              <w:pStyle w:val="Heading1"/>
              <w:rPr>
                <w:rFonts w:ascii="Times New Roman" w:hAnsi="Times New Roman" w:cs="Times New Roman"/>
                <w:b/>
                <w:bCs/>
              </w:rPr>
            </w:pPr>
            <w:bookmarkStart w:id="63" w:name="_Toc221521216"/>
            <w:r w:rsidRPr="00E16EA7">
              <w:rPr>
                <w:rFonts w:ascii="Times New Roman" w:hAnsi="Times New Roman" w:cs="Times New Roman"/>
                <w:b/>
                <w:bCs/>
                <w:color w:val="auto"/>
                <w:sz w:val="22"/>
                <w:szCs w:val="22"/>
              </w:rPr>
              <w:t>0910:</w:t>
            </w:r>
            <w:r w:rsidR="00976241" w:rsidRPr="00E16EA7">
              <w:rPr>
                <w:rFonts w:ascii="Times New Roman" w:hAnsi="Times New Roman" w:cs="Times New Roman"/>
                <w:b/>
                <w:bCs/>
                <w:color w:val="auto"/>
                <w:sz w:val="22"/>
                <w:szCs w:val="22"/>
              </w:rPr>
              <w:t xml:space="preserve"> </w:t>
            </w:r>
            <w:r w:rsidRPr="00E16EA7">
              <w:rPr>
                <w:rFonts w:ascii="Times New Roman" w:hAnsi="Times New Roman" w:cs="Times New Roman"/>
                <w:b/>
                <w:bCs/>
                <w:color w:val="auto"/>
                <w:sz w:val="22"/>
                <w:szCs w:val="22"/>
              </w:rPr>
              <w:t>Geoaccess Maps</w:t>
            </w:r>
            <w:bookmarkEnd w:id="63"/>
          </w:p>
        </w:tc>
      </w:tr>
      <w:tr w:rsidR="00A14535" w:rsidRPr="00A14535" w:rsidTr="026914F5">
        <w:trPr>
          <w:trHeight w:val="300"/>
        </w:trPr>
        <w:tc>
          <w:tcPr>
            <w:tcW w:w="3510" w:type="dxa"/>
            <w:tcBorders>
              <w:top w:val="single" w:sz="4" w:space="0" w:color="auto"/>
              <w:left w:val="single" w:sz="4" w:space="0" w:color="auto"/>
              <w:bottom w:val="single" w:sz="4" w:space="0" w:color="auto"/>
              <w:right w:val="single" w:sz="4" w:space="0" w:color="auto"/>
            </w:tcBorders>
            <w:hideMark/>
          </w:tcPr>
          <w:p w:rsidR="00A14535" w:rsidRPr="00A14535" w:rsidRDefault="1E8401D3" w:rsidP="026914F5">
            <w:pPr>
              <w:spacing w:after="160" w:line="259" w:lineRule="auto"/>
              <w:rPr>
                <w:rFonts w:ascii="Times New Roman" w:hAnsi="Times New Roman" w:cs="Times New Roman"/>
                <w:b/>
                <w:bCs/>
              </w:rPr>
            </w:pPr>
            <w:r w:rsidRPr="026914F5">
              <w:rPr>
                <w:rFonts w:ascii="Times New Roman" w:hAnsi="Times New Roman" w:cs="Times New Roman"/>
                <w:b/>
                <w:bCs/>
              </w:rPr>
              <w:t>Report Title</w:t>
            </w:r>
          </w:p>
        </w:tc>
        <w:tc>
          <w:tcPr>
            <w:tcW w:w="9209" w:type="dxa"/>
            <w:tcBorders>
              <w:top w:val="single" w:sz="4" w:space="0" w:color="auto"/>
              <w:left w:val="single" w:sz="4" w:space="0" w:color="auto"/>
              <w:bottom w:val="single" w:sz="4" w:space="0" w:color="auto"/>
              <w:right w:val="single" w:sz="4" w:space="0" w:color="auto"/>
            </w:tcBorders>
            <w:hideMark/>
          </w:tcPr>
          <w:p w:rsidR="00A14535" w:rsidRPr="00A14535" w:rsidRDefault="1E8401D3" w:rsidP="026914F5">
            <w:pPr>
              <w:spacing w:after="160" w:line="259" w:lineRule="auto"/>
              <w:rPr>
                <w:rFonts w:ascii="Times New Roman" w:hAnsi="Times New Roman" w:cs="Times New Roman"/>
                <w:b/>
                <w:bCs/>
              </w:rPr>
            </w:pPr>
            <w:r w:rsidRPr="026914F5">
              <w:rPr>
                <w:rFonts w:ascii="Times New Roman" w:hAnsi="Times New Roman" w:cs="Times New Roman"/>
                <w:b/>
                <w:bCs/>
              </w:rPr>
              <w:t>Geoaccess Maps</w:t>
            </w:r>
          </w:p>
        </w:tc>
      </w:tr>
      <w:tr w:rsidR="00A14535" w:rsidRPr="00A14535" w:rsidTr="026914F5">
        <w:trPr>
          <w:trHeight w:val="300"/>
        </w:trPr>
        <w:tc>
          <w:tcPr>
            <w:tcW w:w="3510" w:type="dxa"/>
            <w:tcBorders>
              <w:top w:val="single" w:sz="4" w:space="0" w:color="auto"/>
              <w:left w:val="single" w:sz="4" w:space="0" w:color="auto"/>
              <w:bottom w:val="single" w:sz="4" w:space="0" w:color="auto"/>
              <w:right w:val="single" w:sz="4" w:space="0" w:color="auto"/>
            </w:tcBorders>
            <w:hideMark/>
          </w:tcPr>
          <w:p w:rsidR="00A14535" w:rsidRPr="00A14535" w:rsidRDefault="1E8401D3" w:rsidP="026914F5">
            <w:pPr>
              <w:spacing w:after="160" w:line="259" w:lineRule="auto"/>
              <w:rPr>
                <w:rFonts w:ascii="Times New Roman" w:hAnsi="Times New Roman" w:cs="Times New Roman"/>
                <w:b/>
                <w:bCs/>
              </w:rPr>
            </w:pPr>
            <w:r w:rsidRPr="026914F5">
              <w:rPr>
                <w:rFonts w:ascii="Times New Roman" w:hAnsi="Times New Roman" w:cs="Times New Roman"/>
                <w:b/>
                <w:bCs/>
              </w:rPr>
              <w:t>Purpose</w:t>
            </w:r>
          </w:p>
        </w:tc>
        <w:tc>
          <w:tcPr>
            <w:tcW w:w="9209"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14535">
            <w:pPr>
              <w:spacing w:after="160" w:line="259" w:lineRule="auto"/>
              <w:rPr>
                <w:rFonts w:ascii="Times New Roman" w:hAnsi="Times New Roman" w:cs="Times New Roman"/>
              </w:rPr>
            </w:pPr>
            <w:r w:rsidRPr="026914F5">
              <w:rPr>
                <w:rFonts w:ascii="Times New Roman" w:hAnsi="Times New Roman" w:cs="Times New Roman"/>
              </w:rPr>
              <w:t>To determine compliance with network adequacy requirements specific to the driving or time distance from members to providers.</w:t>
            </w:r>
          </w:p>
        </w:tc>
      </w:tr>
      <w:tr w:rsidR="00A14535" w:rsidRPr="00A14535" w:rsidTr="026914F5">
        <w:trPr>
          <w:trHeight w:val="300"/>
        </w:trPr>
        <w:tc>
          <w:tcPr>
            <w:tcW w:w="3510" w:type="dxa"/>
            <w:tcBorders>
              <w:top w:val="single" w:sz="4" w:space="0" w:color="auto"/>
              <w:left w:val="single" w:sz="4" w:space="0" w:color="auto"/>
              <w:bottom w:val="single" w:sz="4" w:space="0" w:color="auto"/>
              <w:right w:val="single" w:sz="4" w:space="0" w:color="auto"/>
            </w:tcBorders>
            <w:hideMark/>
          </w:tcPr>
          <w:p w:rsidR="00A14535" w:rsidRPr="00A14535" w:rsidRDefault="1E8401D3" w:rsidP="026914F5">
            <w:pPr>
              <w:spacing w:after="160" w:line="259" w:lineRule="auto"/>
              <w:rPr>
                <w:rFonts w:ascii="Times New Roman" w:hAnsi="Times New Roman" w:cs="Times New Roman"/>
                <w:b/>
                <w:bCs/>
              </w:rPr>
            </w:pPr>
            <w:r w:rsidRPr="026914F5">
              <w:rPr>
                <w:rFonts w:ascii="Times New Roman" w:hAnsi="Times New Roman" w:cs="Times New Roman"/>
                <w:b/>
                <w:bCs/>
              </w:rPr>
              <w:t>Format</w:t>
            </w:r>
          </w:p>
        </w:tc>
        <w:tc>
          <w:tcPr>
            <w:tcW w:w="9209"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14535">
            <w:pPr>
              <w:spacing w:after="160" w:line="259" w:lineRule="auto"/>
              <w:rPr>
                <w:rFonts w:ascii="Times New Roman" w:hAnsi="Times New Roman" w:cs="Times New Roman"/>
              </w:rPr>
            </w:pPr>
            <w:r w:rsidRPr="026914F5">
              <w:rPr>
                <w:rFonts w:ascii="Times New Roman" w:hAnsi="Times New Roman" w:cs="Times New Roman"/>
              </w:rPr>
              <w:t>MCE-selected geoaccess format</w:t>
            </w:r>
          </w:p>
        </w:tc>
      </w:tr>
      <w:tr w:rsidR="00A14535" w:rsidRPr="00A14535" w:rsidTr="026914F5">
        <w:trPr>
          <w:trHeight w:val="300"/>
        </w:trPr>
        <w:tc>
          <w:tcPr>
            <w:tcW w:w="3510" w:type="dxa"/>
            <w:tcBorders>
              <w:top w:val="single" w:sz="4" w:space="0" w:color="auto"/>
              <w:left w:val="single" w:sz="4" w:space="0" w:color="auto"/>
              <w:bottom w:val="single" w:sz="4" w:space="0" w:color="auto"/>
              <w:right w:val="single" w:sz="4" w:space="0" w:color="auto"/>
            </w:tcBorders>
            <w:hideMark/>
          </w:tcPr>
          <w:p w:rsidR="00A14535" w:rsidRPr="00A14535" w:rsidRDefault="1E8401D3" w:rsidP="026914F5">
            <w:pPr>
              <w:spacing w:after="160" w:line="259" w:lineRule="auto"/>
              <w:rPr>
                <w:rFonts w:ascii="Times New Roman" w:hAnsi="Times New Roman" w:cs="Times New Roman"/>
                <w:b/>
                <w:bCs/>
              </w:rPr>
            </w:pPr>
            <w:r w:rsidRPr="026914F5">
              <w:rPr>
                <w:rFonts w:ascii="Times New Roman" w:hAnsi="Times New Roman" w:cs="Times New Roman"/>
                <w:b/>
                <w:bCs/>
              </w:rPr>
              <w:t>Periodicity of Submission</w:t>
            </w:r>
          </w:p>
        </w:tc>
        <w:tc>
          <w:tcPr>
            <w:tcW w:w="9209"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14535">
            <w:pPr>
              <w:spacing w:after="160" w:line="259" w:lineRule="auto"/>
              <w:rPr>
                <w:rFonts w:ascii="Times New Roman" w:hAnsi="Times New Roman" w:cs="Times New Roman"/>
              </w:rPr>
            </w:pPr>
            <w:r w:rsidRPr="026914F5">
              <w:rPr>
                <w:rFonts w:ascii="Times New Roman" w:hAnsi="Times New Roman" w:cs="Times New Roman"/>
              </w:rPr>
              <w:t>Annually</w:t>
            </w:r>
            <w:r w:rsidR="00E529D4">
              <w:rPr>
                <w:rFonts w:ascii="Times New Roman" w:hAnsi="Times New Roman" w:cs="Times New Roman"/>
              </w:rPr>
              <w:t>; October 31</w:t>
            </w:r>
          </w:p>
        </w:tc>
      </w:tr>
      <w:tr w:rsidR="00A14535" w:rsidRPr="00A14535" w:rsidTr="026914F5">
        <w:trPr>
          <w:trHeight w:val="300"/>
        </w:trPr>
        <w:tc>
          <w:tcPr>
            <w:tcW w:w="3510" w:type="dxa"/>
            <w:tcBorders>
              <w:top w:val="single" w:sz="4" w:space="0" w:color="auto"/>
              <w:left w:val="single" w:sz="4" w:space="0" w:color="auto"/>
              <w:bottom w:val="single" w:sz="4" w:space="0" w:color="auto"/>
              <w:right w:val="single" w:sz="4" w:space="0" w:color="auto"/>
            </w:tcBorders>
            <w:hideMark/>
          </w:tcPr>
          <w:p w:rsidR="00A14535" w:rsidRPr="00A14535" w:rsidRDefault="1E8401D3" w:rsidP="026914F5">
            <w:pPr>
              <w:spacing w:after="160" w:line="259" w:lineRule="auto"/>
              <w:rPr>
                <w:rFonts w:ascii="Times New Roman" w:hAnsi="Times New Roman" w:cs="Times New Roman"/>
                <w:b/>
                <w:bCs/>
              </w:rPr>
            </w:pPr>
            <w:r w:rsidRPr="026914F5">
              <w:rPr>
                <w:rFonts w:ascii="Times New Roman" w:hAnsi="Times New Roman" w:cs="Times New Roman"/>
                <w:b/>
                <w:bCs/>
              </w:rPr>
              <w:t>Claims Lag?</w:t>
            </w:r>
          </w:p>
        </w:tc>
        <w:tc>
          <w:tcPr>
            <w:tcW w:w="9209"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14535">
            <w:pPr>
              <w:spacing w:after="160" w:line="259" w:lineRule="auto"/>
              <w:rPr>
                <w:rFonts w:ascii="Times New Roman" w:hAnsi="Times New Roman" w:cs="Times New Roman"/>
              </w:rPr>
            </w:pPr>
            <w:r w:rsidRPr="026914F5">
              <w:rPr>
                <w:rFonts w:ascii="Times New Roman" w:hAnsi="Times New Roman" w:cs="Times New Roman"/>
              </w:rPr>
              <w:t>N/A</w:t>
            </w:r>
          </w:p>
        </w:tc>
      </w:tr>
      <w:tr w:rsidR="00A14535" w:rsidRPr="00A14535" w:rsidTr="026914F5">
        <w:trPr>
          <w:trHeight w:val="300"/>
        </w:trPr>
        <w:tc>
          <w:tcPr>
            <w:tcW w:w="3510" w:type="dxa"/>
            <w:tcBorders>
              <w:top w:val="single" w:sz="4" w:space="0" w:color="auto"/>
              <w:left w:val="single" w:sz="4" w:space="0" w:color="auto"/>
              <w:bottom w:val="single" w:sz="4" w:space="0" w:color="auto"/>
              <w:right w:val="single" w:sz="4" w:space="0" w:color="auto"/>
            </w:tcBorders>
            <w:hideMark/>
          </w:tcPr>
          <w:p w:rsidR="00A14535" w:rsidRPr="00A14535" w:rsidRDefault="1E8401D3" w:rsidP="026914F5">
            <w:pPr>
              <w:spacing w:after="160" w:line="259" w:lineRule="auto"/>
              <w:rPr>
                <w:rFonts w:ascii="Times New Roman" w:hAnsi="Times New Roman" w:cs="Times New Roman"/>
                <w:b/>
                <w:bCs/>
              </w:rPr>
            </w:pPr>
            <w:r w:rsidRPr="026914F5">
              <w:rPr>
                <w:rFonts w:ascii="Times New Roman" w:hAnsi="Times New Roman" w:cs="Times New Roman"/>
                <w:b/>
                <w:bCs/>
              </w:rPr>
              <w:t>Data Reported Each Submission</w:t>
            </w:r>
          </w:p>
        </w:tc>
        <w:tc>
          <w:tcPr>
            <w:tcW w:w="9209"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14535">
            <w:pPr>
              <w:spacing w:after="160" w:line="259" w:lineRule="auto"/>
              <w:rPr>
                <w:rFonts w:ascii="Times New Roman" w:hAnsi="Times New Roman" w:cs="Times New Roman"/>
              </w:rPr>
            </w:pPr>
            <w:r w:rsidRPr="026914F5">
              <w:rPr>
                <w:rFonts w:ascii="Times New Roman" w:hAnsi="Times New Roman" w:cs="Times New Roman"/>
              </w:rPr>
              <w:t>Geoaccess maps showing the health plan’s compliance with the specific provider type/specialty time or distance requirement.</w:t>
            </w:r>
          </w:p>
        </w:tc>
      </w:tr>
      <w:tr w:rsidR="00A14535" w:rsidRPr="00A14535" w:rsidTr="026914F5">
        <w:trPr>
          <w:trHeight w:val="300"/>
        </w:trPr>
        <w:tc>
          <w:tcPr>
            <w:tcW w:w="3510" w:type="dxa"/>
            <w:tcBorders>
              <w:top w:val="single" w:sz="4" w:space="0" w:color="auto"/>
              <w:left w:val="single" w:sz="4" w:space="0" w:color="auto"/>
              <w:bottom w:val="single" w:sz="4" w:space="0" w:color="auto"/>
              <w:right w:val="single" w:sz="4" w:space="0" w:color="auto"/>
            </w:tcBorders>
            <w:hideMark/>
          </w:tcPr>
          <w:p w:rsidR="00A14535" w:rsidRPr="00A14535" w:rsidRDefault="1E8401D3" w:rsidP="026914F5">
            <w:pPr>
              <w:spacing w:after="160" w:line="259" w:lineRule="auto"/>
              <w:rPr>
                <w:rFonts w:ascii="Times New Roman" w:hAnsi="Times New Roman" w:cs="Times New Roman"/>
                <w:b/>
                <w:bCs/>
              </w:rPr>
            </w:pPr>
            <w:r w:rsidRPr="026914F5">
              <w:rPr>
                <w:rFonts w:ascii="Times New Roman" w:hAnsi="Times New Roman" w:cs="Times New Roman"/>
                <w:b/>
                <w:bCs/>
              </w:rPr>
              <w:t>Lines of Business to Report</w:t>
            </w:r>
          </w:p>
        </w:tc>
        <w:tc>
          <w:tcPr>
            <w:tcW w:w="9209"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14535">
            <w:pPr>
              <w:spacing w:after="160" w:line="259" w:lineRule="auto"/>
              <w:rPr>
                <w:rFonts w:ascii="Times New Roman" w:hAnsi="Times New Roman" w:cs="Times New Roman"/>
              </w:rPr>
            </w:pPr>
            <w:r w:rsidRPr="026914F5">
              <w:rPr>
                <w:rFonts w:ascii="Times New Roman" w:hAnsi="Times New Roman" w:cs="Times New Roman"/>
              </w:rPr>
              <w:t>PathWays</w:t>
            </w:r>
          </w:p>
        </w:tc>
      </w:tr>
      <w:tr w:rsidR="00A14535" w:rsidRPr="00A14535" w:rsidTr="026914F5">
        <w:trPr>
          <w:trHeight w:val="300"/>
        </w:trPr>
        <w:tc>
          <w:tcPr>
            <w:tcW w:w="3510" w:type="dxa"/>
            <w:tcBorders>
              <w:top w:val="single" w:sz="4" w:space="0" w:color="auto"/>
              <w:left w:val="single" w:sz="4" w:space="0" w:color="auto"/>
              <w:bottom w:val="single" w:sz="4" w:space="0" w:color="auto"/>
              <w:right w:val="single" w:sz="4" w:space="0" w:color="auto"/>
            </w:tcBorders>
            <w:hideMark/>
          </w:tcPr>
          <w:p w:rsidR="00A14535" w:rsidRPr="00A14535" w:rsidRDefault="1E8401D3" w:rsidP="026914F5">
            <w:pPr>
              <w:spacing w:after="160" w:line="259" w:lineRule="auto"/>
              <w:rPr>
                <w:rFonts w:ascii="Times New Roman" w:hAnsi="Times New Roman" w:cs="Times New Roman"/>
                <w:b/>
                <w:bCs/>
              </w:rPr>
            </w:pPr>
            <w:r w:rsidRPr="026914F5">
              <w:rPr>
                <w:rFonts w:ascii="Times New Roman" w:hAnsi="Times New Roman" w:cs="Times New Roman"/>
                <w:b/>
                <w:bCs/>
              </w:rPr>
              <w:t>Specifications Used to Guide Definition</w:t>
            </w:r>
          </w:p>
        </w:tc>
        <w:tc>
          <w:tcPr>
            <w:tcW w:w="9209" w:type="dxa"/>
            <w:tcBorders>
              <w:top w:val="single" w:sz="4" w:space="0" w:color="auto"/>
              <w:left w:val="single" w:sz="4" w:space="0" w:color="auto"/>
              <w:bottom w:val="single" w:sz="4" w:space="0" w:color="auto"/>
              <w:right w:val="single" w:sz="4" w:space="0" w:color="auto"/>
            </w:tcBorders>
          </w:tcPr>
          <w:p w:rsidR="00A14535" w:rsidRPr="00A14535" w:rsidRDefault="1E8401D3" w:rsidP="00A14535">
            <w:pPr>
              <w:spacing w:after="160" w:line="259" w:lineRule="auto"/>
              <w:rPr>
                <w:rFonts w:ascii="Times New Roman" w:hAnsi="Times New Roman" w:cs="Times New Roman"/>
              </w:rPr>
            </w:pPr>
            <w:r w:rsidRPr="026914F5">
              <w:rPr>
                <w:rFonts w:ascii="Times New Roman" w:hAnsi="Times New Roman" w:cs="Times New Roman"/>
              </w:rPr>
              <w:t>The following provider types and specialties are required to be included in this report:</w:t>
            </w:r>
          </w:p>
          <w:p w:rsidR="00A14535" w:rsidRPr="00A14535" w:rsidRDefault="00A14535" w:rsidP="00A14535">
            <w:pPr>
              <w:spacing w:after="160" w:line="259" w:lineRule="auto"/>
              <w:rPr>
                <w:rFonts w:ascii="Times New Roman" w:hAnsi="Times New Roman" w:cs="Times New Roman"/>
              </w:rPr>
            </w:pPr>
          </w:p>
          <w:p w:rsidR="00A14535" w:rsidRPr="00A14535" w:rsidRDefault="00A14535" w:rsidP="00A14535">
            <w:pPr>
              <w:spacing w:after="160" w:line="259" w:lineRule="auto"/>
              <w:rPr>
                <w:rFonts w:ascii="Times New Roman" w:hAnsi="Times New Roman" w:cs="Times New Roman"/>
              </w:rPr>
            </w:pPr>
          </w:p>
          <w:tbl>
            <w:tblPr>
              <w:tblStyle w:val="TableGrid"/>
              <w:tblW w:w="0" w:type="auto"/>
              <w:tblLook w:val="04A0" w:firstRow="1" w:lastRow="0" w:firstColumn="1" w:lastColumn="0" w:noHBand="0" w:noVBand="1"/>
            </w:tblPr>
            <w:tblGrid>
              <w:gridCol w:w="3205"/>
              <w:gridCol w:w="3205"/>
            </w:tblGrid>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b/>
                      <w:bCs/>
                    </w:rPr>
                  </w:pPr>
                  <w:r w:rsidRPr="026914F5">
                    <w:rPr>
                      <w:rFonts w:ascii="Times New Roman" w:hAnsi="Times New Roman" w:cs="Times New Roman"/>
                      <w:b/>
                      <w:bCs/>
                    </w:rPr>
                    <w:t>Provider Type/Specialty</w:t>
                  </w:r>
                </w:p>
              </w:tc>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b/>
                      <w:bCs/>
                    </w:rPr>
                  </w:pPr>
                  <w:r w:rsidRPr="026914F5">
                    <w:rPr>
                      <w:rFonts w:ascii="Times New Roman" w:hAnsi="Times New Roman" w:cs="Times New Roman"/>
                      <w:b/>
                      <w:bCs/>
                    </w:rPr>
                    <w:t>How to Count</w:t>
                  </w: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Type 01 (Hospital)</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010 (Acute Care)</w:t>
                  </w:r>
                </w:p>
              </w:tc>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Each unique enrolled and in-network provider location (by Medicaid Provider ID)</w:t>
                  </w: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Primary Medical Providers (PMPs)</w:t>
                  </w:r>
                </w:p>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Type 09 (APRN)</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090 (Pediatric Nurse Practitioner)</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091 (Obstetric Nurse Practitioner)</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092 (Family Nurse Practitioner)</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093 (Clinical Nurse Specialist)</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095 (Certified Nurse Midwife)</w:t>
                  </w:r>
                </w:p>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Type 10 (Physician Assistant)</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100 (PA)</w:t>
                  </w:r>
                </w:p>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Type 31 (Physician)</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316 (Family Practitioner)</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318 (General Practitioner)</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320 (Geriatric Practitioner)</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328 (OBGYN</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344 (General Internist)</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345 (General Pediatrician)</w:t>
                  </w:r>
                </w:p>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Each in-network unique rendering practitioner (by NPI)</w:t>
                  </w: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Behavioral Health</w:t>
                  </w:r>
                </w:p>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Type 11 (Behavioral Health)</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114 (HSPP)</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616 (Licensed Psychologist)</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618 (LCSW)</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619 (LMFT)</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620 (LMHC)</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621 (LCAC)</w:t>
                  </w:r>
                </w:p>
              </w:tc>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Each in-network unique rendering practitioner (by NPI)</w:t>
                  </w: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MAT Providers</w:t>
                  </w:r>
                </w:p>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Type 11 (Behavioral Health)</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835 (OTP)</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i/>
                      <w:iCs/>
                    </w:rPr>
                  </w:pPr>
                  <w:r w:rsidRPr="026914F5">
                    <w:rPr>
                      <w:rFonts w:ascii="Times New Roman" w:hAnsi="Times New Roman" w:cs="Times New Roman"/>
                      <w:i/>
                      <w:iCs/>
                    </w:rPr>
                    <w:t>Include all individual providers with prescriptive authority for buprenorphine</w:t>
                  </w:r>
                </w:p>
              </w:tc>
              <w:tc>
                <w:tcPr>
                  <w:tcW w:w="3205" w:type="dxa"/>
                  <w:tcBorders>
                    <w:top w:val="single" w:sz="4" w:space="0" w:color="auto"/>
                    <w:left w:val="single" w:sz="4" w:space="0" w:color="auto"/>
                    <w:bottom w:val="single" w:sz="4" w:space="0" w:color="auto"/>
                    <w:right w:val="single" w:sz="4" w:space="0" w:color="auto"/>
                  </w:tcBorders>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Each unique enrolled and in-network provider location (by Medicaid Provider ID) - OTPs</w:t>
                  </w:r>
                </w:p>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Each in-network unique rendering practitioner (by NPI)</w:t>
                  </w: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Type 17 (Therapist)</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170 (Physical Therapist)</w:t>
                  </w:r>
                </w:p>
              </w:tc>
              <w:tc>
                <w:tcPr>
                  <w:tcW w:w="3205" w:type="dxa"/>
                  <w:vMerge w:val="restart"/>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Each in-network unique rendering practitioner (by NPI)</w:t>
                  </w: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171 (Occupational Therapist)</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173 (Speech Therapist)</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Type 24 (Pharmacy)</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240 (Pharmacy</w:t>
                  </w:r>
                </w:p>
              </w:tc>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Each unique enrolled and in-network provider location (by Medicaid Provider ID)</w:t>
                  </w: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Dentist</w:t>
                  </w:r>
                </w:p>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Type 27 (Dentist)</w:t>
                  </w:r>
                  <w:r w:rsidR="00A14535">
                    <w:br/>
                  </w:r>
                  <w:r w:rsidRPr="026914F5">
                    <w:rPr>
                      <w:rFonts w:ascii="Times New Roman" w:hAnsi="Times New Roman" w:cs="Times New Roman"/>
                    </w:rPr>
                    <w:t>Specialty 271 (General Dentistry)</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272 (Oral Surgeon)</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273 (Orthodontist)</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274 (Pediatric Dentist)</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275 (Periodontist)</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277 (Prosthesis</w:t>
                  </w:r>
                </w:p>
              </w:tc>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Each in-network unique rendering practitioner (by NPI)</w:t>
                  </w: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Type 30 (ESRD)</w:t>
                  </w:r>
                </w:p>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Specialty 300 (Freestanding Renal Dialysis)</w:t>
                  </w:r>
                </w:p>
              </w:tc>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Each unique enrolled and in-network provider location (by Medicaid Provider ID)</w:t>
                  </w: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Type 31 (Physician)</w:t>
                  </w:r>
                </w:p>
              </w:tc>
              <w:tc>
                <w:tcPr>
                  <w:tcW w:w="3205" w:type="dxa"/>
                  <w:vMerge w:val="restart"/>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Each in-network unique rendering practitioner (by NPI)</w:t>
                  </w: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311 (Anesthesiologist)</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312 (Cardiologist)</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313 (Cardiovascular Surgeon)</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314 (Dermatologist)</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317 (Gastroenterologist)</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319 (General Surgeon)</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324 (Nephrologist)</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325 (Neurological Surgeon)</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326 (Neurologist)</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328 (OBGYN)</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329 (Oncologist)</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330 (Ophthalmologist)</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331 (Orthopedic Surgeon)</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333 (Pathologist)</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339 (Psychiatrist)</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340 (Pulmonary Disease Specialist)</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341 (Radiologist)</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r w:rsidR="00A14535" w:rsidRPr="00A14535" w:rsidTr="026914F5">
              <w:trPr>
                <w:trHeight w:val="300"/>
              </w:trPr>
              <w:tc>
                <w:tcPr>
                  <w:tcW w:w="3205" w:type="dxa"/>
                  <w:tcBorders>
                    <w:top w:val="single" w:sz="4" w:space="0" w:color="auto"/>
                    <w:left w:val="single" w:sz="4" w:space="0" w:color="auto"/>
                    <w:bottom w:val="single" w:sz="4" w:space="0" w:color="auto"/>
                    <w:right w:val="single" w:sz="4" w:space="0" w:color="auto"/>
                  </w:tcBorders>
                  <w:hideMark/>
                </w:tcPr>
                <w:p w:rsidR="00A14535" w:rsidRPr="00A14535" w:rsidRDefault="1E8401D3" w:rsidP="00AC1471">
                  <w:pPr>
                    <w:framePr w:hSpace="180" w:wrap="around" w:vAnchor="text" w:hAnchor="text" w:y="1"/>
                    <w:spacing w:after="160" w:line="259" w:lineRule="auto"/>
                    <w:suppressOverlap/>
                    <w:rPr>
                      <w:rFonts w:ascii="Times New Roman" w:hAnsi="Times New Roman" w:cs="Times New Roman"/>
                    </w:rPr>
                  </w:pPr>
                  <w:r w:rsidRPr="026914F5">
                    <w:rPr>
                      <w:rFonts w:ascii="Times New Roman" w:hAnsi="Times New Roman" w:cs="Times New Roman"/>
                    </w:rPr>
                    <w:t>343 (Urologist)</w:t>
                  </w:r>
                </w:p>
              </w:tc>
              <w:tc>
                <w:tcPr>
                  <w:tcW w:w="0" w:type="auto"/>
                  <w:vMerge/>
                  <w:vAlign w:val="center"/>
                  <w:hideMark/>
                </w:tcPr>
                <w:p w:rsidR="00A14535" w:rsidRPr="00A14535" w:rsidRDefault="00A14535" w:rsidP="00AC1471">
                  <w:pPr>
                    <w:framePr w:hSpace="180" w:wrap="around" w:vAnchor="text" w:hAnchor="text" w:y="1"/>
                    <w:spacing w:after="160" w:line="259" w:lineRule="auto"/>
                    <w:suppressOverlap/>
                    <w:rPr>
                      <w:rFonts w:ascii="Times New Roman" w:hAnsi="Times New Roman" w:cs="Times New Roman"/>
                    </w:rPr>
                  </w:pPr>
                </w:p>
              </w:tc>
            </w:tr>
          </w:tbl>
          <w:p w:rsidR="00A14535" w:rsidRPr="00A14535" w:rsidRDefault="00A14535" w:rsidP="00A14535">
            <w:pPr>
              <w:spacing w:after="160" w:line="259" w:lineRule="auto"/>
              <w:rPr>
                <w:rFonts w:ascii="Times New Roman" w:hAnsi="Times New Roman" w:cs="Times New Roman"/>
              </w:rPr>
            </w:pPr>
          </w:p>
        </w:tc>
      </w:tr>
    </w:tbl>
    <w:p w:rsidR="00976241" w:rsidRDefault="00976241"/>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2355DB" w:rsidRPr="00866271" w:rsidRDefault="004E2C93" w:rsidP="002355DB">
            <w:pPr>
              <w:rPr>
                <w:rFonts w:ascii="Times New Roman" w:hAnsi="Times New Roman" w:cs="Times New Roman"/>
                <w:b/>
              </w:rPr>
            </w:pPr>
            <w:r w:rsidRPr="00866271">
              <w:rPr>
                <w:rFonts w:ascii="Times New Roman" w:hAnsi="Times New Roman" w:cs="Times New Roman"/>
                <w:b/>
              </w:rPr>
              <w:t>Report Number</w:t>
            </w:r>
          </w:p>
        </w:tc>
        <w:tc>
          <w:tcPr>
            <w:tcW w:w="9180" w:type="dxa"/>
          </w:tcPr>
          <w:p w:rsidR="00050D7C" w:rsidRPr="00050D7C" w:rsidRDefault="004E2C93" w:rsidP="6A794F7C">
            <w:pPr>
              <w:pStyle w:val="Heading2"/>
              <w:rPr>
                <w:rFonts w:ascii="Times New Roman" w:hAnsi="Times New Roman" w:cs="Times New Roman"/>
                <w:b/>
                <w:bCs/>
              </w:rPr>
            </w:pPr>
            <w:bookmarkStart w:id="64" w:name="_Toc221521217"/>
            <w:r w:rsidRPr="6A794F7C">
              <w:rPr>
                <w:rFonts w:ascii="Times New Roman" w:hAnsi="Times New Roman" w:cs="Times New Roman"/>
                <w:b/>
                <w:bCs/>
                <w:color w:val="auto"/>
                <w:sz w:val="22"/>
                <w:szCs w:val="22"/>
              </w:rPr>
              <w:t>1001: Quality Management and Improvement Program (QMIP) Work Plan and Quarterly Updates</w:t>
            </w:r>
            <w:bookmarkEnd w:id="64"/>
          </w:p>
          <w:p w:rsidR="002355DB" w:rsidRPr="00866271" w:rsidRDefault="002355DB" w:rsidP="002355DB">
            <w:pPr>
              <w:rPr>
                <w:rFonts w:ascii="Times New Roman" w:hAnsi="Times New Roman" w:cs="Times New Roman"/>
                <w:b/>
              </w:rPr>
            </w:pPr>
          </w:p>
        </w:tc>
      </w:tr>
      <w:tr w:rsidR="003F19EA" w:rsidTr="6A794F7C">
        <w:tc>
          <w:tcPr>
            <w:tcW w:w="3415" w:type="dxa"/>
          </w:tcPr>
          <w:p w:rsidR="002355DB" w:rsidRPr="00866271" w:rsidRDefault="004E2C93" w:rsidP="002355DB">
            <w:pPr>
              <w:rPr>
                <w:rFonts w:ascii="Times New Roman" w:hAnsi="Times New Roman" w:cs="Times New Roman"/>
                <w:b/>
              </w:rPr>
            </w:pPr>
            <w:r w:rsidRPr="00866271">
              <w:rPr>
                <w:rFonts w:ascii="Times New Roman" w:hAnsi="Times New Roman" w:cs="Times New Roman"/>
                <w:b/>
              </w:rPr>
              <w:t>Report Title</w:t>
            </w:r>
          </w:p>
        </w:tc>
        <w:tc>
          <w:tcPr>
            <w:tcW w:w="9180" w:type="dxa"/>
          </w:tcPr>
          <w:p w:rsidR="002355DB" w:rsidRPr="00866271" w:rsidRDefault="004E2C93" w:rsidP="002355DB">
            <w:pPr>
              <w:rPr>
                <w:rFonts w:ascii="Times New Roman" w:hAnsi="Times New Roman" w:cs="Times New Roman"/>
              </w:rPr>
            </w:pPr>
            <w:bookmarkStart w:id="65" w:name="_Toc130560780"/>
            <w:r w:rsidRPr="00866271">
              <w:rPr>
                <w:rFonts w:ascii="Times New Roman" w:hAnsi="Times New Roman" w:cs="Times New Roman"/>
              </w:rPr>
              <w:t>Quality Management and Improvement Program (QMIP) Work Plan and Quarterly Updates</w:t>
            </w:r>
            <w:bookmarkEnd w:id="65"/>
          </w:p>
          <w:p w:rsidR="002355DB" w:rsidRPr="00866271" w:rsidRDefault="002355DB" w:rsidP="002355DB">
            <w:pPr>
              <w:rPr>
                <w:rFonts w:ascii="Times New Roman" w:hAnsi="Times New Roman" w:cs="Times New Roman"/>
                <w:b/>
              </w:rPr>
            </w:pPr>
          </w:p>
        </w:tc>
      </w:tr>
      <w:tr w:rsidR="003F19EA" w:rsidTr="6A794F7C">
        <w:tc>
          <w:tcPr>
            <w:tcW w:w="3415" w:type="dxa"/>
          </w:tcPr>
          <w:p w:rsidR="002355DB" w:rsidRPr="00866271" w:rsidRDefault="004E2C93" w:rsidP="002355DB">
            <w:pPr>
              <w:rPr>
                <w:rFonts w:ascii="Times New Roman" w:hAnsi="Times New Roman" w:cs="Times New Roman"/>
                <w:b/>
              </w:rPr>
            </w:pPr>
            <w:r w:rsidRPr="00866271">
              <w:rPr>
                <w:rFonts w:ascii="Times New Roman" w:hAnsi="Times New Roman" w:cs="Times New Roman"/>
                <w:b/>
              </w:rPr>
              <w:t>Purpose</w:t>
            </w:r>
          </w:p>
        </w:tc>
        <w:tc>
          <w:tcPr>
            <w:tcW w:w="9180" w:type="dxa"/>
          </w:tcPr>
          <w:p w:rsidR="002355DB" w:rsidRPr="00866271" w:rsidRDefault="004E2C93" w:rsidP="002355DB">
            <w:pPr>
              <w:rPr>
                <w:rFonts w:ascii="Times New Roman" w:hAnsi="Times New Roman" w:cs="Times New Roman"/>
              </w:rPr>
            </w:pPr>
            <w:r w:rsidRPr="00866271">
              <w:rPr>
                <w:rFonts w:ascii="Times New Roman" w:hAnsi="Times New Roman" w:cs="Times New Roman"/>
              </w:rPr>
              <w:t xml:space="preserve">To assess progress throughout the year on items in the MCE’s QMIP.  The QMIP Work Plan: </w:t>
            </w:r>
          </w:p>
          <w:p w:rsidR="002355DB" w:rsidRPr="00866271" w:rsidRDefault="004E2C93" w:rsidP="00CB3F20">
            <w:pPr>
              <w:pStyle w:val="ListParagraph"/>
              <w:numPr>
                <w:ilvl w:val="0"/>
                <w:numId w:val="40"/>
              </w:numPr>
              <w:rPr>
                <w:rFonts w:ascii="Times New Roman" w:hAnsi="Times New Roman" w:cs="Times New Roman"/>
              </w:rPr>
            </w:pPr>
            <w:r w:rsidRPr="00866271">
              <w:rPr>
                <w:rFonts w:ascii="Times New Roman" w:hAnsi="Times New Roman" w:cs="Times New Roman"/>
              </w:rPr>
              <w:t xml:space="preserve">Identifies how the MCE monitors its strategy for improving the delivery of health care benefits and quality of care and service to its members and </w:t>
            </w:r>
          </w:p>
          <w:p w:rsidR="002355DB" w:rsidRPr="00866271" w:rsidRDefault="004E2C93" w:rsidP="00CB3F20">
            <w:pPr>
              <w:pStyle w:val="ListParagraph"/>
              <w:numPr>
                <w:ilvl w:val="0"/>
                <w:numId w:val="40"/>
              </w:numPr>
              <w:rPr>
                <w:rFonts w:ascii="Times New Roman" w:hAnsi="Times New Roman" w:cs="Times New Roman"/>
              </w:rPr>
            </w:pPr>
            <w:r w:rsidRPr="00866271">
              <w:rPr>
                <w:rFonts w:ascii="Times New Roman" w:hAnsi="Times New Roman" w:cs="Times New Roman"/>
              </w:rPr>
              <w:t xml:space="preserve">Aligns with the State goals as documented in the Quality Strategy.  </w:t>
            </w:r>
          </w:p>
          <w:p w:rsidR="002355DB" w:rsidRPr="00866271" w:rsidRDefault="004E2C93" w:rsidP="00CB3F20">
            <w:pPr>
              <w:pStyle w:val="ListParagraph"/>
              <w:numPr>
                <w:ilvl w:val="0"/>
                <w:numId w:val="40"/>
              </w:numPr>
              <w:rPr>
                <w:rFonts w:ascii="Times New Roman" w:hAnsi="Times New Roman" w:cs="Times New Roman"/>
              </w:rPr>
            </w:pPr>
            <w:r w:rsidRPr="00866271">
              <w:rPr>
                <w:rFonts w:ascii="Times New Roman" w:hAnsi="Times New Roman" w:cs="Times New Roman"/>
              </w:rPr>
              <w:t xml:space="preserve">Provides quantitative data updates to demonstrate on-going progress towards goals.  This includes monitoring for sustained improvement of previously closed Quality Improvement Projects.  </w:t>
            </w:r>
          </w:p>
          <w:p w:rsidR="002355DB" w:rsidRPr="00866271" w:rsidRDefault="002355DB" w:rsidP="002355DB">
            <w:pPr>
              <w:rPr>
                <w:rFonts w:ascii="Times New Roman" w:hAnsi="Times New Roman" w:cs="Times New Roman"/>
              </w:rPr>
            </w:pPr>
          </w:p>
          <w:p w:rsidR="002355DB" w:rsidRPr="00866271" w:rsidRDefault="002355DB" w:rsidP="002355DB">
            <w:pPr>
              <w:rPr>
                <w:rFonts w:ascii="Times New Roman" w:hAnsi="Times New Roman" w:cs="Times New Roman"/>
              </w:rPr>
            </w:pPr>
          </w:p>
          <w:p w:rsidR="002355DB" w:rsidRPr="00866271" w:rsidRDefault="004E2C93" w:rsidP="002355DB">
            <w:pPr>
              <w:rPr>
                <w:rFonts w:ascii="Times New Roman" w:eastAsia="Times New Roman" w:hAnsi="Times New Roman" w:cs="Times New Roman"/>
              </w:rPr>
            </w:pPr>
            <w:r w:rsidRPr="00866271">
              <w:rPr>
                <w:rFonts w:ascii="Times New Roman" w:eastAsia="Times New Roman" w:hAnsi="Times New Roman" w:cs="Times New Roman"/>
              </w:rPr>
              <w:t xml:space="preserve">The QMIP Work Plan and updates must be submitted quarterly.   </w:t>
            </w:r>
          </w:p>
          <w:p w:rsidR="002355DB" w:rsidRPr="00866271" w:rsidRDefault="004E2C93" w:rsidP="002355DB">
            <w:pPr>
              <w:rPr>
                <w:rFonts w:ascii="Times New Roman" w:eastAsia="Times New Roman" w:hAnsi="Times New Roman" w:cs="Times New Roman"/>
              </w:rPr>
            </w:pPr>
            <w:r w:rsidRPr="00866271">
              <w:rPr>
                <w:rFonts w:ascii="Times New Roman" w:eastAsia="Times New Roman" w:hAnsi="Times New Roman" w:cs="Times New Roman"/>
              </w:rPr>
              <w:t xml:space="preserve"> </w:t>
            </w:r>
          </w:p>
          <w:p w:rsidR="002355DB" w:rsidRPr="00866271" w:rsidRDefault="002355DB" w:rsidP="002355DB">
            <w:pPr>
              <w:rPr>
                <w:rFonts w:ascii="Times New Roman" w:hAnsi="Times New Roman" w:cs="Times New Roman"/>
              </w:rPr>
            </w:pPr>
          </w:p>
        </w:tc>
      </w:tr>
      <w:tr w:rsidR="003F19EA" w:rsidTr="6A794F7C">
        <w:tc>
          <w:tcPr>
            <w:tcW w:w="3415" w:type="dxa"/>
          </w:tcPr>
          <w:p w:rsidR="002355DB" w:rsidRPr="00866271" w:rsidRDefault="004E2C93" w:rsidP="002355DB">
            <w:pPr>
              <w:rPr>
                <w:rFonts w:ascii="Times New Roman" w:hAnsi="Times New Roman" w:cs="Times New Roman"/>
                <w:b/>
              </w:rPr>
            </w:pPr>
            <w:r w:rsidRPr="00866271">
              <w:rPr>
                <w:rFonts w:ascii="Times New Roman" w:hAnsi="Times New Roman" w:cs="Times New Roman"/>
                <w:b/>
              </w:rPr>
              <w:t>Format</w:t>
            </w:r>
          </w:p>
        </w:tc>
        <w:tc>
          <w:tcPr>
            <w:tcW w:w="9180" w:type="dxa"/>
          </w:tcPr>
          <w:p w:rsidR="002355DB" w:rsidRPr="00866271" w:rsidRDefault="004E2C93" w:rsidP="002355DB">
            <w:pPr>
              <w:rPr>
                <w:rFonts w:ascii="Times New Roman" w:hAnsi="Times New Roman" w:cs="Times New Roman"/>
              </w:rPr>
            </w:pPr>
            <w:r w:rsidRPr="00866271">
              <w:rPr>
                <w:rFonts w:ascii="Times New Roman" w:hAnsi="Times New Roman" w:cs="Times New Roman"/>
              </w:rPr>
              <w:t>Submit approved MCE Quality Improvement Workplan.</w:t>
            </w:r>
          </w:p>
        </w:tc>
      </w:tr>
      <w:tr w:rsidR="003F19EA" w:rsidTr="6A794F7C">
        <w:tc>
          <w:tcPr>
            <w:tcW w:w="3415" w:type="dxa"/>
          </w:tcPr>
          <w:p w:rsidR="00646F95" w:rsidRPr="00866271" w:rsidRDefault="004E2C93" w:rsidP="00646F95">
            <w:pPr>
              <w:rPr>
                <w:rFonts w:ascii="Times New Roman" w:hAnsi="Times New Roman" w:cs="Times New Roman"/>
                <w:b/>
              </w:rPr>
            </w:pPr>
            <w:r>
              <w:rPr>
                <w:rFonts w:ascii="Times New Roman" w:hAnsi="Times New Roman" w:cs="Times New Roman"/>
                <w:b/>
              </w:rPr>
              <w:t>Population(s)</w:t>
            </w:r>
          </w:p>
        </w:tc>
        <w:tc>
          <w:tcPr>
            <w:tcW w:w="9180" w:type="dxa"/>
          </w:tcPr>
          <w:p w:rsidR="00646F95" w:rsidRPr="00866271" w:rsidRDefault="004E2C93" w:rsidP="5694D897">
            <w:pPr>
              <w:tabs>
                <w:tab w:val="left" w:pos="1440"/>
              </w:tabs>
              <w:spacing w:before="60" w:after="60"/>
              <w:rPr>
                <w:rFonts w:ascii="Times New Roman" w:eastAsia="Times New Roman" w:hAnsi="Times New Roman" w:cs="Times New Roman"/>
                <w:b/>
                <w:bCs/>
              </w:rPr>
            </w:pPr>
            <w:r w:rsidRPr="5694D897">
              <w:rPr>
                <w:rFonts w:ascii="Times New Roman" w:hAnsi="Times New Roman" w:cs="Times New Roman"/>
              </w:rPr>
              <w:t>PathWays</w:t>
            </w:r>
          </w:p>
        </w:tc>
      </w:tr>
      <w:tr w:rsidR="003F19EA" w:rsidTr="6A794F7C">
        <w:tc>
          <w:tcPr>
            <w:tcW w:w="3415" w:type="dxa"/>
          </w:tcPr>
          <w:p w:rsidR="00646F95" w:rsidRPr="00866271" w:rsidRDefault="004E2C93" w:rsidP="00646F95">
            <w:pPr>
              <w:rPr>
                <w:rFonts w:ascii="Times New Roman" w:hAnsi="Times New Roman" w:cs="Times New Roman"/>
                <w:b/>
              </w:rPr>
            </w:pPr>
            <w:r w:rsidRPr="00866271">
              <w:rPr>
                <w:rFonts w:ascii="Times New Roman" w:hAnsi="Times New Roman" w:cs="Times New Roman"/>
                <w:b/>
              </w:rPr>
              <w:t>Data Reported Each Submission</w:t>
            </w:r>
          </w:p>
        </w:tc>
        <w:tc>
          <w:tcPr>
            <w:tcW w:w="9180" w:type="dxa"/>
          </w:tcPr>
          <w:p w:rsidR="00646F95" w:rsidRPr="00866271" w:rsidRDefault="00646F95" w:rsidP="00646F95">
            <w:pPr>
              <w:tabs>
                <w:tab w:val="left" w:pos="1440"/>
              </w:tabs>
              <w:spacing w:before="60" w:after="60"/>
              <w:rPr>
                <w:rFonts w:ascii="Times New Roman" w:eastAsia="Times New Roman" w:hAnsi="Times New Roman" w:cs="Times New Roman"/>
                <w:b/>
              </w:rPr>
            </w:pPr>
          </w:p>
          <w:p w:rsidR="00646F95" w:rsidRPr="00866271" w:rsidRDefault="004E2C93" w:rsidP="00646F95">
            <w:pPr>
              <w:tabs>
                <w:tab w:val="left" w:pos="1440"/>
              </w:tabs>
              <w:spacing w:before="60" w:after="60"/>
              <w:rPr>
                <w:rFonts w:ascii="Times New Roman" w:eastAsia="Times New Roman" w:hAnsi="Times New Roman" w:cs="Times New Roman"/>
                <w:b/>
              </w:rPr>
            </w:pPr>
            <w:r w:rsidRPr="00866271">
              <w:rPr>
                <w:rFonts w:ascii="Times New Roman" w:eastAsia="Times New Roman" w:hAnsi="Times New Roman" w:cs="Times New Roman"/>
                <w:b/>
              </w:rPr>
              <w:t>Reporting Submission Example:</w:t>
            </w:r>
          </w:p>
          <w:p w:rsidR="00646F95" w:rsidRPr="00866271" w:rsidRDefault="004E2C93" w:rsidP="00646F95">
            <w:pPr>
              <w:rPr>
                <w:rFonts w:ascii="Times New Roman" w:eastAsia="Times New Roman" w:hAnsi="Times New Roman" w:cs="Times New Roman"/>
              </w:rPr>
            </w:pPr>
            <w:r w:rsidRPr="00866271">
              <w:rPr>
                <w:rFonts w:ascii="Times New Roman" w:eastAsia="Times New Roman" w:hAnsi="Times New Roman" w:cs="Times New Roman"/>
              </w:rPr>
              <w:t xml:space="preserve">January 31 – Q4 quarterly updates to prior year’s work plan </w:t>
            </w:r>
          </w:p>
          <w:p w:rsidR="00646F95" w:rsidRPr="00866271" w:rsidRDefault="004E2C93" w:rsidP="00646F95">
            <w:pPr>
              <w:tabs>
                <w:tab w:val="left" w:pos="1440"/>
              </w:tabs>
              <w:spacing w:before="60" w:after="60"/>
              <w:rPr>
                <w:rFonts w:ascii="Times New Roman" w:eastAsia="Times New Roman" w:hAnsi="Times New Roman" w:cs="Times New Roman"/>
              </w:rPr>
            </w:pPr>
            <w:r w:rsidRPr="00866271">
              <w:rPr>
                <w:rFonts w:ascii="Times New Roman" w:eastAsia="Times New Roman" w:hAnsi="Times New Roman" w:cs="Times New Roman"/>
              </w:rPr>
              <w:t>April 30 – Q1 new calendar year work plan and quarterly update</w:t>
            </w:r>
            <w:r w:rsidRPr="000C1619">
              <w:rPr>
                <w:rFonts w:ascii="Times New Roman" w:eastAsia="Times New Roman" w:hAnsi="Times New Roman" w:cs="Times New Roman"/>
              </w:rPr>
              <w:t xml:space="preserve">; note </w:t>
            </w:r>
            <w:r>
              <w:rPr>
                <w:rFonts w:ascii="Times New Roman" w:eastAsia="Times New Roman" w:hAnsi="Times New Roman" w:cs="Times New Roman"/>
              </w:rPr>
              <w:t>04</w:t>
            </w:r>
            <w:r w:rsidRPr="000C1619">
              <w:rPr>
                <w:rFonts w:ascii="Times New Roman" w:eastAsia="Times New Roman" w:hAnsi="Times New Roman" w:cs="Times New Roman"/>
              </w:rPr>
              <w:t>/3</w:t>
            </w:r>
            <w:r>
              <w:rPr>
                <w:rFonts w:ascii="Times New Roman" w:eastAsia="Times New Roman" w:hAnsi="Times New Roman" w:cs="Times New Roman"/>
              </w:rPr>
              <w:t>0</w:t>
            </w:r>
            <w:r w:rsidRPr="000C1619">
              <w:rPr>
                <w:rFonts w:ascii="Times New Roman" w:eastAsia="Times New Roman" w:hAnsi="Times New Roman" w:cs="Times New Roman"/>
              </w:rPr>
              <w:t>/202</w:t>
            </w:r>
            <w:r>
              <w:rPr>
                <w:rFonts w:ascii="Times New Roman" w:eastAsia="Times New Roman" w:hAnsi="Times New Roman" w:cs="Times New Roman"/>
              </w:rPr>
              <w:t>5</w:t>
            </w:r>
            <w:r w:rsidRPr="000C1619">
              <w:rPr>
                <w:rFonts w:ascii="Times New Roman" w:eastAsia="Times New Roman" w:hAnsi="Times New Roman" w:cs="Times New Roman"/>
              </w:rPr>
              <w:t xml:space="preserve"> will be the first submission date, then submission schedule will resume according to schedule outlined in this section</w:t>
            </w:r>
            <w:r>
              <w:rPr>
                <w:rFonts w:ascii="Times New Roman" w:eastAsia="Times New Roman" w:hAnsi="Times New Roman" w:cs="Times New Roman"/>
              </w:rPr>
              <w:t>. The information submitted on this date will be used as baseline.</w:t>
            </w:r>
          </w:p>
          <w:p w:rsidR="00646F95" w:rsidRPr="00866271" w:rsidRDefault="004E2C93" w:rsidP="00646F95">
            <w:pPr>
              <w:tabs>
                <w:tab w:val="left" w:pos="1440"/>
              </w:tabs>
              <w:spacing w:before="60" w:after="60"/>
              <w:rPr>
                <w:rFonts w:ascii="Times New Roman" w:eastAsia="Times New Roman" w:hAnsi="Times New Roman" w:cs="Times New Roman"/>
              </w:rPr>
            </w:pPr>
            <w:r w:rsidRPr="00866271">
              <w:rPr>
                <w:rFonts w:ascii="Times New Roman" w:eastAsia="Times New Roman" w:hAnsi="Times New Roman" w:cs="Times New Roman"/>
              </w:rPr>
              <w:t>July 31 – Q2 quarterly work plan updates</w:t>
            </w:r>
          </w:p>
          <w:p w:rsidR="00646F95" w:rsidRPr="00866271" w:rsidRDefault="004E2C93" w:rsidP="00646F95">
            <w:pPr>
              <w:tabs>
                <w:tab w:val="left" w:pos="1440"/>
              </w:tabs>
              <w:spacing w:before="60" w:after="60"/>
              <w:rPr>
                <w:rFonts w:ascii="Times New Roman" w:eastAsia="Times New Roman" w:hAnsi="Times New Roman" w:cs="Times New Roman"/>
              </w:rPr>
            </w:pPr>
            <w:r w:rsidRPr="00866271">
              <w:rPr>
                <w:rFonts w:ascii="Times New Roman" w:eastAsia="Times New Roman" w:hAnsi="Times New Roman" w:cs="Times New Roman"/>
              </w:rPr>
              <w:t>October 31- Q3 quarterly work plan updates</w:t>
            </w:r>
          </w:p>
          <w:p w:rsidR="00646F95" w:rsidRPr="00866271" w:rsidRDefault="00646F95" w:rsidP="00646F95">
            <w:pPr>
              <w:spacing w:before="60" w:after="60"/>
              <w:rPr>
                <w:rFonts w:ascii="Times New Roman" w:hAnsi="Times New Roman" w:cs="Times New Roman"/>
              </w:rPr>
            </w:pPr>
          </w:p>
        </w:tc>
      </w:tr>
      <w:tr w:rsidR="003F19EA" w:rsidTr="6A794F7C">
        <w:tc>
          <w:tcPr>
            <w:tcW w:w="3415" w:type="dxa"/>
          </w:tcPr>
          <w:p w:rsidR="00646F95" w:rsidRPr="00866271" w:rsidRDefault="004E2C93" w:rsidP="00646F95">
            <w:pPr>
              <w:rPr>
                <w:rFonts w:ascii="Times New Roman" w:hAnsi="Times New Roman" w:cs="Times New Roman"/>
                <w:b/>
              </w:rPr>
            </w:pPr>
            <w:r w:rsidRPr="00866271">
              <w:rPr>
                <w:rFonts w:ascii="Times New Roman" w:hAnsi="Times New Roman" w:cs="Times New Roman"/>
                <w:b/>
              </w:rPr>
              <w:t>Lines of Business to Report</w:t>
            </w:r>
          </w:p>
        </w:tc>
        <w:tc>
          <w:tcPr>
            <w:tcW w:w="9180" w:type="dxa"/>
          </w:tcPr>
          <w:p w:rsidR="00646F95" w:rsidRPr="00866271" w:rsidRDefault="004E2C93" w:rsidP="00646F95">
            <w:pPr>
              <w:rPr>
                <w:rFonts w:ascii="Times New Roman" w:hAnsi="Times New Roman" w:cs="Times New Roman"/>
              </w:rPr>
            </w:pPr>
            <w:r>
              <w:rPr>
                <w:rFonts w:ascii="Times New Roman" w:hAnsi="Times New Roman" w:cs="Times New Roman"/>
              </w:rPr>
              <w:t>Pathways (cannot be combined with other programs)</w:t>
            </w:r>
          </w:p>
        </w:tc>
      </w:tr>
      <w:tr w:rsidR="003F19EA" w:rsidTr="6A794F7C">
        <w:tc>
          <w:tcPr>
            <w:tcW w:w="3415" w:type="dxa"/>
          </w:tcPr>
          <w:p w:rsidR="00646F95" w:rsidRPr="00866271" w:rsidRDefault="004E2C93" w:rsidP="00646F95">
            <w:pPr>
              <w:rPr>
                <w:rFonts w:ascii="Times New Roman" w:hAnsi="Times New Roman" w:cs="Times New Roman"/>
                <w:b/>
              </w:rPr>
            </w:pPr>
            <w:r w:rsidRPr="00866271">
              <w:rPr>
                <w:rFonts w:ascii="Times New Roman" w:hAnsi="Times New Roman" w:cs="Times New Roman"/>
                <w:b/>
              </w:rPr>
              <w:t xml:space="preserve">Specifications </w:t>
            </w:r>
          </w:p>
        </w:tc>
        <w:tc>
          <w:tcPr>
            <w:tcW w:w="9180" w:type="dxa"/>
          </w:tcPr>
          <w:p w:rsidR="00646F95" w:rsidRPr="00866271" w:rsidRDefault="004E2C93" w:rsidP="00646F95">
            <w:pPr>
              <w:spacing w:before="60" w:after="60"/>
              <w:rPr>
                <w:rStyle w:val="ui-provider"/>
                <w:rFonts w:ascii="Times New Roman" w:hAnsi="Times New Roman" w:cs="Times New Roman"/>
              </w:rPr>
            </w:pPr>
            <w:r w:rsidRPr="00866271">
              <w:rPr>
                <w:rStyle w:val="ui-provider"/>
                <w:rFonts w:ascii="Times New Roman" w:hAnsi="Times New Roman" w:cs="Times New Roman"/>
              </w:rPr>
              <w:t>This is a working document and should be continually updated.</w:t>
            </w:r>
          </w:p>
          <w:p w:rsidR="00646F95" w:rsidRPr="00866271" w:rsidRDefault="004E2C93" w:rsidP="00646F95">
            <w:pPr>
              <w:spacing w:before="60" w:after="60"/>
              <w:rPr>
                <w:rFonts w:ascii="Times New Roman" w:eastAsia="Times New Roman" w:hAnsi="Times New Roman" w:cs="Times New Roman"/>
                <w:color w:val="000000"/>
              </w:rPr>
            </w:pPr>
            <w:r w:rsidRPr="00866271">
              <w:rPr>
                <w:rFonts w:ascii="Times New Roman" w:eastAsia="Times New Roman" w:hAnsi="Times New Roman" w:cs="Times New Roman"/>
                <w:color w:val="000000"/>
              </w:rPr>
              <w:t xml:space="preserve">If the MCE chooses to submit a combined work plan for the Medicaid programs listed above, specific activities and goals for each program must be clearly delineated and tracked. </w:t>
            </w:r>
          </w:p>
        </w:tc>
      </w:tr>
    </w:tbl>
    <w:p w:rsidR="00976241" w:rsidRDefault="00976241" w:rsidP="0025091F">
      <w:pPr>
        <w:rPr>
          <w:rFonts w:ascii="Times New Roman" w:hAnsi="Times New Roman" w:cs="Times New Roman"/>
        </w:rPr>
      </w:pPr>
    </w:p>
    <w:p w:rsidR="00627E40" w:rsidRDefault="00627E40" w:rsidP="0025091F">
      <w:pPr>
        <w:rPr>
          <w:rFonts w:ascii="Times New Roman" w:hAnsi="Times New Roman" w:cs="Times New Roman"/>
        </w:rPr>
      </w:pPr>
    </w:p>
    <w:p w:rsidR="00627E40" w:rsidRDefault="00627E40" w:rsidP="0025091F">
      <w:pPr>
        <w:rPr>
          <w:rFonts w:ascii="Times New Roman" w:hAnsi="Times New Roman" w:cs="Times New Roman"/>
        </w:rPr>
      </w:pPr>
    </w:p>
    <w:p w:rsidR="00627E40" w:rsidRDefault="00627E40" w:rsidP="0025091F">
      <w:pPr>
        <w:rPr>
          <w:rFonts w:ascii="Times New Roman" w:hAnsi="Times New Roman" w:cs="Times New Roman"/>
        </w:rPr>
      </w:pPr>
    </w:p>
    <w:p w:rsidR="00627E40" w:rsidRDefault="00627E40" w:rsidP="0025091F">
      <w:pPr>
        <w:rPr>
          <w:rFonts w:ascii="Times New Roman" w:hAnsi="Times New Roman" w:cs="Times New Roman"/>
        </w:rPr>
      </w:pPr>
    </w:p>
    <w:p w:rsidR="00627E40" w:rsidRDefault="00627E40" w:rsidP="0025091F">
      <w:pPr>
        <w:rPr>
          <w:rFonts w:ascii="Times New Roman" w:hAnsi="Times New Roman" w:cs="Times New Roman"/>
        </w:rPr>
      </w:pPr>
    </w:p>
    <w:p w:rsidR="00627E40" w:rsidRDefault="00627E40" w:rsidP="0025091F">
      <w:pPr>
        <w:rPr>
          <w:rFonts w:ascii="Times New Roman" w:hAnsi="Times New Roman" w:cs="Times New Roman"/>
        </w:rPr>
      </w:pPr>
    </w:p>
    <w:p w:rsidR="00627E40" w:rsidRDefault="00627E40" w:rsidP="0025091F">
      <w:pPr>
        <w:rPr>
          <w:rFonts w:ascii="Times New Roman" w:hAnsi="Times New Roman" w:cs="Times New Roman"/>
        </w:rPr>
      </w:pPr>
    </w:p>
    <w:p w:rsidR="00627E40" w:rsidRDefault="00627E40" w:rsidP="0025091F">
      <w:pPr>
        <w:rPr>
          <w:rFonts w:ascii="Times New Roman" w:hAnsi="Times New Roman" w:cs="Times New Roman"/>
        </w:rPr>
      </w:pPr>
    </w:p>
    <w:p w:rsidR="00627E40" w:rsidRDefault="00627E40" w:rsidP="0025091F">
      <w:pPr>
        <w:rPr>
          <w:rFonts w:ascii="Times New Roman" w:hAnsi="Times New Roman" w:cs="Times New Roman"/>
        </w:rPr>
      </w:pPr>
    </w:p>
    <w:p w:rsidR="00627E40" w:rsidRDefault="00627E40" w:rsidP="0025091F">
      <w:pPr>
        <w:rPr>
          <w:rFonts w:ascii="Times New Roman" w:hAnsi="Times New Roman" w:cs="Times New Roman"/>
        </w:rPr>
      </w:pPr>
    </w:p>
    <w:p w:rsidR="00627E40" w:rsidRDefault="00627E40" w:rsidP="0025091F">
      <w:pPr>
        <w:rPr>
          <w:rFonts w:ascii="Times New Roman" w:hAnsi="Times New Roman" w:cs="Times New Roman"/>
        </w:rPr>
      </w:pPr>
    </w:p>
    <w:p w:rsidR="00627E40" w:rsidRDefault="00627E40" w:rsidP="0025091F">
      <w:pPr>
        <w:rPr>
          <w:rFonts w:ascii="Times New Roman" w:hAnsi="Times New Roman" w:cs="Times New Roman"/>
        </w:rPr>
      </w:pPr>
    </w:p>
    <w:p w:rsidR="00627E40" w:rsidRDefault="00627E40" w:rsidP="0025091F">
      <w:pPr>
        <w:rPr>
          <w:rFonts w:ascii="Times New Roman" w:hAnsi="Times New Roman" w:cs="Times New Roman"/>
        </w:rPr>
      </w:pPr>
    </w:p>
    <w:p w:rsidR="00627E40" w:rsidRDefault="00627E40" w:rsidP="0025091F">
      <w:pPr>
        <w:rPr>
          <w:rFonts w:ascii="Times New Roman" w:hAnsi="Times New Roman" w:cs="Times New Roman"/>
        </w:rPr>
      </w:pPr>
    </w:p>
    <w:p w:rsidR="00627E40" w:rsidRDefault="00627E40" w:rsidP="0025091F">
      <w:pPr>
        <w:rPr>
          <w:rFonts w:ascii="Times New Roman" w:hAnsi="Times New Roman" w:cs="Times New Roman"/>
        </w:rPr>
      </w:pPr>
    </w:p>
    <w:p w:rsidR="00976241" w:rsidRDefault="00976241" w:rsidP="0025091F">
      <w:pPr>
        <w:rPr>
          <w:rFonts w:ascii="Times New Roman" w:hAnsi="Times New Roman" w:cs="Times New Roman"/>
        </w:rPr>
      </w:pPr>
    </w:p>
    <w:p w:rsidR="00976241" w:rsidRDefault="00976241" w:rsidP="0025091F">
      <w:pPr>
        <w:rPr>
          <w:rFonts w:ascii="Times New Roman" w:hAnsi="Times New Roman" w:cs="Times New Roman"/>
        </w:rPr>
      </w:pPr>
    </w:p>
    <w:p w:rsidR="00976241" w:rsidRPr="00866271" w:rsidRDefault="00976241" w:rsidP="0025091F">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2355DB" w:rsidRPr="00866271" w:rsidRDefault="004E2C93">
            <w:pPr>
              <w:rPr>
                <w:rFonts w:ascii="Times New Roman" w:hAnsi="Times New Roman" w:cs="Times New Roman"/>
                <w:b/>
              </w:rPr>
            </w:pPr>
            <w:bookmarkStart w:id="66" w:name="_Hlk6400831"/>
            <w:r w:rsidRPr="00866271">
              <w:rPr>
                <w:rFonts w:ascii="Times New Roman" w:hAnsi="Times New Roman" w:cs="Times New Roman"/>
                <w:b/>
              </w:rPr>
              <w:t>Report Number</w:t>
            </w:r>
          </w:p>
        </w:tc>
        <w:tc>
          <w:tcPr>
            <w:tcW w:w="9180" w:type="dxa"/>
          </w:tcPr>
          <w:p w:rsidR="002355DB" w:rsidRPr="00050D7C" w:rsidRDefault="004E2C93" w:rsidP="6B15840B">
            <w:pPr>
              <w:pStyle w:val="Heading2"/>
              <w:rPr>
                <w:rFonts w:ascii="Times New Roman" w:hAnsi="Times New Roman" w:cs="Times New Roman"/>
                <w:b/>
                <w:bCs/>
                <w:color w:val="auto"/>
                <w:sz w:val="22"/>
                <w:szCs w:val="22"/>
              </w:rPr>
            </w:pPr>
            <w:bookmarkStart w:id="67" w:name="_Toc221521218"/>
            <w:r w:rsidRPr="6A794F7C">
              <w:rPr>
                <w:rFonts w:ascii="Times New Roman" w:hAnsi="Times New Roman" w:cs="Times New Roman"/>
                <w:b/>
                <w:bCs/>
                <w:color w:val="auto"/>
                <w:sz w:val="22"/>
                <w:szCs w:val="22"/>
              </w:rPr>
              <w:t>1002</w:t>
            </w:r>
            <w:r w:rsidR="00050D7C" w:rsidRPr="6A794F7C">
              <w:rPr>
                <w:rFonts w:ascii="Times New Roman" w:hAnsi="Times New Roman" w:cs="Times New Roman"/>
                <w:b/>
                <w:bCs/>
                <w:color w:val="auto"/>
                <w:sz w:val="22"/>
                <w:szCs w:val="22"/>
              </w:rPr>
              <w:t xml:space="preserve">: </w:t>
            </w:r>
            <w:r w:rsidR="01F83AA3" w:rsidRPr="6A794F7C">
              <w:rPr>
                <w:rFonts w:ascii="Times New Roman" w:hAnsi="Times New Roman" w:cs="Times New Roman"/>
                <w:b/>
                <w:bCs/>
                <w:color w:val="auto"/>
                <w:sz w:val="22"/>
                <w:szCs w:val="22"/>
              </w:rPr>
              <w:t>Performance</w:t>
            </w:r>
            <w:r w:rsidR="00613DA0" w:rsidRPr="6A794F7C">
              <w:rPr>
                <w:rFonts w:ascii="Times New Roman" w:hAnsi="Times New Roman" w:cs="Times New Roman"/>
                <w:b/>
                <w:bCs/>
                <w:color w:val="auto"/>
                <w:sz w:val="22"/>
                <w:szCs w:val="22"/>
              </w:rPr>
              <w:t xml:space="preserve"> Improvement Project</w:t>
            </w:r>
            <w:r w:rsidR="00021C42" w:rsidRPr="6A794F7C">
              <w:rPr>
                <w:rFonts w:ascii="Times New Roman" w:hAnsi="Times New Roman" w:cs="Times New Roman"/>
                <w:b/>
                <w:bCs/>
                <w:color w:val="auto"/>
                <w:sz w:val="22"/>
                <w:szCs w:val="22"/>
              </w:rPr>
              <w:t>s</w:t>
            </w:r>
            <w:r w:rsidR="4F5FB0B0" w:rsidRPr="6A794F7C">
              <w:rPr>
                <w:rFonts w:ascii="Times New Roman" w:hAnsi="Times New Roman" w:cs="Times New Roman"/>
                <w:b/>
                <w:bCs/>
                <w:color w:val="auto"/>
                <w:sz w:val="22"/>
                <w:szCs w:val="22"/>
              </w:rPr>
              <w:t xml:space="preserve"> (PIP)</w:t>
            </w:r>
            <w:r w:rsidR="00613DA0" w:rsidRPr="6A794F7C">
              <w:rPr>
                <w:rFonts w:ascii="Times New Roman" w:hAnsi="Times New Roman" w:cs="Times New Roman"/>
                <w:b/>
                <w:bCs/>
                <w:color w:val="auto"/>
                <w:sz w:val="22"/>
                <w:szCs w:val="22"/>
              </w:rPr>
              <w:t xml:space="preserve"> and Quarterly Updates Report</w:t>
            </w:r>
            <w:bookmarkEnd w:id="67"/>
          </w:p>
        </w:tc>
      </w:tr>
      <w:bookmarkEnd w:id="66"/>
      <w:tr w:rsidR="003F19EA" w:rsidTr="6A794F7C">
        <w:tc>
          <w:tcPr>
            <w:tcW w:w="3415" w:type="dxa"/>
          </w:tcPr>
          <w:p w:rsidR="002355DB"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180" w:type="dxa"/>
          </w:tcPr>
          <w:p w:rsidR="002355DB" w:rsidRPr="00866271" w:rsidRDefault="004E2C93" w:rsidP="002355DB">
            <w:pPr>
              <w:rPr>
                <w:rFonts w:ascii="Times New Roman" w:hAnsi="Times New Roman" w:cs="Times New Roman"/>
              </w:rPr>
            </w:pPr>
            <w:bookmarkStart w:id="68" w:name="_Toc130560781"/>
            <w:r w:rsidRPr="1D820983">
              <w:rPr>
                <w:rFonts w:ascii="Times New Roman" w:hAnsi="Times New Roman" w:cs="Times New Roman"/>
              </w:rPr>
              <w:t>Performance Improvement Projects and Quarterly Updates</w:t>
            </w:r>
            <w:bookmarkEnd w:id="68"/>
          </w:p>
        </w:tc>
      </w:tr>
      <w:tr w:rsidR="003F19EA" w:rsidTr="6A794F7C">
        <w:tc>
          <w:tcPr>
            <w:tcW w:w="3415" w:type="dxa"/>
          </w:tcPr>
          <w:p w:rsidR="002355DB" w:rsidRPr="00866271" w:rsidRDefault="004E2C93">
            <w:pPr>
              <w:rPr>
                <w:rFonts w:ascii="Times New Roman" w:hAnsi="Times New Roman" w:cs="Times New Roman"/>
                <w:b/>
              </w:rPr>
            </w:pPr>
            <w:r w:rsidRPr="00866271">
              <w:rPr>
                <w:rFonts w:ascii="Times New Roman" w:hAnsi="Times New Roman" w:cs="Times New Roman"/>
                <w:b/>
              </w:rPr>
              <w:t>Purpose</w:t>
            </w:r>
          </w:p>
        </w:tc>
        <w:tc>
          <w:tcPr>
            <w:tcW w:w="9180" w:type="dxa"/>
          </w:tcPr>
          <w:p w:rsidR="002355DB" w:rsidRPr="00866271" w:rsidRDefault="004E2C93">
            <w:pPr>
              <w:rPr>
                <w:rFonts w:ascii="Times New Roman" w:hAnsi="Times New Roman" w:cs="Times New Roman"/>
              </w:rPr>
            </w:pPr>
            <w:r w:rsidRPr="1D820983">
              <w:rPr>
                <w:rFonts w:ascii="Times New Roman" w:hAnsi="Times New Roman" w:cs="Times New Roman"/>
              </w:rPr>
              <w:t xml:space="preserve">To provide an assessment of the effectiveness of each </w:t>
            </w:r>
            <w:r w:rsidR="73667A86" w:rsidRPr="1D820983">
              <w:rPr>
                <w:rFonts w:ascii="Times New Roman" w:hAnsi="Times New Roman" w:cs="Times New Roman"/>
              </w:rPr>
              <w:t>P</w:t>
            </w:r>
            <w:r w:rsidRPr="1D820983">
              <w:rPr>
                <w:rFonts w:ascii="Times New Roman" w:hAnsi="Times New Roman" w:cs="Times New Roman"/>
              </w:rPr>
              <w:t>IP conducted by the MCE.</w:t>
            </w:r>
          </w:p>
        </w:tc>
      </w:tr>
      <w:tr w:rsidR="003F19EA" w:rsidTr="6A794F7C">
        <w:tc>
          <w:tcPr>
            <w:tcW w:w="3415" w:type="dxa"/>
          </w:tcPr>
          <w:p w:rsidR="002355DB" w:rsidRPr="00866271" w:rsidRDefault="004E2C93">
            <w:pPr>
              <w:rPr>
                <w:rFonts w:ascii="Times New Roman" w:hAnsi="Times New Roman" w:cs="Times New Roman"/>
                <w:b/>
              </w:rPr>
            </w:pPr>
            <w:r w:rsidRPr="00866271">
              <w:rPr>
                <w:rFonts w:ascii="Times New Roman" w:hAnsi="Times New Roman" w:cs="Times New Roman"/>
                <w:b/>
              </w:rPr>
              <w:t>Format</w:t>
            </w:r>
          </w:p>
        </w:tc>
        <w:tc>
          <w:tcPr>
            <w:tcW w:w="9180" w:type="dxa"/>
          </w:tcPr>
          <w:p w:rsidR="002355DB" w:rsidRPr="00866271" w:rsidRDefault="004E2C93">
            <w:pPr>
              <w:rPr>
                <w:rFonts w:ascii="Times New Roman" w:hAnsi="Times New Roman" w:cs="Times New Roman"/>
              </w:rPr>
            </w:pPr>
            <w:r w:rsidRPr="1D820983">
              <w:rPr>
                <w:rFonts w:ascii="Times New Roman" w:hAnsi="Times New Roman" w:cs="Times New Roman"/>
              </w:rPr>
              <w:t xml:space="preserve">OMPP/QSource template for </w:t>
            </w:r>
            <w:r w:rsidR="730F01E0" w:rsidRPr="1D820983">
              <w:rPr>
                <w:rFonts w:ascii="Times New Roman" w:hAnsi="Times New Roman" w:cs="Times New Roman"/>
              </w:rPr>
              <w:t>P</w:t>
            </w:r>
            <w:r w:rsidRPr="1D820983">
              <w:rPr>
                <w:rFonts w:ascii="Times New Roman" w:hAnsi="Times New Roman" w:cs="Times New Roman"/>
              </w:rPr>
              <w:t xml:space="preserve">IPs </w:t>
            </w:r>
          </w:p>
        </w:tc>
      </w:tr>
      <w:tr w:rsidR="003F19EA" w:rsidTr="6A794F7C">
        <w:tc>
          <w:tcPr>
            <w:tcW w:w="3415" w:type="dxa"/>
          </w:tcPr>
          <w:p w:rsidR="002355DB"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2355DB" w:rsidRPr="00866271" w:rsidRDefault="004E2C93">
            <w:pPr>
              <w:rPr>
                <w:rFonts w:ascii="Times New Roman" w:hAnsi="Times New Roman" w:cs="Times New Roman"/>
              </w:rPr>
            </w:pPr>
            <w:r w:rsidRPr="00866271">
              <w:rPr>
                <w:rFonts w:ascii="Times New Roman" w:eastAsia="Times New Roman" w:hAnsi="Times New Roman" w:cs="Times New Roman"/>
              </w:rPr>
              <w:t>Quarterly</w:t>
            </w:r>
          </w:p>
        </w:tc>
      </w:tr>
      <w:tr w:rsidR="003F19EA" w:rsidTr="6A794F7C">
        <w:tc>
          <w:tcPr>
            <w:tcW w:w="3415" w:type="dxa"/>
          </w:tcPr>
          <w:p w:rsidR="0087418F" w:rsidRPr="00866271" w:rsidRDefault="004E2C93" w:rsidP="0087418F">
            <w:pPr>
              <w:rPr>
                <w:rFonts w:ascii="Times New Roman" w:hAnsi="Times New Roman" w:cs="Times New Roman"/>
                <w:b/>
              </w:rPr>
            </w:pPr>
            <w:r>
              <w:rPr>
                <w:rFonts w:ascii="Times New Roman" w:hAnsi="Times New Roman" w:cs="Times New Roman"/>
                <w:b/>
              </w:rPr>
              <w:t>Population(s)</w:t>
            </w:r>
          </w:p>
        </w:tc>
        <w:tc>
          <w:tcPr>
            <w:tcW w:w="9180" w:type="dxa"/>
          </w:tcPr>
          <w:p w:rsidR="0087418F" w:rsidRPr="1D820983" w:rsidRDefault="004E2C93" w:rsidP="0087418F">
            <w:pPr>
              <w:rPr>
                <w:rFonts w:ascii="Times New Roman" w:eastAsia="Times New Roman" w:hAnsi="Times New Roman" w:cs="Times New Roman"/>
              </w:rPr>
            </w:pPr>
            <w:r w:rsidRPr="5694D897">
              <w:rPr>
                <w:rFonts w:ascii="Times New Roman" w:hAnsi="Times New Roman" w:cs="Times New Roman"/>
              </w:rPr>
              <w:t>PathWays</w:t>
            </w:r>
          </w:p>
        </w:tc>
      </w:tr>
      <w:tr w:rsidR="003F19EA" w:rsidTr="6A794F7C">
        <w:tc>
          <w:tcPr>
            <w:tcW w:w="3415" w:type="dxa"/>
          </w:tcPr>
          <w:p w:rsidR="0087418F" w:rsidRPr="00866271" w:rsidRDefault="004E2C93" w:rsidP="0087418F">
            <w:pPr>
              <w:rPr>
                <w:rFonts w:ascii="Times New Roman" w:hAnsi="Times New Roman" w:cs="Times New Roman"/>
                <w:b/>
              </w:rPr>
            </w:pPr>
            <w:r w:rsidRPr="00866271">
              <w:rPr>
                <w:rFonts w:ascii="Times New Roman" w:hAnsi="Times New Roman" w:cs="Times New Roman"/>
                <w:b/>
              </w:rPr>
              <w:t>Data Reported Each Submission</w:t>
            </w:r>
          </w:p>
        </w:tc>
        <w:tc>
          <w:tcPr>
            <w:tcW w:w="9180" w:type="dxa"/>
          </w:tcPr>
          <w:p w:rsidR="0087418F" w:rsidRPr="00866271" w:rsidRDefault="004E2C93" w:rsidP="0087418F">
            <w:pPr>
              <w:rPr>
                <w:rFonts w:ascii="Times New Roman" w:eastAsia="Times New Roman" w:hAnsi="Times New Roman" w:cs="Times New Roman"/>
              </w:rPr>
            </w:pPr>
            <w:r w:rsidRPr="1D820983">
              <w:rPr>
                <w:rFonts w:ascii="Times New Roman" w:eastAsia="Times New Roman" w:hAnsi="Times New Roman" w:cs="Times New Roman"/>
              </w:rPr>
              <w:t xml:space="preserve">Please see dates below. </w:t>
            </w:r>
          </w:p>
        </w:tc>
      </w:tr>
      <w:tr w:rsidR="003F19EA" w:rsidTr="6A794F7C">
        <w:tc>
          <w:tcPr>
            <w:tcW w:w="3415" w:type="dxa"/>
          </w:tcPr>
          <w:p w:rsidR="0087418F" w:rsidRPr="00866271" w:rsidRDefault="004E2C93" w:rsidP="0087418F">
            <w:pPr>
              <w:rPr>
                <w:rFonts w:ascii="Times New Roman" w:hAnsi="Times New Roman" w:cs="Times New Roman"/>
                <w:b/>
              </w:rPr>
            </w:pPr>
            <w:r w:rsidRPr="00866271">
              <w:rPr>
                <w:rFonts w:ascii="Times New Roman" w:hAnsi="Times New Roman" w:cs="Times New Roman"/>
                <w:b/>
              </w:rPr>
              <w:t>Lines of Business to Report</w:t>
            </w:r>
          </w:p>
        </w:tc>
        <w:tc>
          <w:tcPr>
            <w:tcW w:w="9180" w:type="dxa"/>
          </w:tcPr>
          <w:p w:rsidR="0087418F" w:rsidRPr="00866271" w:rsidRDefault="004E2C93" w:rsidP="0087418F">
            <w:pPr>
              <w:rPr>
                <w:rFonts w:ascii="Times New Roman" w:hAnsi="Times New Roman" w:cs="Times New Roman"/>
              </w:rPr>
            </w:pPr>
            <w:r>
              <w:rPr>
                <w:rFonts w:ascii="Times New Roman" w:hAnsi="Times New Roman" w:cs="Times New Roman"/>
              </w:rPr>
              <w:t xml:space="preserve">Indiana Pathways for Aging </w:t>
            </w:r>
          </w:p>
        </w:tc>
      </w:tr>
    </w:tbl>
    <w:p w:rsidR="1770E359" w:rsidRDefault="1770E359"/>
    <w:p w:rsidR="002355DB" w:rsidRPr="00866271" w:rsidRDefault="002355DB" w:rsidP="0025091F">
      <w:pPr>
        <w:rPr>
          <w:rFonts w:ascii="Times New Roman" w:hAnsi="Times New Roman" w:cs="Times New Roman"/>
        </w:rPr>
      </w:pPr>
    </w:p>
    <w:p w:rsidR="002355DB" w:rsidRPr="00866271" w:rsidRDefault="004E2C93">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Number</w:t>
            </w:r>
          </w:p>
        </w:tc>
        <w:tc>
          <w:tcPr>
            <w:tcW w:w="9180" w:type="dxa"/>
          </w:tcPr>
          <w:p w:rsidR="00243AAA" w:rsidRPr="00050D7C" w:rsidRDefault="004E2C93" w:rsidP="00050D7C">
            <w:pPr>
              <w:pStyle w:val="Heading2"/>
              <w:rPr>
                <w:rFonts w:ascii="Times New Roman" w:hAnsi="Times New Roman" w:cs="Times New Roman"/>
                <w:b/>
                <w:bCs/>
                <w:color w:val="auto"/>
                <w:sz w:val="22"/>
                <w:szCs w:val="22"/>
              </w:rPr>
            </w:pPr>
            <w:bookmarkStart w:id="69" w:name="_Toc221521219"/>
            <w:r w:rsidRPr="6A794F7C">
              <w:rPr>
                <w:rFonts w:ascii="Times New Roman" w:hAnsi="Times New Roman" w:cs="Times New Roman"/>
                <w:b/>
                <w:bCs/>
                <w:color w:val="auto"/>
                <w:sz w:val="22"/>
                <w:szCs w:val="22"/>
              </w:rPr>
              <w:t>1003</w:t>
            </w:r>
            <w:r w:rsidR="00050D7C" w:rsidRPr="6A794F7C">
              <w:rPr>
                <w:rFonts w:ascii="Times New Roman" w:hAnsi="Times New Roman" w:cs="Times New Roman"/>
                <w:b/>
                <w:bCs/>
                <w:color w:val="auto"/>
                <w:sz w:val="22"/>
                <w:szCs w:val="22"/>
              </w:rPr>
              <w:t>: Quality Management and Improvement Committee Meetings’ Minutes</w:t>
            </w:r>
            <w:bookmarkEnd w:id="69"/>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Title</w:t>
            </w:r>
          </w:p>
        </w:tc>
        <w:tc>
          <w:tcPr>
            <w:tcW w:w="9180"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Quality Management and Improvement Committee Meetings’ Minutes</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Purpose</w:t>
            </w:r>
          </w:p>
        </w:tc>
        <w:tc>
          <w:tcPr>
            <w:tcW w:w="9180" w:type="dxa"/>
          </w:tcPr>
          <w:p w:rsidR="00243AAA" w:rsidRPr="00866271" w:rsidRDefault="004E2C93" w:rsidP="00243AAA">
            <w:pPr>
              <w:rPr>
                <w:rFonts w:ascii="Times New Roman" w:hAnsi="Times New Roman" w:cs="Times New Roman"/>
              </w:rPr>
            </w:pPr>
            <w:r w:rsidRPr="00866271">
              <w:rPr>
                <w:rFonts w:ascii="Times New Roman" w:eastAsia="Times New Roman" w:hAnsi="Times New Roman" w:cs="Times New Roman"/>
                <w:color w:val="000000"/>
              </w:rPr>
              <w:t>To review the issues the MCE is addressing during its internal quality management and improvement committee meetings and evaluate the correlation of internal committee activities to the MCE’s quality management and improvement work plan goals.</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Format</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MCE format</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243AAA" w:rsidRPr="00866271" w:rsidRDefault="004E2C93" w:rsidP="00243AAA">
            <w:pPr>
              <w:rPr>
                <w:rFonts w:ascii="Times New Roman" w:hAnsi="Times New Roman" w:cs="Times New Roman"/>
              </w:rPr>
            </w:pPr>
            <w:r>
              <w:rPr>
                <w:rFonts w:ascii="Times New Roman" w:hAnsi="Times New Roman" w:cs="Times New Roman"/>
              </w:rPr>
              <w:t>Within 7 calendar days following the meeting</w:t>
            </w:r>
          </w:p>
        </w:tc>
      </w:tr>
      <w:tr w:rsidR="003F19EA" w:rsidTr="6A794F7C">
        <w:tc>
          <w:tcPr>
            <w:tcW w:w="3415" w:type="dxa"/>
          </w:tcPr>
          <w:p w:rsidR="0087418F" w:rsidRPr="00866271" w:rsidRDefault="004E2C93" w:rsidP="0087418F">
            <w:pPr>
              <w:rPr>
                <w:rFonts w:ascii="Times New Roman" w:hAnsi="Times New Roman" w:cs="Times New Roman"/>
                <w:b/>
              </w:rPr>
            </w:pPr>
            <w:r>
              <w:rPr>
                <w:rFonts w:ascii="Times New Roman" w:hAnsi="Times New Roman" w:cs="Times New Roman"/>
                <w:b/>
              </w:rPr>
              <w:t>Population(s)</w:t>
            </w:r>
          </w:p>
        </w:tc>
        <w:tc>
          <w:tcPr>
            <w:tcW w:w="9180" w:type="dxa"/>
          </w:tcPr>
          <w:p w:rsidR="0087418F" w:rsidRPr="00866271" w:rsidRDefault="004E2C93" w:rsidP="0087418F">
            <w:pPr>
              <w:spacing w:before="60" w:after="60"/>
              <w:rPr>
                <w:rFonts w:ascii="Times New Roman" w:eastAsia="Times New Roman" w:hAnsi="Times New Roman" w:cs="Times New Roman"/>
              </w:rPr>
            </w:pPr>
            <w:r w:rsidRPr="5694D897">
              <w:rPr>
                <w:rFonts w:ascii="Times New Roman" w:hAnsi="Times New Roman" w:cs="Times New Roman"/>
              </w:rPr>
              <w:t>PathWays</w:t>
            </w:r>
          </w:p>
        </w:tc>
      </w:tr>
      <w:tr w:rsidR="003F19EA" w:rsidTr="6A794F7C">
        <w:tc>
          <w:tcPr>
            <w:tcW w:w="3415" w:type="dxa"/>
          </w:tcPr>
          <w:p w:rsidR="0087418F" w:rsidRPr="00866271" w:rsidRDefault="004E2C93" w:rsidP="0087418F">
            <w:pPr>
              <w:rPr>
                <w:rFonts w:ascii="Times New Roman" w:hAnsi="Times New Roman" w:cs="Times New Roman"/>
                <w:b/>
              </w:rPr>
            </w:pPr>
            <w:r w:rsidRPr="00866271">
              <w:rPr>
                <w:rFonts w:ascii="Times New Roman" w:hAnsi="Times New Roman" w:cs="Times New Roman"/>
                <w:b/>
              </w:rPr>
              <w:t>Qualifications/ Definitions</w:t>
            </w:r>
          </w:p>
        </w:tc>
        <w:tc>
          <w:tcPr>
            <w:tcW w:w="9180" w:type="dxa"/>
          </w:tcPr>
          <w:p w:rsidR="0087418F" w:rsidRPr="00866271" w:rsidRDefault="004E2C93" w:rsidP="0087418F">
            <w:pPr>
              <w:spacing w:before="60" w:after="60"/>
              <w:rPr>
                <w:rFonts w:ascii="Times New Roman" w:eastAsia="Times New Roman" w:hAnsi="Times New Roman" w:cs="Times New Roman"/>
              </w:rPr>
            </w:pPr>
            <w:r w:rsidRPr="00866271">
              <w:rPr>
                <w:rFonts w:ascii="Times New Roman" w:eastAsia="Times New Roman" w:hAnsi="Times New Roman" w:cs="Times New Roman"/>
              </w:rPr>
              <w:t xml:space="preserve">This </w:t>
            </w:r>
            <w:r>
              <w:rPr>
                <w:rFonts w:ascii="Times New Roman" w:eastAsia="Times New Roman" w:hAnsi="Times New Roman" w:cs="Times New Roman"/>
              </w:rPr>
              <w:t>report is due 7 calendar days following the MCEs Quality Management and Improvement Committee Meetings</w:t>
            </w:r>
            <w:r w:rsidRPr="00866271">
              <w:rPr>
                <w:rFonts w:ascii="Times New Roman" w:eastAsia="Times New Roman" w:hAnsi="Times New Roman" w:cs="Times New Roman"/>
              </w:rPr>
              <w:t xml:space="preserve"> or at OMPP’s discretion may be requested on-site.</w:t>
            </w:r>
          </w:p>
          <w:p w:rsidR="0087418F" w:rsidRPr="00866271" w:rsidRDefault="0087418F" w:rsidP="0087418F">
            <w:pPr>
              <w:spacing w:before="60" w:after="60"/>
              <w:rPr>
                <w:rFonts w:ascii="Times New Roman" w:eastAsia="Times New Roman" w:hAnsi="Times New Roman" w:cs="Times New Roman"/>
              </w:rPr>
            </w:pPr>
          </w:p>
          <w:p w:rsidR="0087418F" w:rsidRPr="00866271" w:rsidRDefault="004E2C93" w:rsidP="0087418F">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rPr>
              <w:t>The MCE should provide the Quality Management and Improvement Committee meeting minutes for all committee meetings</w:t>
            </w:r>
            <w:r>
              <w:rPr>
                <w:rFonts w:ascii="Times New Roman" w:eastAsia="Times New Roman" w:hAnsi="Times New Roman" w:cs="Times New Roman"/>
              </w:rPr>
              <w:t>.</w:t>
            </w:r>
          </w:p>
        </w:tc>
      </w:tr>
      <w:tr w:rsidR="003F19EA" w:rsidTr="6A794F7C">
        <w:tc>
          <w:tcPr>
            <w:tcW w:w="3415" w:type="dxa"/>
          </w:tcPr>
          <w:p w:rsidR="0087418F" w:rsidRPr="00866271" w:rsidRDefault="004E2C93" w:rsidP="0087418F">
            <w:pPr>
              <w:rPr>
                <w:rFonts w:ascii="Times New Roman" w:hAnsi="Times New Roman" w:cs="Times New Roman"/>
                <w:b/>
              </w:rPr>
            </w:pPr>
            <w:r w:rsidRPr="00866271">
              <w:rPr>
                <w:rFonts w:ascii="Times New Roman" w:hAnsi="Times New Roman" w:cs="Times New Roman"/>
                <w:b/>
              </w:rPr>
              <w:t>All Sections</w:t>
            </w:r>
          </w:p>
        </w:tc>
        <w:tc>
          <w:tcPr>
            <w:tcW w:w="9180" w:type="dxa"/>
          </w:tcPr>
          <w:p w:rsidR="0087418F" w:rsidRPr="00866271" w:rsidRDefault="004E2C93" w:rsidP="0087418F">
            <w:pPr>
              <w:spacing w:before="60" w:after="60"/>
              <w:rPr>
                <w:rFonts w:ascii="Times New Roman" w:eastAsia="Times New Roman" w:hAnsi="Times New Roman" w:cs="Times New Roman"/>
              </w:rPr>
            </w:pPr>
            <w:r w:rsidRPr="00866271">
              <w:rPr>
                <w:rFonts w:ascii="Times New Roman" w:eastAsia="Times New Roman" w:hAnsi="Times New Roman" w:cs="Times New Roman"/>
              </w:rPr>
              <w:t>Narrative text on the meeting’s minutes must include:</w:t>
            </w:r>
          </w:p>
          <w:p w:rsidR="0087418F" w:rsidRPr="00866271" w:rsidRDefault="004E2C93" w:rsidP="0087418F">
            <w:pPr>
              <w:numPr>
                <w:ilvl w:val="0"/>
                <w:numId w:val="23"/>
              </w:numPr>
              <w:tabs>
                <w:tab w:val="num" w:pos="544"/>
              </w:tabs>
              <w:spacing w:before="60" w:after="60"/>
              <w:ind w:left="544" w:hanging="374"/>
              <w:rPr>
                <w:rFonts w:ascii="Times New Roman" w:eastAsia="Times New Roman" w:hAnsi="Times New Roman" w:cs="Times New Roman"/>
              </w:rPr>
            </w:pPr>
            <w:r w:rsidRPr="00866271">
              <w:rPr>
                <w:rFonts w:ascii="Times New Roman" w:eastAsia="Times New Roman" w:hAnsi="Times New Roman" w:cs="Times New Roman"/>
              </w:rPr>
              <w:t xml:space="preserve">MCE name </w:t>
            </w:r>
          </w:p>
          <w:p w:rsidR="0087418F" w:rsidRPr="00866271" w:rsidRDefault="004E2C93" w:rsidP="0087418F">
            <w:pPr>
              <w:numPr>
                <w:ilvl w:val="0"/>
                <w:numId w:val="23"/>
              </w:numPr>
              <w:tabs>
                <w:tab w:val="num" w:pos="544"/>
              </w:tabs>
              <w:spacing w:before="60" w:after="60"/>
              <w:ind w:left="544" w:hanging="374"/>
              <w:rPr>
                <w:rFonts w:ascii="Times New Roman" w:eastAsia="Times New Roman" w:hAnsi="Times New Roman" w:cs="Times New Roman"/>
              </w:rPr>
            </w:pPr>
            <w:r w:rsidRPr="00866271">
              <w:rPr>
                <w:rFonts w:ascii="Times New Roman" w:eastAsia="Times New Roman" w:hAnsi="Times New Roman" w:cs="Times New Roman"/>
              </w:rPr>
              <w:t xml:space="preserve">Name of committee </w:t>
            </w:r>
          </w:p>
          <w:p w:rsidR="0087418F" w:rsidRPr="00866271" w:rsidRDefault="004E2C93" w:rsidP="0087418F">
            <w:pPr>
              <w:numPr>
                <w:ilvl w:val="0"/>
                <w:numId w:val="23"/>
              </w:numPr>
              <w:tabs>
                <w:tab w:val="num" w:pos="544"/>
              </w:tabs>
              <w:spacing w:before="60" w:after="60"/>
              <w:ind w:left="544" w:hanging="374"/>
              <w:rPr>
                <w:rFonts w:ascii="Times New Roman" w:eastAsia="Times New Roman" w:hAnsi="Times New Roman" w:cs="Times New Roman"/>
              </w:rPr>
            </w:pPr>
            <w:r w:rsidRPr="00866271">
              <w:rPr>
                <w:rFonts w:ascii="Times New Roman" w:eastAsia="Times New Roman" w:hAnsi="Times New Roman" w:cs="Times New Roman"/>
              </w:rPr>
              <w:t xml:space="preserve">Date of meeting </w:t>
            </w:r>
          </w:p>
          <w:p w:rsidR="0087418F" w:rsidRPr="00866271" w:rsidRDefault="004E2C93" w:rsidP="0087418F">
            <w:pPr>
              <w:numPr>
                <w:ilvl w:val="0"/>
                <w:numId w:val="23"/>
              </w:numPr>
              <w:tabs>
                <w:tab w:val="num" w:pos="544"/>
              </w:tabs>
              <w:spacing w:before="60" w:after="60"/>
              <w:ind w:left="544" w:hanging="374"/>
              <w:rPr>
                <w:rFonts w:ascii="Times New Roman" w:eastAsia="Times New Roman" w:hAnsi="Times New Roman" w:cs="Times New Roman"/>
              </w:rPr>
            </w:pPr>
            <w:r w:rsidRPr="00866271">
              <w:rPr>
                <w:rFonts w:ascii="Times New Roman" w:eastAsia="Times New Roman" w:hAnsi="Times New Roman" w:cs="Times New Roman"/>
              </w:rPr>
              <w:t xml:space="preserve">Names and position titles of attendees </w:t>
            </w:r>
          </w:p>
          <w:p w:rsidR="0087418F" w:rsidRPr="00866271" w:rsidRDefault="004E2C93" w:rsidP="0087418F">
            <w:pPr>
              <w:numPr>
                <w:ilvl w:val="0"/>
                <w:numId w:val="23"/>
              </w:numPr>
              <w:tabs>
                <w:tab w:val="num" w:pos="544"/>
              </w:tabs>
              <w:spacing w:before="60" w:after="60"/>
              <w:ind w:left="544" w:hanging="374"/>
              <w:rPr>
                <w:rFonts w:ascii="Times New Roman" w:eastAsia="Times New Roman" w:hAnsi="Times New Roman" w:cs="Times New Roman"/>
              </w:rPr>
            </w:pPr>
            <w:r w:rsidRPr="00866271">
              <w:rPr>
                <w:rFonts w:ascii="Times New Roman" w:eastAsia="Times New Roman" w:hAnsi="Times New Roman" w:cs="Times New Roman"/>
              </w:rPr>
              <w:t>Subcommittees, work groups or task force reports or updates</w:t>
            </w:r>
          </w:p>
          <w:p w:rsidR="0087418F" w:rsidRPr="00866271" w:rsidRDefault="004E2C93" w:rsidP="0087418F">
            <w:pPr>
              <w:numPr>
                <w:ilvl w:val="0"/>
                <w:numId w:val="23"/>
              </w:numPr>
              <w:tabs>
                <w:tab w:val="num" w:pos="544"/>
              </w:tabs>
              <w:spacing w:before="60" w:after="60"/>
              <w:ind w:left="544" w:hanging="374"/>
              <w:rPr>
                <w:rFonts w:ascii="Times New Roman" w:eastAsia="Times New Roman" w:hAnsi="Times New Roman" w:cs="Times New Roman"/>
              </w:rPr>
            </w:pPr>
            <w:r w:rsidRPr="00866271">
              <w:rPr>
                <w:rFonts w:ascii="Times New Roman" w:eastAsia="Times New Roman" w:hAnsi="Times New Roman" w:cs="Times New Roman"/>
              </w:rPr>
              <w:t xml:space="preserve">Agenda items </w:t>
            </w:r>
          </w:p>
          <w:p w:rsidR="0087418F" w:rsidRPr="00866271" w:rsidRDefault="004E2C93" w:rsidP="0087418F">
            <w:pPr>
              <w:numPr>
                <w:ilvl w:val="0"/>
                <w:numId w:val="23"/>
              </w:numPr>
              <w:tabs>
                <w:tab w:val="num" w:pos="544"/>
              </w:tabs>
              <w:spacing w:before="60" w:after="60"/>
              <w:ind w:left="544" w:hanging="374"/>
              <w:rPr>
                <w:rFonts w:ascii="Times New Roman" w:eastAsia="Times New Roman" w:hAnsi="Times New Roman" w:cs="Times New Roman"/>
                <w:color w:val="000000"/>
              </w:rPr>
            </w:pPr>
            <w:r w:rsidRPr="00866271">
              <w:rPr>
                <w:rFonts w:ascii="Times New Roman" w:eastAsia="Times New Roman" w:hAnsi="Times New Roman" w:cs="Times New Roman"/>
              </w:rPr>
              <w:t xml:space="preserve">Narrative description of agenda items, issues, discussion, planned actions, follow-up, responsible party, dates due, problem resolution, next steps, etc. </w:t>
            </w:r>
          </w:p>
          <w:p w:rsidR="0087418F" w:rsidRPr="00866271" w:rsidRDefault="004E2C93" w:rsidP="0087418F">
            <w:pPr>
              <w:numPr>
                <w:ilvl w:val="0"/>
                <w:numId w:val="23"/>
              </w:numPr>
              <w:tabs>
                <w:tab w:val="num" w:pos="544"/>
              </w:tabs>
              <w:spacing w:before="60" w:after="60"/>
              <w:ind w:left="544" w:hanging="374"/>
              <w:rPr>
                <w:rFonts w:ascii="Times New Roman" w:eastAsia="Times New Roman" w:hAnsi="Times New Roman" w:cs="Times New Roman"/>
                <w:color w:val="000000"/>
              </w:rPr>
            </w:pPr>
            <w:r w:rsidRPr="00866271">
              <w:rPr>
                <w:rFonts w:ascii="Times New Roman" w:eastAsia="Times New Roman" w:hAnsi="Times New Roman" w:cs="Times New Roman"/>
              </w:rPr>
              <w:t xml:space="preserve">Date of next scheduled meeting </w:t>
            </w:r>
          </w:p>
        </w:tc>
      </w:tr>
    </w:tbl>
    <w:p w:rsidR="00243AAA" w:rsidRPr="00866271" w:rsidRDefault="00243AAA" w:rsidP="00243AAA">
      <w:pPr>
        <w:rPr>
          <w:rFonts w:ascii="Times New Roman" w:hAnsi="Times New Roman" w:cs="Times New Roman"/>
        </w:rPr>
      </w:pPr>
    </w:p>
    <w:p w:rsidR="00243AAA" w:rsidRPr="00866271" w:rsidRDefault="004E2C93" w:rsidP="00243AAA">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Number</w:t>
            </w:r>
          </w:p>
        </w:tc>
        <w:tc>
          <w:tcPr>
            <w:tcW w:w="9180" w:type="dxa"/>
          </w:tcPr>
          <w:p w:rsidR="00243AAA" w:rsidRPr="00050D7C" w:rsidRDefault="004E2C93" w:rsidP="00050D7C">
            <w:pPr>
              <w:pStyle w:val="Heading2"/>
              <w:rPr>
                <w:rFonts w:ascii="Times New Roman" w:hAnsi="Times New Roman" w:cs="Times New Roman"/>
                <w:b/>
                <w:bCs/>
              </w:rPr>
            </w:pPr>
            <w:bookmarkStart w:id="70" w:name="_Toc221521220"/>
            <w:r w:rsidRPr="6A794F7C">
              <w:rPr>
                <w:rFonts w:ascii="Times New Roman" w:hAnsi="Times New Roman" w:cs="Times New Roman"/>
                <w:b/>
                <w:bCs/>
                <w:color w:val="auto"/>
                <w:sz w:val="22"/>
                <w:szCs w:val="22"/>
              </w:rPr>
              <w:t>1004</w:t>
            </w:r>
            <w:r w:rsidR="00050D7C" w:rsidRPr="6A794F7C">
              <w:rPr>
                <w:rFonts w:ascii="Times New Roman" w:hAnsi="Times New Roman" w:cs="Times New Roman"/>
                <w:b/>
                <w:bCs/>
                <w:color w:val="auto"/>
                <w:sz w:val="22"/>
                <w:szCs w:val="22"/>
              </w:rPr>
              <w:t>: HEDIS Data</w:t>
            </w:r>
            <w:bookmarkEnd w:id="70"/>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Title</w:t>
            </w:r>
          </w:p>
        </w:tc>
        <w:tc>
          <w:tcPr>
            <w:tcW w:w="9180"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HEDIS Data</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Purpose</w:t>
            </w:r>
          </w:p>
        </w:tc>
        <w:tc>
          <w:tcPr>
            <w:tcW w:w="9180" w:type="dxa"/>
          </w:tcPr>
          <w:p w:rsidR="00243AAA" w:rsidRPr="00866271" w:rsidRDefault="004E2C93" w:rsidP="00243AAA">
            <w:pPr>
              <w:rPr>
                <w:rFonts w:ascii="Times New Roman" w:hAnsi="Times New Roman" w:cs="Times New Roman"/>
              </w:rPr>
            </w:pPr>
            <w:r w:rsidRPr="00866271">
              <w:rPr>
                <w:rFonts w:ascii="Times New Roman" w:eastAsia="Times New Roman" w:hAnsi="Times New Roman" w:cs="Times New Roman"/>
              </w:rPr>
              <w:t>Evaluate the MCE’s data compiled for its annual Healthcare Effectiveness Data and Information Set (HEDIS</w:t>
            </w:r>
            <w:r w:rsidRPr="00866271">
              <w:rPr>
                <w:rFonts w:ascii="Symbol" w:eastAsia="Symbol" w:hAnsi="Symbol" w:cs="Symbol"/>
                <w:vertAlign w:val="superscript"/>
              </w:rPr>
              <w:t>â</w:t>
            </w:r>
            <w:r w:rsidRPr="00866271">
              <w:rPr>
                <w:rFonts w:ascii="Times New Roman" w:eastAsia="Times New Roman" w:hAnsi="Times New Roman" w:cs="Times New Roman"/>
              </w:rPr>
              <w:t>) audit survey</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Format</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HEDIS</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243AAA" w:rsidRDefault="004E2C93" w:rsidP="00243AAA">
            <w:pPr>
              <w:rPr>
                <w:rFonts w:ascii="Times New Roman" w:eastAsia="Times New Roman" w:hAnsi="Times New Roman" w:cs="Times New Roman"/>
              </w:rPr>
            </w:pPr>
            <w:r w:rsidRPr="00866271">
              <w:rPr>
                <w:rFonts w:ascii="Times New Roman" w:hAnsi="Times New Roman" w:cs="Times New Roman"/>
              </w:rPr>
              <w:t>Annually</w:t>
            </w:r>
            <w:r w:rsidR="00595616" w:rsidRPr="00866271">
              <w:rPr>
                <w:rFonts w:ascii="Times New Roman" w:hAnsi="Times New Roman" w:cs="Times New Roman"/>
              </w:rPr>
              <w:t>; due to OMPP June 15</w:t>
            </w:r>
            <w:r w:rsidR="00595616" w:rsidRPr="00866271">
              <w:rPr>
                <w:rFonts w:ascii="Times New Roman" w:eastAsia="Times New Roman" w:hAnsi="Times New Roman" w:cs="Times New Roman"/>
              </w:rPr>
              <w:t xml:space="preserve"> or on the date the data is due to NCQA, whichever is earlier, for the preceding calendar year’s data</w:t>
            </w:r>
          </w:p>
          <w:p w:rsidR="009E5D42" w:rsidRPr="00866271" w:rsidRDefault="004E2C93" w:rsidP="00243AAA">
            <w:pPr>
              <w:rPr>
                <w:rFonts w:ascii="Times New Roman" w:hAnsi="Times New Roman" w:cs="Times New Roman"/>
              </w:rPr>
            </w:pPr>
            <w:r>
              <w:rPr>
                <w:rFonts w:ascii="Times New Roman" w:hAnsi="Times New Roman" w:cs="Times New Roman"/>
              </w:rPr>
              <w:t xml:space="preserve">The initial measurement year will be </w:t>
            </w:r>
            <w:r w:rsidR="002352A1">
              <w:rPr>
                <w:rFonts w:ascii="Times New Roman" w:hAnsi="Times New Roman" w:cs="Times New Roman"/>
              </w:rPr>
              <w:t xml:space="preserve">2025, which will be reported </w:t>
            </w:r>
            <w:r w:rsidR="00D75554">
              <w:rPr>
                <w:rFonts w:ascii="Times New Roman" w:hAnsi="Times New Roman" w:cs="Times New Roman"/>
              </w:rPr>
              <w:t>on</w:t>
            </w:r>
            <w:r w:rsidR="002352A1">
              <w:rPr>
                <w:rFonts w:ascii="Times New Roman" w:hAnsi="Times New Roman" w:cs="Times New Roman"/>
              </w:rPr>
              <w:t xml:space="preserve"> June 15, 2026.</w:t>
            </w:r>
            <w:r w:rsidR="00D60F23">
              <w:rPr>
                <w:rFonts w:ascii="Times New Roman" w:hAnsi="Times New Roman" w:cs="Times New Roman"/>
              </w:rPr>
              <w:t xml:space="preserve"> </w:t>
            </w:r>
            <w:r w:rsidR="00697E16">
              <w:rPr>
                <w:rFonts w:ascii="Times New Roman" w:hAnsi="Times New Roman" w:cs="Times New Roman"/>
              </w:rPr>
              <w:t xml:space="preserve">Any exceptions to this timeframe will </w:t>
            </w:r>
            <w:r w:rsidR="00247C20">
              <w:rPr>
                <w:rFonts w:ascii="Times New Roman" w:hAnsi="Times New Roman" w:cs="Times New Roman"/>
              </w:rPr>
              <w:t>need to be submitted to</w:t>
            </w:r>
            <w:r w:rsidR="00697E16">
              <w:rPr>
                <w:rFonts w:ascii="Times New Roman" w:hAnsi="Times New Roman" w:cs="Times New Roman"/>
              </w:rPr>
              <w:t xml:space="preserve"> OMPP </w:t>
            </w:r>
            <w:r w:rsidR="00247C20">
              <w:rPr>
                <w:rFonts w:ascii="Times New Roman" w:hAnsi="Times New Roman" w:cs="Times New Roman"/>
              </w:rPr>
              <w:t>in writing for consideration</w:t>
            </w:r>
            <w:r w:rsidR="00CE4543">
              <w:rPr>
                <w:rFonts w:ascii="Times New Roman" w:hAnsi="Times New Roman" w:cs="Times New Roman"/>
              </w:rPr>
              <w:t xml:space="preserve"> by October </w:t>
            </w:r>
            <w:r w:rsidR="00F53E9D">
              <w:rPr>
                <w:rFonts w:ascii="Times New Roman" w:hAnsi="Times New Roman" w:cs="Times New Roman"/>
              </w:rPr>
              <w:t>31, 2025.</w:t>
            </w:r>
          </w:p>
        </w:tc>
      </w:tr>
      <w:tr w:rsidR="003F19EA" w:rsidTr="6A794F7C">
        <w:tc>
          <w:tcPr>
            <w:tcW w:w="3415" w:type="dxa"/>
          </w:tcPr>
          <w:p w:rsidR="0087418F" w:rsidRPr="00866271" w:rsidRDefault="004E2C93" w:rsidP="0087418F">
            <w:pPr>
              <w:rPr>
                <w:rFonts w:ascii="Times New Roman" w:hAnsi="Times New Roman" w:cs="Times New Roman"/>
                <w:b/>
              </w:rPr>
            </w:pPr>
            <w:r>
              <w:rPr>
                <w:rFonts w:ascii="Times New Roman" w:hAnsi="Times New Roman" w:cs="Times New Roman"/>
                <w:b/>
              </w:rPr>
              <w:t>Population(s)</w:t>
            </w:r>
          </w:p>
        </w:tc>
        <w:tc>
          <w:tcPr>
            <w:tcW w:w="9180" w:type="dxa"/>
          </w:tcPr>
          <w:p w:rsidR="0087418F" w:rsidRPr="00866271" w:rsidRDefault="5A2A5BF9" w:rsidP="0087418F">
            <w:pPr>
              <w:rPr>
                <w:rFonts w:ascii="Times New Roman" w:eastAsia="Times New Roman" w:hAnsi="Times New Roman" w:cs="Times New Roman"/>
              </w:rPr>
            </w:pPr>
            <w:r w:rsidRPr="5694D897">
              <w:rPr>
                <w:rFonts w:ascii="Consolas" w:eastAsia="Consolas" w:hAnsi="Consolas" w:cs="Consolas"/>
              </w:rPr>
              <w:t xml:space="preserve"> PathWays and PathWays Dual Care</w:t>
            </w:r>
          </w:p>
        </w:tc>
      </w:tr>
      <w:tr w:rsidR="003F19EA" w:rsidTr="6A794F7C">
        <w:tc>
          <w:tcPr>
            <w:tcW w:w="3415" w:type="dxa"/>
          </w:tcPr>
          <w:p w:rsidR="0087418F" w:rsidRPr="00866271" w:rsidRDefault="004E2C93" w:rsidP="0087418F">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87418F" w:rsidRPr="00866271" w:rsidRDefault="004E2C93" w:rsidP="0087418F">
            <w:pPr>
              <w:rPr>
                <w:rFonts w:ascii="Times New Roman" w:hAnsi="Times New Roman" w:cs="Times New Roman"/>
              </w:rPr>
            </w:pPr>
            <w:r w:rsidRPr="00866271">
              <w:rPr>
                <w:rFonts w:ascii="Times New Roman" w:eastAsia="Times New Roman" w:hAnsi="Times New Roman" w:cs="Times New Roman"/>
              </w:rPr>
              <w:t>Submit the same audited data to OMPP that is provided to NCQA.</w:t>
            </w:r>
          </w:p>
        </w:tc>
      </w:tr>
    </w:tbl>
    <w:p w:rsidR="00050D7C" w:rsidRDefault="00050D7C" w:rsidP="00243AAA">
      <w:pPr>
        <w:rPr>
          <w:rFonts w:ascii="Times New Roman" w:hAnsi="Times New Roman" w:cs="Times New Roman"/>
        </w:rPr>
      </w:pPr>
    </w:p>
    <w:p w:rsidR="00050D7C" w:rsidRDefault="004E2C93">
      <w:pPr>
        <w:rPr>
          <w:rFonts w:ascii="Times New Roman" w:hAnsi="Times New Roman" w:cs="Times New Roman"/>
        </w:rPr>
      </w:pPr>
      <w:r>
        <w:rPr>
          <w:rFonts w:ascii="Times New Roman" w:hAnsi="Times New Roman" w:cs="Times New Roman"/>
        </w:rPr>
        <w:br w:type="page"/>
      </w:r>
    </w:p>
    <w:p w:rsidR="00243AAA" w:rsidRPr="00866271" w:rsidRDefault="00243AAA" w:rsidP="00243AAA">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Number</w:t>
            </w:r>
          </w:p>
        </w:tc>
        <w:tc>
          <w:tcPr>
            <w:tcW w:w="9180" w:type="dxa"/>
          </w:tcPr>
          <w:p w:rsidR="00243AAA" w:rsidRPr="00050D7C" w:rsidRDefault="004E2C93" w:rsidP="00050D7C">
            <w:pPr>
              <w:pStyle w:val="Heading2"/>
              <w:rPr>
                <w:rFonts w:ascii="Times New Roman" w:hAnsi="Times New Roman" w:cs="Times New Roman"/>
                <w:b/>
                <w:bCs/>
                <w:color w:val="auto"/>
                <w:sz w:val="22"/>
                <w:szCs w:val="22"/>
              </w:rPr>
            </w:pPr>
            <w:bookmarkStart w:id="71" w:name="_Toc221521221"/>
            <w:r w:rsidRPr="6A794F7C">
              <w:rPr>
                <w:rFonts w:ascii="Times New Roman" w:hAnsi="Times New Roman" w:cs="Times New Roman"/>
                <w:b/>
                <w:bCs/>
                <w:color w:val="auto"/>
                <w:sz w:val="22"/>
                <w:szCs w:val="22"/>
              </w:rPr>
              <w:t>1005</w:t>
            </w:r>
            <w:r w:rsidR="00050D7C" w:rsidRPr="6A794F7C">
              <w:rPr>
                <w:rFonts w:ascii="Times New Roman" w:hAnsi="Times New Roman" w:cs="Times New Roman"/>
                <w:b/>
                <w:bCs/>
                <w:color w:val="auto"/>
                <w:sz w:val="22"/>
                <w:szCs w:val="22"/>
              </w:rPr>
              <w:t>: HEDIS Compliance Auditor’s Final Report</w:t>
            </w:r>
            <w:bookmarkEnd w:id="71"/>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Title</w:t>
            </w:r>
          </w:p>
        </w:tc>
        <w:tc>
          <w:tcPr>
            <w:tcW w:w="9180"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HEDIS Compliance Auditor’s Final Report</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Purpose</w:t>
            </w:r>
          </w:p>
        </w:tc>
        <w:tc>
          <w:tcPr>
            <w:tcW w:w="9180" w:type="dxa"/>
          </w:tcPr>
          <w:p w:rsidR="00243AAA" w:rsidRPr="00866271" w:rsidRDefault="004E2C93" w:rsidP="00243AAA">
            <w:pPr>
              <w:rPr>
                <w:rFonts w:ascii="Times New Roman" w:hAnsi="Times New Roman" w:cs="Times New Roman"/>
              </w:rPr>
            </w:pPr>
            <w:r w:rsidRPr="00866271">
              <w:rPr>
                <w:rFonts w:ascii="Times New Roman" w:eastAsia="Times New Roman" w:hAnsi="Times New Roman" w:cs="Times New Roman"/>
              </w:rPr>
              <w:t>Assess the MCE’s compliance with the Healthcare Effectiveness Data and Information Set (HEDIS</w:t>
            </w:r>
            <w:r w:rsidRPr="00866271">
              <w:rPr>
                <w:rFonts w:ascii="Times New Roman" w:eastAsia="Times New Roman" w:hAnsi="Times New Roman" w:cs="Times New Roman"/>
                <w:vertAlign w:val="superscript"/>
              </w:rPr>
              <w:t>®</w:t>
            </w:r>
            <w:r w:rsidRPr="00866271">
              <w:rPr>
                <w:rFonts w:ascii="Times New Roman" w:eastAsia="Times New Roman" w:hAnsi="Times New Roman" w:cs="Times New Roman"/>
              </w:rPr>
              <w:t>) Technical Specifications reporting requirements when reporting annual HEDIS</w:t>
            </w:r>
            <w:r w:rsidRPr="00866271">
              <w:rPr>
                <w:rFonts w:ascii="Symbol" w:eastAsia="Symbol" w:hAnsi="Symbol" w:cs="Symbol"/>
                <w:vertAlign w:val="superscript"/>
              </w:rPr>
              <w:t>â</w:t>
            </w:r>
            <w:r w:rsidRPr="00866271">
              <w:rPr>
                <w:rFonts w:ascii="Times New Roman" w:eastAsia="Times New Roman" w:hAnsi="Times New Roman" w:cs="Times New Roman"/>
              </w:rPr>
              <w:t xml:space="preserve"> rates.</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Format</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HEDIS</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243AAA" w:rsidRDefault="004E2C93" w:rsidP="00243AAA">
            <w:pPr>
              <w:rPr>
                <w:rFonts w:ascii="Times New Roman" w:eastAsia="Times New Roman" w:hAnsi="Times New Roman" w:cs="Times New Roman"/>
              </w:rPr>
            </w:pPr>
            <w:r w:rsidRPr="00866271">
              <w:rPr>
                <w:rFonts w:ascii="Times New Roman" w:hAnsi="Times New Roman" w:cs="Times New Roman"/>
              </w:rPr>
              <w:t>Annually</w:t>
            </w:r>
            <w:r w:rsidR="00595616" w:rsidRPr="00866271">
              <w:rPr>
                <w:rFonts w:ascii="Times New Roman" w:hAnsi="Times New Roman" w:cs="Times New Roman"/>
              </w:rPr>
              <w:t xml:space="preserve">; </w:t>
            </w:r>
            <w:r w:rsidR="00595616" w:rsidRPr="00866271">
              <w:rPr>
                <w:rFonts w:ascii="Times New Roman" w:eastAsia="Times New Roman" w:hAnsi="Times New Roman" w:cs="Times New Roman"/>
              </w:rPr>
              <w:t>due within ten business days of receiving the report from the HEDIS Auditor</w:t>
            </w:r>
          </w:p>
          <w:p w:rsidR="00391E94" w:rsidRPr="00866271" w:rsidRDefault="004E2C93" w:rsidP="00243AAA">
            <w:pPr>
              <w:rPr>
                <w:rFonts w:ascii="Times New Roman" w:hAnsi="Times New Roman" w:cs="Times New Roman"/>
              </w:rPr>
            </w:pPr>
            <w:r>
              <w:rPr>
                <w:rFonts w:ascii="Times New Roman" w:hAnsi="Times New Roman" w:cs="Times New Roman"/>
              </w:rPr>
              <w:t>The initial measurement year will be 2025. Any exceptions to this timeframe will need to be submitted to OMPP in writing for consideration by October 31, 2025.</w:t>
            </w:r>
          </w:p>
        </w:tc>
      </w:tr>
      <w:tr w:rsidR="003F19EA" w:rsidTr="6A794F7C">
        <w:tc>
          <w:tcPr>
            <w:tcW w:w="3415" w:type="dxa"/>
          </w:tcPr>
          <w:p w:rsidR="00377876" w:rsidRPr="00866271" w:rsidRDefault="004E2C93" w:rsidP="00377876">
            <w:pPr>
              <w:rPr>
                <w:rFonts w:ascii="Times New Roman" w:hAnsi="Times New Roman" w:cs="Times New Roman"/>
                <w:b/>
              </w:rPr>
            </w:pPr>
            <w:r>
              <w:rPr>
                <w:rFonts w:ascii="Times New Roman" w:hAnsi="Times New Roman" w:cs="Times New Roman"/>
                <w:b/>
              </w:rPr>
              <w:t>Population(s)</w:t>
            </w:r>
          </w:p>
        </w:tc>
        <w:tc>
          <w:tcPr>
            <w:tcW w:w="9180" w:type="dxa"/>
          </w:tcPr>
          <w:p w:rsidR="00377876" w:rsidRPr="00866271" w:rsidRDefault="2AC94079" w:rsidP="00377876">
            <w:pPr>
              <w:rPr>
                <w:rFonts w:ascii="Times New Roman" w:eastAsia="Times New Roman" w:hAnsi="Times New Roman" w:cs="Times New Roman"/>
              </w:rPr>
            </w:pPr>
            <w:r w:rsidRPr="5694D897">
              <w:rPr>
                <w:rFonts w:ascii="Consolas" w:eastAsia="Consolas" w:hAnsi="Consolas" w:cs="Consolas"/>
              </w:rPr>
              <w:t xml:space="preserve"> PathWays and PathWays Dual Care</w:t>
            </w:r>
          </w:p>
        </w:tc>
      </w:tr>
      <w:tr w:rsidR="003F19EA" w:rsidTr="6A794F7C">
        <w:tc>
          <w:tcPr>
            <w:tcW w:w="3415" w:type="dxa"/>
          </w:tcPr>
          <w:p w:rsidR="00377876" w:rsidRPr="00866271" w:rsidRDefault="004E2C93" w:rsidP="00377876">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377876" w:rsidRPr="00866271" w:rsidRDefault="004E2C93" w:rsidP="00377876">
            <w:pPr>
              <w:rPr>
                <w:rFonts w:ascii="Times New Roman" w:hAnsi="Times New Roman" w:cs="Times New Roman"/>
              </w:rPr>
            </w:pPr>
            <w:r w:rsidRPr="00866271">
              <w:rPr>
                <w:rFonts w:ascii="Times New Roman" w:eastAsia="Times New Roman" w:hAnsi="Times New Roman" w:cs="Times New Roman"/>
              </w:rPr>
              <w:t>Submit the HEDIS Auditor’s final report.</w:t>
            </w:r>
          </w:p>
        </w:tc>
      </w:tr>
    </w:tbl>
    <w:p w:rsidR="00243AAA" w:rsidRPr="00866271" w:rsidRDefault="00243AAA" w:rsidP="00243AAA">
      <w:pPr>
        <w:rPr>
          <w:rFonts w:ascii="Times New Roman" w:hAnsi="Times New Roman" w:cs="Times New Roman"/>
        </w:rPr>
      </w:pPr>
    </w:p>
    <w:p w:rsidR="008A4119" w:rsidRPr="00866271" w:rsidRDefault="008A4119" w:rsidP="00243AAA">
      <w:pPr>
        <w:rPr>
          <w:rFonts w:ascii="Times New Roman" w:hAnsi="Times New Roman" w:cs="Times New Roman"/>
        </w:rPr>
      </w:pPr>
    </w:p>
    <w:p w:rsidR="004F31EC" w:rsidRPr="00866271" w:rsidRDefault="004F31EC" w:rsidP="00243AAA">
      <w:pPr>
        <w:rPr>
          <w:rFonts w:ascii="Times New Roman" w:hAnsi="Times New Roman" w:cs="Times New Roman"/>
        </w:rPr>
      </w:pPr>
    </w:p>
    <w:p w:rsidR="004F31EC" w:rsidRPr="00866271" w:rsidRDefault="004F31EC" w:rsidP="00243AAA">
      <w:pPr>
        <w:rPr>
          <w:rFonts w:ascii="Times New Roman" w:hAnsi="Times New Roman" w:cs="Times New Roman"/>
        </w:rPr>
      </w:pPr>
    </w:p>
    <w:p w:rsidR="004F31EC" w:rsidRPr="00866271" w:rsidRDefault="004F31EC" w:rsidP="00243AAA">
      <w:pPr>
        <w:rPr>
          <w:rFonts w:ascii="Times New Roman" w:hAnsi="Times New Roman" w:cs="Times New Roman"/>
        </w:rPr>
      </w:pPr>
    </w:p>
    <w:p w:rsidR="00050D7C" w:rsidRDefault="004E2C93">
      <w:pPr>
        <w:rPr>
          <w:rFonts w:ascii="Times New Roman" w:hAnsi="Times New Roman" w:cs="Times New Roman"/>
        </w:rPr>
      </w:pPr>
      <w:r>
        <w:rPr>
          <w:rFonts w:ascii="Times New Roman" w:hAnsi="Times New Roman" w:cs="Times New Roman"/>
        </w:rPr>
        <w:br w:type="page"/>
      </w:r>
    </w:p>
    <w:p w:rsidR="004F31EC" w:rsidRPr="00866271" w:rsidRDefault="004F31EC" w:rsidP="00243AAA">
      <w:pPr>
        <w:rPr>
          <w:rFonts w:ascii="Times New Roman" w:hAnsi="Times New Roman" w:cs="Times New Roman"/>
        </w:rPr>
      </w:pPr>
    </w:p>
    <w:p w:rsidR="004F31EC" w:rsidRPr="00866271" w:rsidRDefault="004F31EC" w:rsidP="00243AAA">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8A4119"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180" w:type="dxa"/>
          </w:tcPr>
          <w:p w:rsidR="008A4119" w:rsidRPr="006469CD" w:rsidRDefault="004E2C93" w:rsidP="006469CD">
            <w:pPr>
              <w:pStyle w:val="Heading2"/>
              <w:rPr>
                <w:rFonts w:ascii="Times New Roman" w:hAnsi="Times New Roman" w:cs="Times New Roman"/>
                <w:b/>
                <w:bCs/>
                <w:color w:val="auto"/>
                <w:sz w:val="22"/>
                <w:szCs w:val="22"/>
              </w:rPr>
            </w:pPr>
            <w:bookmarkStart w:id="72" w:name="_Toc221521222"/>
            <w:r w:rsidRPr="6A794F7C">
              <w:rPr>
                <w:rFonts w:ascii="Times New Roman" w:hAnsi="Times New Roman" w:cs="Times New Roman"/>
                <w:b/>
                <w:bCs/>
                <w:color w:val="auto"/>
                <w:sz w:val="22"/>
                <w:szCs w:val="22"/>
              </w:rPr>
              <w:t>1006</w:t>
            </w:r>
            <w:r w:rsidR="006469CD" w:rsidRPr="6A794F7C">
              <w:rPr>
                <w:rFonts w:ascii="Times New Roman" w:hAnsi="Times New Roman" w:cs="Times New Roman"/>
                <w:b/>
                <w:bCs/>
                <w:color w:val="auto"/>
                <w:sz w:val="22"/>
                <w:szCs w:val="22"/>
              </w:rPr>
              <w:t>: CAHPS Health Plan Survey Report</w:t>
            </w:r>
            <w:bookmarkEnd w:id="72"/>
          </w:p>
        </w:tc>
      </w:tr>
      <w:tr w:rsidR="003F19EA" w:rsidTr="6A794F7C">
        <w:tc>
          <w:tcPr>
            <w:tcW w:w="3415" w:type="dxa"/>
          </w:tcPr>
          <w:p w:rsidR="008A4119"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180" w:type="dxa"/>
          </w:tcPr>
          <w:p w:rsidR="008A4119" w:rsidRPr="00866271" w:rsidRDefault="004E2C93">
            <w:pPr>
              <w:rPr>
                <w:rFonts w:ascii="Times New Roman" w:hAnsi="Times New Roman" w:cs="Times New Roman"/>
                <w:b/>
              </w:rPr>
            </w:pPr>
            <w:r w:rsidRPr="00866271">
              <w:rPr>
                <w:rFonts w:ascii="Times New Roman" w:hAnsi="Times New Roman" w:cs="Times New Roman"/>
                <w:b/>
              </w:rPr>
              <w:t>CAHPS Health Plan Survey Report</w:t>
            </w:r>
          </w:p>
        </w:tc>
      </w:tr>
      <w:tr w:rsidR="003F19EA" w:rsidTr="6A794F7C">
        <w:tc>
          <w:tcPr>
            <w:tcW w:w="3415" w:type="dxa"/>
          </w:tcPr>
          <w:p w:rsidR="008A4119" w:rsidRPr="00866271" w:rsidRDefault="004E2C93">
            <w:pPr>
              <w:rPr>
                <w:rFonts w:ascii="Times New Roman" w:hAnsi="Times New Roman" w:cs="Times New Roman"/>
                <w:b/>
              </w:rPr>
            </w:pPr>
            <w:r w:rsidRPr="00866271">
              <w:rPr>
                <w:rFonts w:ascii="Times New Roman" w:hAnsi="Times New Roman" w:cs="Times New Roman"/>
                <w:b/>
              </w:rPr>
              <w:t>Purpose</w:t>
            </w:r>
          </w:p>
        </w:tc>
        <w:tc>
          <w:tcPr>
            <w:tcW w:w="9180" w:type="dxa"/>
          </w:tcPr>
          <w:p w:rsidR="008A4119" w:rsidRPr="00866271" w:rsidRDefault="004E2C93">
            <w:pPr>
              <w:rPr>
                <w:rFonts w:ascii="Times New Roman" w:hAnsi="Times New Roman" w:cs="Times New Roman"/>
              </w:rPr>
            </w:pPr>
            <w:r w:rsidRPr="00866271">
              <w:rPr>
                <w:rFonts w:ascii="Times New Roman" w:hAnsi="Times New Roman" w:cs="Times New Roman"/>
              </w:rPr>
              <w:t>To assess and document the experiences members report with their managed care entity as an indicator of quality of various aspects of care and customer service</w:t>
            </w:r>
          </w:p>
        </w:tc>
      </w:tr>
      <w:tr w:rsidR="003F19EA" w:rsidTr="6A794F7C">
        <w:tc>
          <w:tcPr>
            <w:tcW w:w="3415" w:type="dxa"/>
          </w:tcPr>
          <w:p w:rsidR="008A4119" w:rsidRPr="00866271" w:rsidRDefault="004E2C93">
            <w:pPr>
              <w:rPr>
                <w:rFonts w:ascii="Times New Roman" w:hAnsi="Times New Roman" w:cs="Times New Roman"/>
                <w:b/>
              </w:rPr>
            </w:pPr>
            <w:r w:rsidRPr="00866271">
              <w:rPr>
                <w:rFonts w:ascii="Times New Roman" w:hAnsi="Times New Roman" w:cs="Times New Roman"/>
                <w:b/>
              </w:rPr>
              <w:t>Format</w:t>
            </w:r>
          </w:p>
        </w:tc>
        <w:tc>
          <w:tcPr>
            <w:tcW w:w="9180" w:type="dxa"/>
          </w:tcPr>
          <w:p w:rsidR="008A4119" w:rsidRPr="00866271" w:rsidRDefault="004E2C93">
            <w:pPr>
              <w:rPr>
                <w:rFonts w:ascii="Times New Roman" w:hAnsi="Times New Roman" w:cs="Times New Roman"/>
              </w:rPr>
            </w:pPr>
            <w:r w:rsidRPr="00866271">
              <w:rPr>
                <w:rFonts w:ascii="Times New Roman" w:hAnsi="Times New Roman" w:cs="Times New Roman"/>
              </w:rPr>
              <w:t>Report submission in an NCQA-certified vendor survey format</w:t>
            </w:r>
          </w:p>
        </w:tc>
      </w:tr>
      <w:tr w:rsidR="003F19EA" w:rsidTr="6A794F7C">
        <w:tc>
          <w:tcPr>
            <w:tcW w:w="3415" w:type="dxa"/>
          </w:tcPr>
          <w:p w:rsidR="008A4119"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8A4119" w:rsidRDefault="004E2C93">
            <w:pPr>
              <w:rPr>
                <w:rFonts w:ascii="Times New Roman" w:hAnsi="Times New Roman" w:cs="Times New Roman"/>
              </w:rPr>
            </w:pPr>
            <w:r w:rsidRPr="00866271">
              <w:rPr>
                <w:rFonts w:ascii="Times New Roman" w:hAnsi="Times New Roman" w:cs="Times New Roman"/>
              </w:rPr>
              <w:t>Annually</w:t>
            </w:r>
            <w:r w:rsidR="007733C4" w:rsidRPr="00866271">
              <w:rPr>
                <w:rFonts w:ascii="Times New Roman" w:hAnsi="Times New Roman" w:cs="Times New Roman"/>
              </w:rPr>
              <w:t>; due July 31</w:t>
            </w:r>
          </w:p>
          <w:p w:rsidR="00B03002" w:rsidRPr="00866271" w:rsidRDefault="004E2C93">
            <w:pPr>
              <w:rPr>
                <w:rFonts w:ascii="Times New Roman" w:hAnsi="Times New Roman" w:cs="Times New Roman"/>
              </w:rPr>
            </w:pPr>
            <w:r>
              <w:rPr>
                <w:rFonts w:ascii="Times New Roman" w:hAnsi="Times New Roman" w:cs="Times New Roman"/>
              </w:rPr>
              <w:t>The initial submission will be for</w:t>
            </w:r>
            <w:r w:rsidR="00934753">
              <w:rPr>
                <w:rFonts w:ascii="Times New Roman" w:hAnsi="Times New Roman" w:cs="Times New Roman"/>
              </w:rPr>
              <w:t xml:space="preserve"> measurement year 2025, which will be submitted in July of 2026.</w:t>
            </w:r>
          </w:p>
        </w:tc>
      </w:tr>
      <w:tr w:rsidR="003F19EA" w:rsidTr="6A794F7C">
        <w:tc>
          <w:tcPr>
            <w:tcW w:w="3415" w:type="dxa"/>
          </w:tcPr>
          <w:p w:rsidR="00585803" w:rsidRPr="00866271" w:rsidRDefault="004E2C93" w:rsidP="00585803">
            <w:pPr>
              <w:rPr>
                <w:rFonts w:ascii="Times New Roman" w:hAnsi="Times New Roman" w:cs="Times New Roman"/>
                <w:b/>
              </w:rPr>
            </w:pPr>
            <w:r>
              <w:rPr>
                <w:rFonts w:ascii="Times New Roman" w:hAnsi="Times New Roman" w:cs="Times New Roman"/>
                <w:b/>
              </w:rPr>
              <w:t>Population(s)</w:t>
            </w:r>
          </w:p>
        </w:tc>
        <w:tc>
          <w:tcPr>
            <w:tcW w:w="9180" w:type="dxa"/>
          </w:tcPr>
          <w:p w:rsidR="00585803" w:rsidRPr="00866271" w:rsidRDefault="69DC1E46" w:rsidP="00585803">
            <w:pPr>
              <w:rPr>
                <w:rFonts w:ascii="Times New Roman" w:hAnsi="Times New Roman" w:cs="Times New Roman"/>
              </w:rPr>
            </w:pPr>
            <w:r w:rsidRPr="5694D897">
              <w:rPr>
                <w:rFonts w:ascii="Consolas" w:eastAsia="Consolas" w:hAnsi="Consolas" w:cs="Consolas"/>
              </w:rPr>
              <w:t xml:space="preserve"> PathWays and PathWays Dual Care</w:t>
            </w:r>
          </w:p>
        </w:tc>
      </w:tr>
      <w:tr w:rsidR="003F19EA" w:rsidTr="6A794F7C">
        <w:tc>
          <w:tcPr>
            <w:tcW w:w="3415" w:type="dxa"/>
          </w:tcPr>
          <w:p w:rsidR="00585803" w:rsidRPr="00866271" w:rsidRDefault="004E2C93" w:rsidP="00585803">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585803" w:rsidRPr="00866271" w:rsidRDefault="004E2C93" w:rsidP="00585803">
            <w:pPr>
              <w:rPr>
                <w:rFonts w:ascii="Times New Roman" w:hAnsi="Times New Roman" w:cs="Times New Roman"/>
              </w:rPr>
            </w:pPr>
            <w:r w:rsidRPr="00866271">
              <w:rPr>
                <w:rFonts w:ascii="Times New Roman" w:hAnsi="Times New Roman" w:cs="Times New Roman"/>
              </w:rPr>
              <w:t>MCEs must use an NCQA-certified vendor to conduct the CAHPS survey. MCEs should administer the most recent version of the Adult CAPHS Health Plan survey (currently version 5.1). MCEs must meet the minimum response to ensure the results of the survey are accurate and statistically valid. Over-sampling is recommended to meet this minimum.</w:t>
            </w:r>
          </w:p>
        </w:tc>
      </w:tr>
    </w:tbl>
    <w:p w:rsidR="00B43287" w:rsidRDefault="00B43287" w:rsidP="00243AAA">
      <w:pPr>
        <w:rPr>
          <w:rFonts w:ascii="Times New Roman" w:hAnsi="Times New Roman" w:cs="Times New Roman"/>
        </w:rPr>
      </w:pPr>
    </w:p>
    <w:p w:rsidR="1E72558E" w:rsidRDefault="1E72558E">
      <w: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C366B7"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180" w:type="dxa"/>
          </w:tcPr>
          <w:p w:rsidR="00C366B7" w:rsidRPr="00450D78" w:rsidRDefault="004E2C93" w:rsidP="003D4867">
            <w:pPr>
              <w:pStyle w:val="Heading2"/>
              <w:rPr>
                <w:rFonts w:ascii="Times New Roman" w:hAnsi="Times New Roman" w:cs="Times New Roman"/>
                <w:b/>
                <w:bCs/>
                <w:color w:val="000000" w:themeColor="text1"/>
                <w:sz w:val="22"/>
                <w:szCs w:val="22"/>
              </w:rPr>
            </w:pPr>
            <w:bookmarkStart w:id="73" w:name="_Toc221521223"/>
            <w:r w:rsidRPr="6A794F7C">
              <w:rPr>
                <w:rFonts w:ascii="Times New Roman" w:hAnsi="Times New Roman" w:cs="Times New Roman"/>
                <w:b/>
                <w:bCs/>
                <w:color w:val="000000" w:themeColor="text1"/>
                <w:sz w:val="22"/>
                <w:szCs w:val="22"/>
              </w:rPr>
              <w:t xml:space="preserve">1007: Quality </w:t>
            </w:r>
            <w:r w:rsidR="00613DA0" w:rsidRPr="6A794F7C">
              <w:rPr>
                <w:rFonts w:ascii="Times New Roman" w:hAnsi="Times New Roman" w:cs="Times New Roman"/>
                <w:b/>
                <w:bCs/>
                <w:color w:val="000000" w:themeColor="text1"/>
                <w:sz w:val="22"/>
                <w:szCs w:val="22"/>
              </w:rPr>
              <w:t xml:space="preserve">Improvement </w:t>
            </w:r>
            <w:r w:rsidR="00D67BE3" w:rsidRPr="6A794F7C">
              <w:rPr>
                <w:rFonts w:ascii="Times New Roman" w:hAnsi="Times New Roman" w:cs="Times New Roman"/>
                <w:b/>
                <w:bCs/>
                <w:color w:val="000000" w:themeColor="text1"/>
                <w:sz w:val="22"/>
                <w:szCs w:val="22"/>
              </w:rPr>
              <w:t>Program Description</w:t>
            </w:r>
            <w:bookmarkEnd w:id="73"/>
          </w:p>
        </w:tc>
      </w:tr>
      <w:tr w:rsidR="003F19EA" w:rsidTr="6A794F7C">
        <w:tc>
          <w:tcPr>
            <w:tcW w:w="3415" w:type="dxa"/>
          </w:tcPr>
          <w:p w:rsidR="004C1341" w:rsidRPr="00866271" w:rsidRDefault="004E2C93" w:rsidP="004C1341">
            <w:pPr>
              <w:rPr>
                <w:rFonts w:ascii="Times New Roman" w:hAnsi="Times New Roman" w:cs="Times New Roman"/>
                <w:b/>
              </w:rPr>
            </w:pPr>
            <w:r w:rsidRPr="00866271">
              <w:rPr>
                <w:rFonts w:ascii="Times New Roman" w:hAnsi="Times New Roman" w:cs="Times New Roman"/>
                <w:b/>
              </w:rPr>
              <w:t>Report Title</w:t>
            </w:r>
          </w:p>
        </w:tc>
        <w:tc>
          <w:tcPr>
            <w:tcW w:w="9180" w:type="dxa"/>
          </w:tcPr>
          <w:p w:rsidR="004C1341" w:rsidRPr="00CA351B" w:rsidRDefault="004E2C93" w:rsidP="004C1341">
            <w:pPr>
              <w:rPr>
                <w:rFonts w:ascii="Times New Roman" w:hAnsi="Times New Roman" w:cs="Times New Roman"/>
              </w:rPr>
            </w:pPr>
            <w:r w:rsidRPr="00613DA0">
              <w:rPr>
                <w:rFonts w:ascii="Times New Roman" w:hAnsi="Times New Roman" w:cs="Times New Roman"/>
                <w:b/>
                <w:bCs/>
                <w:color w:val="000000" w:themeColor="text1"/>
              </w:rPr>
              <w:t xml:space="preserve">Quality </w:t>
            </w:r>
            <w:r w:rsidRPr="00450D78">
              <w:rPr>
                <w:rFonts w:ascii="Times New Roman" w:hAnsi="Times New Roman" w:cs="Times New Roman"/>
                <w:b/>
                <w:bCs/>
                <w:color w:val="000000" w:themeColor="text1"/>
              </w:rPr>
              <w:t xml:space="preserve">Improvement </w:t>
            </w:r>
            <w:r>
              <w:rPr>
                <w:rFonts w:ascii="Times New Roman" w:hAnsi="Times New Roman" w:cs="Times New Roman"/>
                <w:b/>
                <w:bCs/>
                <w:color w:val="000000" w:themeColor="text1"/>
              </w:rPr>
              <w:t>Program Description</w:t>
            </w:r>
          </w:p>
        </w:tc>
      </w:tr>
      <w:tr w:rsidR="003F19EA" w:rsidTr="6A794F7C">
        <w:tc>
          <w:tcPr>
            <w:tcW w:w="3415" w:type="dxa"/>
          </w:tcPr>
          <w:p w:rsidR="004C1341" w:rsidRPr="00866271" w:rsidRDefault="004E2C93" w:rsidP="004C1341">
            <w:pPr>
              <w:rPr>
                <w:rFonts w:ascii="Times New Roman" w:hAnsi="Times New Roman" w:cs="Times New Roman"/>
                <w:b/>
              </w:rPr>
            </w:pPr>
            <w:r w:rsidRPr="00866271">
              <w:rPr>
                <w:rFonts w:ascii="Times New Roman" w:hAnsi="Times New Roman" w:cs="Times New Roman"/>
                <w:b/>
              </w:rPr>
              <w:t>Purpose</w:t>
            </w:r>
          </w:p>
        </w:tc>
        <w:tc>
          <w:tcPr>
            <w:tcW w:w="9180" w:type="dxa"/>
          </w:tcPr>
          <w:p w:rsidR="004C1341" w:rsidRPr="00CA351B" w:rsidRDefault="004E2C93" w:rsidP="004C1341">
            <w:pPr>
              <w:rPr>
                <w:rFonts w:ascii="Times New Roman" w:hAnsi="Times New Roman" w:cs="Times New Roman"/>
              </w:rPr>
            </w:pPr>
            <w:r w:rsidRPr="00F948F7">
              <w:rPr>
                <w:rFonts w:ascii="Times New Roman" w:hAnsi="Times New Roman" w:cs="Times New Roman"/>
              </w:rPr>
              <w:t>To describe the MCEs Quality Improvement program and its plan to improve quality for the current year.</w:t>
            </w:r>
            <w:r>
              <w:rPr>
                <w:rFonts w:ascii="Times New Roman" w:hAnsi="Times New Roman" w:cs="Times New Roman"/>
              </w:rPr>
              <w:t xml:space="preserve"> </w:t>
            </w:r>
            <w:r w:rsidRPr="00613DA0">
              <w:rPr>
                <w:rFonts w:ascii="Times New Roman" w:hAnsi="Times New Roman" w:cs="Times New Roman"/>
                <w:b/>
                <w:bCs/>
                <w:color w:val="000000" w:themeColor="text1"/>
              </w:rPr>
              <w:t xml:space="preserve"> </w:t>
            </w:r>
          </w:p>
        </w:tc>
      </w:tr>
      <w:tr w:rsidR="003F19EA" w:rsidTr="6A794F7C">
        <w:tc>
          <w:tcPr>
            <w:tcW w:w="3415" w:type="dxa"/>
          </w:tcPr>
          <w:p w:rsidR="004C1341" w:rsidRPr="00866271" w:rsidRDefault="004E2C93" w:rsidP="004C1341">
            <w:pPr>
              <w:rPr>
                <w:rFonts w:ascii="Times New Roman" w:hAnsi="Times New Roman" w:cs="Times New Roman"/>
                <w:b/>
              </w:rPr>
            </w:pPr>
            <w:r w:rsidRPr="00866271">
              <w:rPr>
                <w:rFonts w:ascii="Times New Roman" w:hAnsi="Times New Roman" w:cs="Times New Roman"/>
                <w:b/>
              </w:rPr>
              <w:t>Format</w:t>
            </w:r>
          </w:p>
        </w:tc>
        <w:tc>
          <w:tcPr>
            <w:tcW w:w="9180" w:type="dxa"/>
          </w:tcPr>
          <w:p w:rsidR="004C1341" w:rsidRPr="00CA351B" w:rsidRDefault="004E2C93" w:rsidP="004C1341">
            <w:pPr>
              <w:rPr>
                <w:rFonts w:ascii="Times New Roman" w:hAnsi="Times New Roman" w:cs="Times New Roman"/>
              </w:rPr>
            </w:pPr>
            <w:r w:rsidRPr="00F948F7">
              <w:rPr>
                <w:rFonts w:ascii="Times New Roman" w:hAnsi="Times New Roman" w:cs="Times New Roman"/>
              </w:rPr>
              <w:t xml:space="preserve">MCE approved Program Description document  </w:t>
            </w:r>
          </w:p>
        </w:tc>
      </w:tr>
      <w:tr w:rsidR="003F19EA" w:rsidTr="6A794F7C">
        <w:tc>
          <w:tcPr>
            <w:tcW w:w="3415" w:type="dxa"/>
          </w:tcPr>
          <w:p w:rsidR="004C1341" w:rsidRPr="00866271" w:rsidRDefault="004E2C93" w:rsidP="004C1341">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4C1341" w:rsidRPr="00CA351B" w:rsidRDefault="004E2C93" w:rsidP="004C1341">
            <w:pPr>
              <w:rPr>
                <w:rFonts w:ascii="Times New Roman" w:hAnsi="Times New Roman" w:cs="Times New Roman"/>
              </w:rPr>
            </w:pPr>
            <w:r>
              <w:rPr>
                <w:rFonts w:ascii="Times New Roman" w:hAnsi="Times New Roman" w:cs="Times New Roman"/>
              </w:rPr>
              <w:t>Annually</w:t>
            </w:r>
            <w:r w:rsidR="006F796E">
              <w:rPr>
                <w:rFonts w:ascii="Times New Roman" w:hAnsi="Times New Roman" w:cs="Times New Roman"/>
              </w:rPr>
              <w:t xml:space="preserve">, </w:t>
            </w:r>
            <w:r w:rsidR="006F796E">
              <w:t xml:space="preserve"> </w:t>
            </w:r>
            <w:r w:rsidR="006F796E" w:rsidRPr="006F796E">
              <w:rPr>
                <w:rFonts w:ascii="Times New Roman" w:hAnsi="Times New Roman" w:cs="Times New Roman"/>
              </w:rPr>
              <w:t>within 30 days of the effective date of the program description.</w:t>
            </w:r>
          </w:p>
        </w:tc>
      </w:tr>
      <w:tr w:rsidR="003F19EA" w:rsidTr="6A794F7C">
        <w:tc>
          <w:tcPr>
            <w:tcW w:w="3415" w:type="dxa"/>
          </w:tcPr>
          <w:p w:rsidR="00585803" w:rsidRPr="00866271" w:rsidRDefault="004E2C93" w:rsidP="00585803">
            <w:pPr>
              <w:rPr>
                <w:rFonts w:ascii="Times New Roman" w:hAnsi="Times New Roman" w:cs="Times New Roman"/>
                <w:b/>
              </w:rPr>
            </w:pPr>
            <w:r>
              <w:rPr>
                <w:rFonts w:ascii="Times New Roman" w:hAnsi="Times New Roman" w:cs="Times New Roman"/>
                <w:b/>
              </w:rPr>
              <w:t>Population(s)</w:t>
            </w:r>
          </w:p>
        </w:tc>
        <w:tc>
          <w:tcPr>
            <w:tcW w:w="9180" w:type="dxa"/>
          </w:tcPr>
          <w:p w:rsidR="00585803" w:rsidRDefault="004E2C93" w:rsidP="00585803">
            <w:pPr>
              <w:tabs>
                <w:tab w:val="left" w:pos="1065"/>
              </w:tabs>
              <w:rPr>
                <w:rFonts w:ascii="Times New Roman" w:hAnsi="Times New Roman" w:cs="Times New Roman"/>
              </w:rPr>
            </w:pPr>
            <w:r w:rsidRPr="5694D897">
              <w:rPr>
                <w:rFonts w:ascii="Times New Roman" w:hAnsi="Times New Roman" w:cs="Times New Roman"/>
              </w:rPr>
              <w:t>PathWays</w:t>
            </w:r>
          </w:p>
        </w:tc>
      </w:tr>
      <w:tr w:rsidR="003F19EA" w:rsidTr="6A794F7C">
        <w:tc>
          <w:tcPr>
            <w:tcW w:w="3415" w:type="dxa"/>
          </w:tcPr>
          <w:p w:rsidR="00585803" w:rsidRPr="00866271" w:rsidRDefault="004E2C93" w:rsidP="00585803">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585803" w:rsidRPr="00CA351B" w:rsidRDefault="004E2C93" w:rsidP="00585803">
            <w:pPr>
              <w:tabs>
                <w:tab w:val="left" w:pos="1065"/>
              </w:tabs>
              <w:rPr>
                <w:rFonts w:ascii="Times New Roman" w:hAnsi="Times New Roman" w:cs="Times New Roman"/>
              </w:rPr>
            </w:pPr>
            <w:r>
              <w:rPr>
                <w:rFonts w:ascii="Times New Roman" w:hAnsi="Times New Roman" w:cs="Times New Roman"/>
              </w:rPr>
              <w:t>Indiana PathWays for Aging</w:t>
            </w:r>
          </w:p>
        </w:tc>
      </w:tr>
      <w:tr w:rsidR="003F19EA" w:rsidTr="6A794F7C">
        <w:tc>
          <w:tcPr>
            <w:tcW w:w="3415" w:type="dxa"/>
          </w:tcPr>
          <w:p w:rsidR="00585803" w:rsidRPr="00866271" w:rsidRDefault="004E2C93" w:rsidP="00585803">
            <w:pPr>
              <w:rPr>
                <w:rFonts w:ascii="Times New Roman" w:hAnsi="Times New Roman" w:cs="Times New Roman"/>
                <w:b/>
              </w:rPr>
            </w:pPr>
            <w:r>
              <w:rPr>
                <w:rFonts w:ascii="Times New Roman" w:hAnsi="Times New Roman" w:cs="Times New Roman"/>
                <w:b/>
              </w:rPr>
              <w:t>Lines of Business to Report</w:t>
            </w:r>
          </w:p>
        </w:tc>
        <w:tc>
          <w:tcPr>
            <w:tcW w:w="9180" w:type="dxa"/>
          </w:tcPr>
          <w:p w:rsidR="00585803" w:rsidRPr="00623018" w:rsidRDefault="004E2C93" w:rsidP="00585803">
            <w:pPr>
              <w:rPr>
                <w:rFonts w:ascii="Times New Roman" w:eastAsia="Times New Roman" w:hAnsi="Times New Roman" w:cs="Times New Roman"/>
                <w:bCs/>
              </w:rPr>
            </w:pPr>
            <w:r w:rsidRPr="00DD586A">
              <w:rPr>
                <w:rFonts w:ascii="Times New Roman" w:eastAsia="Times New Roman" w:hAnsi="Times New Roman" w:cs="Times New Roman"/>
                <w:bCs/>
              </w:rPr>
              <w:t>Indiana Pathways for Aging (cannot be combined with other programs)</w:t>
            </w:r>
          </w:p>
        </w:tc>
      </w:tr>
      <w:tr w:rsidR="003F19EA" w:rsidTr="6A794F7C">
        <w:tc>
          <w:tcPr>
            <w:tcW w:w="3415" w:type="dxa"/>
          </w:tcPr>
          <w:p w:rsidR="00585803" w:rsidRPr="00866271" w:rsidRDefault="004E2C93" w:rsidP="00585803">
            <w:pPr>
              <w:rPr>
                <w:rFonts w:ascii="Times New Roman" w:hAnsi="Times New Roman" w:cs="Times New Roman"/>
                <w:b/>
              </w:rPr>
            </w:pPr>
            <w:r>
              <w:rPr>
                <w:rFonts w:ascii="Times New Roman" w:hAnsi="Times New Roman" w:cs="Times New Roman"/>
                <w:b/>
              </w:rPr>
              <w:t>Qualifications/Definition</w:t>
            </w:r>
          </w:p>
        </w:tc>
        <w:tc>
          <w:tcPr>
            <w:tcW w:w="9180" w:type="dxa"/>
          </w:tcPr>
          <w:p w:rsidR="00585803" w:rsidRDefault="004E2C93" w:rsidP="00585803">
            <w:pPr>
              <w:rPr>
                <w:rFonts w:ascii="Times New Roman" w:hAnsi="Times New Roman" w:cs="Times New Roman"/>
              </w:rPr>
            </w:pPr>
            <w:r w:rsidRPr="00F948F7">
              <w:rPr>
                <w:rFonts w:ascii="Times New Roman" w:hAnsi="Times New Roman" w:cs="Times New Roman"/>
              </w:rPr>
              <w:t xml:space="preserve">To describe the MCEs Quality </w:t>
            </w:r>
            <w:r>
              <w:rPr>
                <w:rFonts w:ascii="Times New Roman" w:hAnsi="Times New Roman" w:cs="Times New Roman"/>
              </w:rPr>
              <w:t>Improvement</w:t>
            </w:r>
            <w:r w:rsidRPr="00F948F7">
              <w:rPr>
                <w:rFonts w:ascii="Times New Roman" w:hAnsi="Times New Roman" w:cs="Times New Roman"/>
              </w:rPr>
              <w:t xml:space="preserve"> program and its plan to improve quality for the current year.</w:t>
            </w:r>
          </w:p>
          <w:p w:rsidR="00585803" w:rsidRPr="00F948F7" w:rsidRDefault="004E2C93" w:rsidP="00585803">
            <w:pPr>
              <w:rPr>
                <w:rFonts w:ascii="Times New Roman" w:eastAsia="Times New Roman" w:hAnsi="Times New Roman" w:cs="Times New Roman"/>
              </w:rPr>
            </w:pPr>
            <w:r w:rsidRPr="00F948F7">
              <w:rPr>
                <w:rFonts w:ascii="Times New Roman" w:eastAsia="Times New Roman" w:hAnsi="Times New Roman" w:cs="Times New Roman"/>
              </w:rPr>
              <w:t xml:space="preserve">If multiple </w:t>
            </w:r>
            <w:r>
              <w:rPr>
                <w:rFonts w:ascii="Times New Roman" w:eastAsia="Times New Roman" w:hAnsi="Times New Roman" w:cs="Times New Roman"/>
              </w:rPr>
              <w:t xml:space="preserve">departmental areas </w:t>
            </w:r>
            <w:r w:rsidRPr="00F948F7">
              <w:rPr>
                <w:rFonts w:ascii="Times New Roman" w:eastAsia="Times New Roman" w:hAnsi="Times New Roman" w:cs="Times New Roman"/>
              </w:rPr>
              <w:t xml:space="preserve">are included in the program description, the MCE must clearly delineate any quality improvement plans for each </w:t>
            </w:r>
            <w:r>
              <w:rPr>
                <w:rFonts w:ascii="Times New Roman" w:eastAsia="Times New Roman" w:hAnsi="Times New Roman" w:cs="Times New Roman"/>
              </w:rPr>
              <w:t>area</w:t>
            </w:r>
            <w:r w:rsidRPr="00F948F7">
              <w:rPr>
                <w:rFonts w:ascii="Times New Roman" w:eastAsia="Times New Roman" w:hAnsi="Times New Roman" w:cs="Times New Roman"/>
              </w:rPr>
              <w:t xml:space="preserve">.  Example:  If the MCE notes lagging performance in a specific </w:t>
            </w:r>
            <w:r>
              <w:rPr>
                <w:rFonts w:ascii="Times New Roman" w:eastAsia="Times New Roman" w:hAnsi="Times New Roman" w:cs="Times New Roman"/>
              </w:rPr>
              <w:t>area (i.e. UM, Population Health)</w:t>
            </w:r>
            <w:r w:rsidRPr="00F948F7">
              <w:rPr>
                <w:rFonts w:ascii="Times New Roman" w:eastAsia="Times New Roman" w:hAnsi="Times New Roman" w:cs="Times New Roman"/>
              </w:rPr>
              <w:t xml:space="preserve">, it is expected to see the </w:t>
            </w:r>
            <w:r>
              <w:rPr>
                <w:rFonts w:ascii="Times New Roman" w:eastAsia="Times New Roman" w:hAnsi="Times New Roman" w:cs="Times New Roman"/>
              </w:rPr>
              <w:t xml:space="preserve">health </w:t>
            </w:r>
            <w:r w:rsidRPr="00F948F7">
              <w:rPr>
                <w:rFonts w:ascii="Times New Roman" w:eastAsia="Times New Roman" w:hAnsi="Times New Roman" w:cs="Times New Roman"/>
              </w:rPr>
              <w:t xml:space="preserve">plan address the lagging performance specific to the </w:t>
            </w:r>
            <w:r>
              <w:rPr>
                <w:rFonts w:ascii="Times New Roman" w:eastAsia="Times New Roman" w:hAnsi="Times New Roman" w:cs="Times New Roman"/>
              </w:rPr>
              <w:t>area</w:t>
            </w:r>
            <w:r w:rsidRPr="00F948F7">
              <w:rPr>
                <w:rFonts w:ascii="Times New Roman" w:eastAsia="Times New Roman" w:hAnsi="Times New Roman" w:cs="Times New Roman"/>
              </w:rPr>
              <w:t xml:space="preserve"> in the over-arching program description.  </w:t>
            </w:r>
          </w:p>
          <w:p w:rsidR="00585803" w:rsidRPr="00F948F7" w:rsidRDefault="00585803" w:rsidP="00585803">
            <w:pPr>
              <w:rPr>
                <w:rFonts w:ascii="Times New Roman" w:eastAsia="Times New Roman" w:hAnsi="Times New Roman" w:cs="Times New Roman"/>
              </w:rPr>
            </w:pPr>
          </w:p>
          <w:p w:rsidR="00585803" w:rsidRPr="00CA351B" w:rsidRDefault="004E2C93" w:rsidP="00585803">
            <w:pPr>
              <w:rPr>
                <w:rFonts w:ascii="Times New Roman" w:hAnsi="Times New Roman" w:cs="Times New Roman"/>
              </w:rPr>
            </w:pPr>
            <w:r w:rsidRPr="00F948F7">
              <w:rPr>
                <w:rFonts w:ascii="Times New Roman" w:eastAsia="Times New Roman" w:hAnsi="Times New Roman" w:cs="Times New Roman"/>
              </w:rPr>
              <w:t>The MCE must align areas of focus with those in the State Quality Strategy</w:t>
            </w:r>
          </w:p>
        </w:tc>
      </w:tr>
    </w:tbl>
    <w:p w:rsidR="00C366B7" w:rsidRDefault="00C366B7" w:rsidP="00243AAA">
      <w:pPr>
        <w:rPr>
          <w:rFonts w:ascii="Times New Roman" w:hAnsi="Times New Roman" w:cs="Times New Roman"/>
        </w:rPr>
      </w:pPr>
    </w:p>
    <w:p w:rsidR="00C366B7" w:rsidRDefault="00C366B7" w:rsidP="00243AAA">
      <w:pPr>
        <w:rPr>
          <w:rFonts w:ascii="Times New Roman" w:hAnsi="Times New Roman" w:cs="Times New Roman"/>
        </w:rPr>
      </w:pPr>
    </w:p>
    <w:p w:rsidR="00C366B7" w:rsidRDefault="00C366B7" w:rsidP="00243AAA">
      <w:pPr>
        <w:rPr>
          <w:rFonts w:ascii="Times New Roman" w:hAnsi="Times New Roman" w:cs="Times New Roman"/>
        </w:rPr>
      </w:pPr>
    </w:p>
    <w:p w:rsidR="00C366B7" w:rsidRDefault="00C366B7" w:rsidP="00243AAA">
      <w:pPr>
        <w:rPr>
          <w:rFonts w:ascii="Times New Roman" w:hAnsi="Times New Roman" w:cs="Times New Roman"/>
        </w:rPr>
      </w:pPr>
    </w:p>
    <w:p w:rsidR="00C366B7" w:rsidRDefault="00C366B7" w:rsidP="00243AAA">
      <w:pPr>
        <w:rPr>
          <w:rFonts w:ascii="Times New Roman" w:hAnsi="Times New Roman" w:cs="Times New Roman"/>
        </w:rPr>
      </w:pPr>
    </w:p>
    <w:p w:rsidR="00C366B7" w:rsidRPr="00866271" w:rsidRDefault="00C366B7" w:rsidP="00243AAA">
      <w:pPr>
        <w:rPr>
          <w:rFonts w:ascii="Times New Roman" w:hAnsi="Times New Roman" w:cs="Times New Roman"/>
        </w:rPr>
      </w:pPr>
    </w:p>
    <w:p w:rsidR="00627E40" w:rsidRDefault="00627E40" w:rsidP="00243AAA">
      <w:pPr>
        <w:rPr>
          <w:rFonts w:ascii="Times New Roman" w:hAnsi="Times New Roman" w:cs="Times New Roman"/>
        </w:rPr>
      </w:pPr>
    </w:p>
    <w:p w:rsidR="00627E40" w:rsidRPr="00866271" w:rsidRDefault="00627E40" w:rsidP="00243AAA">
      <w:pPr>
        <w:rPr>
          <w:rFonts w:ascii="Times New Roman" w:hAnsi="Times New Roman" w:cs="Times New Roman"/>
        </w:rPr>
      </w:pPr>
    </w:p>
    <w:p w:rsidR="026914F5" w:rsidRDefault="026914F5"/>
    <w:p w:rsidR="026914F5" w:rsidRDefault="026914F5"/>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F258B9"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180" w:type="dxa"/>
          </w:tcPr>
          <w:p w:rsidR="00F258B9" w:rsidRPr="006469CD" w:rsidRDefault="004E2C93" w:rsidP="6A794F7C">
            <w:pPr>
              <w:pStyle w:val="Heading2"/>
              <w:rPr>
                <w:rFonts w:ascii="Times New Roman" w:hAnsi="Times New Roman" w:cs="Times New Roman"/>
                <w:b/>
                <w:bCs/>
                <w:color w:val="auto"/>
                <w:sz w:val="22"/>
                <w:szCs w:val="22"/>
              </w:rPr>
            </w:pPr>
            <w:bookmarkStart w:id="74" w:name="_Toc221521224"/>
            <w:r w:rsidRPr="6A794F7C">
              <w:rPr>
                <w:rFonts w:ascii="Times New Roman" w:hAnsi="Times New Roman" w:cs="Times New Roman"/>
                <w:b/>
                <w:bCs/>
                <w:color w:val="auto"/>
                <w:sz w:val="22"/>
                <w:szCs w:val="22"/>
              </w:rPr>
              <w:t>1009</w:t>
            </w:r>
            <w:r w:rsidR="006469CD" w:rsidRPr="6A794F7C">
              <w:rPr>
                <w:rFonts w:ascii="Times New Roman" w:hAnsi="Times New Roman" w:cs="Times New Roman"/>
                <w:b/>
                <w:bCs/>
                <w:color w:val="auto"/>
                <w:sz w:val="22"/>
                <w:szCs w:val="22"/>
              </w:rPr>
              <w:t xml:space="preserve">: Quality Management and Improvement Program </w:t>
            </w:r>
            <w:r w:rsidR="00EA22FE" w:rsidRPr="6A794F7C">
              <w:rPr>
                <w:rFonts w:ascii="Times New Roman" w:hAnsi="Times New Roman" w:cs="Times New Roman"/>
                <w:b/>
                <w:bCs/>
                <w:color w:val="auto"/>
                <w:sz w:val="22"/>
                <w:szCs w:val="22"/>
              </w:rPr>
              <w:t>Evaluation</w:t>
            </w:r>
            <w:bookmarkEnd w:id="74"/>
          </w:p>
        </w:tc>
      </w:tr>
      <w:tr w:rsidR="003F19EA" w:rsidTr="6A794F7C">
        <w:tc>
          <w:tcPr>
            <w:tcW w:w="3415" w:type="dxa"/>
          </w:tcPr>
          <w:p w:rsidR="00F258B9"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180" w:type="dxa"/>
          </w:tcPr>
          <w:p w:rsidR="00F258B9" w:rsidRPr="006469CD" w:rsidRDefault="004E2C93">
            <w:pPr>
              <w:rPr>
                <w:rFonts w:ascii="Times New Roman" w:hAnsi="Times New Roman" w:cs="Times New Roman"/>
                <w:b/>
                <w:bCs/>
              </w:rPr>
            </w:pPr>
            <w:bookmarkStart w:id="75" w:name="_Toc130560785"/>
            <w:r w:rsidRPr="006469CD">
              <w:rPr>
                <w:rFonts w:ascii="Times New Roman" w:hAnsi="Times New Roman" w:cs="Times New Roman"/>
                <w:b/>
                <w:bCs/>
              </w:rPr>
              <w:t xml:space="preserve">Quality Management and Improvement Program </w:t>
            </w:r>
            <w:bookmarkEnd w:id="75"/>
            <w:r w:rsidR="00EA22FE">
              <w:rPr>
                <w:rFonts w:ascii="Times New Roman" w:hAnsi="Times New Roman" w:cs="Times New Roman"/>
                <w:b/>
                <w:bCs/>
              </w:rPr>
              <w:t>Evaluation</w:t>
            </w:r>
          </w:p>
        </w:tc>
      </w:tr>
      <w:tr w:rsidR="003F19EA" w:rsidTr="6A794F7C">
        <w:tc>
          <w:tcPr>
            <w:tcW w:w="3415" w:type="dxa"/>
          </w:tcPr>
          <w:p w:rsidR="00F258B9" w:rsidRPr="00866271" w:rsidRDefault="004E2C93">
            <w:pPr>
              <w:rPr>
                <w:rFonts w:ascii="Times New Roman" w:hAnsi="Times New Roman" w:cs="Times New Roman"/>
                <w:b/>
              </w:rPr>
            </w:pPr>
            <w:r w:rsidRPr="00866271">
              <w:rPr>
                <w:rFonts w:ascii="Times New Roman" w:hAnsi="Times New Roman" w:cs="Times New Roman"/>
                <w:b/>
              </w:rPr>
              <w:t>Purpose</w:t>
            </w:r>
          </w:p>
        </w:tc>
        <w:tc>
          <w:tcPr>
            <w:tcW w:w="9180" w:type="dxa"/>
          </w:tcPr>
          <w:p w:rsidR="00F258B9" w:rsidRPr="00866271" w:rsidRDefault="004E2C93">
            <w:pPr>
              <w:rPr>
                <w:rFonts w:ascii="Times New Roman" w:hAnsi="Times New Roman" w:cs="Times New Roman"/>
              </w:rPr>
            </w:pPr>
            <w:r w:rsidRPr="00F948F7">
              <w:rPr>
                <w:rFonts w:ascii="Times New Roman" w:hAnsi="Times New Roman" w:cs="Times New Roman"/>
              </w:rPr>
              <w:t>To review the effectiveness and efficiency of the MCEs Quality Program.</w:t>
            </w:r>
          </w:p>
        </w:tc>
      </w:tr>
      <w:tr w:rsidR="003F19EA" w:rsidTr="6A794F7C">
        <w:tc>
          <w:tcPr>
            <w:tcW w:w="3415" w:type="dxa"/>
          </w:tcPr>
          <w:p w:rsidR="00F258B9" w:rsidRPr="00866271" w:rsidRDefault="004E2C93">
            <w:pPr>
              <w:rPr>
                <w:rFonts w:ascii="Times New Roman" w:hAnsi="Times New Roman" w:cs="Times New Roman"/>
                <w:b/>
              </w:rPr>
            </w:pPr>
            <w:r w:rsidRPr="00866271">
              <w:rPr>
                <w:rFonts w:ascii="Times New Roman" w:hAnsi="Times New Roman" w:cs="Times New Roman"/>
                <w:b/>
              </w:rPr>
              <w:t>Format</w:t>
            </w:r>
          </w:p>
        </w:tc>
        <w:tc>
          <w:tcPr>
            <w:tcW w:w="9180" w:type="dxa"/>
          </w:tcPr>
          <w:p w:rsidR="00F258B9" w:rsidRPr="00866271" w:rsidRDefault="004E2C93">
            <w:pPr>
              <w:rPr>
                <w:rFonts w:ascii="Times New Roman" w:hAnsi="Times New Roman" w:cs="Times New Roman"/>
              </w:rPr>
            </w:pPr>
            <w:r w:rsidRPr="00866271">
              <w:rPr>
                <w:rFonts w:ascii="Times New Roman" w:hAnsi="Times New Roman" w:cs="Times New Roman"/>
              </w:rPr>
              <w:t xml:space="preserve">MCE approved Program </w:t>
            </w:r>
            <w:r w:rsidR="00EA22FE">
              <w:rPr>
                <w:rFonts w:ascii="Times New Roman" w:hAnsi="Times New Roman" w:cs="Times New Roman"/>
              </w:rPr>
              <w:t xml:space="preserve">Evaluation </w:t>
            </w:r>
            <w:r w:rsidRPr="00866271">
              <w:rPr>
                <w:rFonts w:ascii="Times New Roman" w:hAnsi="Times New Roman" w:cs="Times New Roman"/>
              </w:rPr>
              <w:t xml:space="preserve">document </w:t>
            </w:r>
          </w:p>
        </w:tc>
      </w:tr>
      <w:tr w:rsidR="003F19EA" w:rsidTr="6A794F7C">
        <w:tc>
          <w:tcPr>
            <w:tcW w:w="3415" w:type="dxa"/>
          </w:tcPr>
          <w:p w:rsidR="00F258B9"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F258B9" w:rsidRPr="00866271" w:rsidRDefault="004E2C93">
            <w:pPr>
              <w:rPr>
                <w:rFonts w:ascii="Times New Roman" w:hAnsi="Times New Roman" w:cs="Times New Roman"/>
              </w:rPr>
            </w:pPr>
            <w:r w:rsidRPr="00866271">
              <w:rPr>
                <w:rFonts w:ascii="Times New Roman" w:eastAsia="Times New Roman" w:hAnsi="Times New Roman" w:cs="Times New Roman"/>
              </w:rPr>
              <w:t xml:space="preserve">Annually; </w:t>
            </w:r>
            <w:r w:rsidR="00040850">
              <w:t xml:space="preserve"> </w:t>
            </w:r>
            <w:r w:rsidR="00040850" w:rsidRPr="00040850">
              <w:rPr>
                <w:rFonts w:ascii="Times New Roman" w:eastAsia="Times New Roman" w:hAnsi="Times New Roman" w:cs="Times New Roman"/>
              </w:rPr>
              <w:t xml:space="preserve">within 30 days of the effective date of the program </w:t>
            </w:r>
            <w:r w:rsidR="00D90D16">
              <w:rPr>
                <w:rFonts w:ascii="Times New Roman" w:eastAsia="Times New Roman" w:hAnsi="Times New Roman" w:cs="Times New Roman"/>
              </w:rPr>
              <w:t>evaluation</w:t>
            </w:r>
            <w:r w:rsidR="00040850" w:rsidRPr="00040850">
              <w:rPr>
                <w:rFonts w:ascii="Times New Roman" w:eastAsia="Times New Roman" w:hAnsi="Times New Roman" w:cs="Times New Roman"/>
              </w:rPr>
              <w:t>.</w:t>
            </w:r>
          </w:p>
        </w:tc>
      </w:tr>
      <w:tr w:rsidR="003F19EA" w:rsidTr="6A794F7C">
        <w:tc>
          <w:tcPr>
            <w:tcW w:w="3415" w:type="dxa"/>
          </w:tcPr>
          <w:p w:rsidR="00585803" w:rsidRPr="00866271" w:rsidRDefault="004E2C93" w:rsidP="00585803">
            <w:pPr>
              <w:rPr>
                <w:rFonts w:ascii="Times New Roman" w:hAnsi="Times New Roman" w:cs="Times New Roman"/>
                <w:b/>
              </w:rPr>
            </w:pPr>
            <w:r>
              <w:rPr>
                <w:rFonts w:ascii="Times New Roman" w:hAnsi="Times New Roman" w:cs="Times New Roman"/>
                <w:b/>
              </w:rPr>
              <w:t>Population(s)</w:t>
            </w:r>
          </w:p>
        </w:tc>
        <w:tc>
          <w:tcPr>
            <w:tcW w:w="9180" w:type="dxa"/>
          </w:tcPr>
          <w:p w:rsidR="00585803" w:rsidRDefault="004E2C93" w:rsidP="00585803">
            <w:pPr>
              <w:rPr>
                <w:rFonts w:ascii="Times New Roman" w:hAnsi="Times New Roman" w:cs="Times New Roman"/>
              </w:rPr>
            </w:pPr>
            <w:r w:rsidRPr="5694D897">
              <w:rPr>
                <w:rFonts w:ascii="Times New Roman" w:hAnsi="Times New Roman" w:cs="Times New Roman"/>
              </w:rPr>
              <w:t>PathWays</w:t>
            </w:r>
          </w:p>
        </w:tc>
      </w:tr>
      <w:tr w:rsidR="003F19EA" w:rsidTr="6A794F7C">
        <w:tc>
          <w:tcPr>
            <w:tcW w:w="3415" w:type="dxa"/>
          </w:tcPr>
          <w:p w:rsidR="00585803" w:rsidRPr="00866271" w:rsidRDefault="004E2C93" w:rsidP="00585803">
            <w:pPr>
              <w:rPr>
                <w:rFonts w:ascii="Times New Roman" w:hAnsi="Times New Roman" w:cs="Times New Roman"/>
                <w:b/>
              </w:rPr>
            </w:pPr>
            <w:r w:rsidRPr="00866271">
              <w:rPr>
                <w:rFonts w:ascii="Times New Roman" w:hAnsi="Times New Roman" w:cs="Times New Roman"/>
                <w:b/>
              </w:rPr>
              <w:t>Data Reported Each Submission</w:t>
            </w:r>
          </w:p>
        </w:tc>
        <w:tc>
          <w:tcPr>
            <w:tcW w:w="9180" w:type="dxa"/>
          </w:tcPr>
          <w:p w:rsidR="00585803" w:rsidRPr="00866271" w:rsidRDefault="004E2C93" w:rsidP="00585803">
            <w:pPr>
              <w:rPr>
                <w:rFonts w:ascii="Times New Roman" w:hAnsi="Times New Roman" w:cs="Times New Roman"/>
              </w:rPr>
            </w:pPr>
            <w:r>
              <w:rPr>
                <w:rFonts w:ascii="Times New Roman" w:hAnsi="Times New Roman" w:cs="Times New Roman"/>
              </w:rPr>
              <w:t>Indiana Pathways for Aging</w:t>
            </w:r>
            <w:r w:rsidRPr="00866271">
              <w:rPr>
                <w:rFonts w:ascii="Times New Roman" w:hAnsi="Times New Roman" w:cs="Times New Roman"/>
              </w:rPr>
              <w:t xml:space="preserve"> (</w:t>
            </w:r>
            <w:r>
              <w:rPr>
                <w:rFonts w:ascii="Times New Roman" w:hAnsi="Times New Roman" w:cs="Times New Roman"/>
              </w:rPr>
              <w:t>cannot be combined with other programs)</w:t>
            </w:r>
          </w:p>
        </w:tc>
      </w:tr>
      <w:tr w:rsidR="003F19EA" w:rsidTr="6A794F7C">
        <w:tc>
          <w:tcPr>
            <w:tcW w:w="3415" w:type="dxa"/>
          </w:tcPr>
          <w:p w:rsidR="00585803" w:rsidRPr="00866271" w:rsidRDefault="004E2C93" w:rsidP="00585803">
            <w:pPr>
              <w:rPr>
                <w:rFonts w:ascii="Times New Roman" w:hAnsi="Times New Roman" w:cs="Times New Roman"/>
                <w:b/>
              </w:rPr>
            </w:pPr>
            <w:r w:rsidRPr="00866271">
              <w:rPr>
                <w:rFonts w:ascii="Times New Roman" w:hAnsi="Times New Roman" w:cs="Times New Roman"/>
                <w:b/>
              </w:rPr>
              <w:t>Lines of Business to Report</w:t>
            </w:r>
          </w:p>
        </w:tc>
        <w:tc>
          <w:tcPr>
            <w:tcW w:w="9180" w:type="dxa"/>
          </w:tcPr>
          <w:p w:rsidR="00585803" w:rsidRPr="00866271" w:rsidRDefault="004E2C93" w:rsidP="00585803">
            <w:pPr>
              <w:rPr>
                <w:rFonts w:ascii="Times New Roman" w:hAnsi="Times New Roman" w:cs="Times New Roman"/>
              </w:rPr>
            </w:pPr>
            <w:r>
              <w:rPr>
                <w:rFonts w:ascii="Times New Roman" w:hAnsi="Times New Roman" w:cs="Times New Roman"/>
              </w:rPr>
              <w:t>Indiana Pathways for Aging</w:t>
            </w:r>
            <w:r w:rsidRPr="00866271">
              <w:rPr>
                <w:rFonts w:ascii="Times New Roman" w:hAnsi="Times New Roman" w:cs="Times New Roman"/>
              </w:rPr>
              <w:t xml:space="preserve"> (</w:t>
            </w:r>
            <w:r>
              <w:rPr>
                <w:rFonts w:ascii="Times New Roman" w:hAnsi="Times New Roman" w:cs="Times New Roman"/>
              </w:rPr>
              <w:t>cannot be combined with other programs)</w:t>
            </w:r>
          </w:p>
        </w:tc>
      </w:tr>
      <w:tr w:rsidR="003F19EA" w:rsidTr="6A794F7C">
        <w:tc>
          <w:tcPr>
            <w:tcW w:w="3415" w:type="dxa"/>
          </w:tcPr>
          <w:p w:rsidR="00585803" w:rsidRPr="00866271" w:rsidRDefault="004E2C93" w:rsidP="00585803">
            <w:pPr>
              <w:rPr>
                <w:rFonts w:ascii="Times New Roman" w:hAnsi="Times New Roman" w:cs="Times New Roman"/>
                <w:b/>
              </w:rPr>
            </w:pPr>
            <w:r w:rsidRPr="00866271">
              <w:rPr>
                <w:rFonts w:ascii="Times New Roman" w:hAnsi="Times New Roman" w:cs="Times New Roman"/>
                <w:b/>
              </w:rPr>
              <w:t>Qualifications/ Definitions</w:t>
            </w:r>
          </w:p>
        </w:tc>
        <w:tc>
          <w:tcPr>
            <w:tcW w:w="9180" w:type="dxa"/>
          </w:tcPr>
          <w:p w:rsidR="00585803" w:rsidRPr="00866271" w:rsidRDefault="004E2C93" w:rsidP="00585803">
            <w:pPr>
              <w:rPr>
                <w:rFonts w:ascii="Times New Roman" w:eastAsia="Times New Roman" w:hAnsi="Times New Roman" w:cs="Times New Roman"/>
                <w:color w:val="000000"/>
              </w:rPr>
            </w:pPr>
            <w:r w:rsidRPr="00F948F7">
              <w:rPr>
                <w:rFonts w:ascii="Times New Roman" w:eastAsia="Times New Roman" w:hAnsi="Times New Roman" w:cs="Times New Roman"/>
              </w:rPr>
              <w:t xml:space="preserve">If multiple </w:t>
            </w:r>
            <w:r>
              <w:rPr>
                <w:rFonts w:ascii="Times New Roman" w:eastAsia="Times New Roman" w:hAnsi="Times New Roman" w:cs="Times New Roman"/>
              </w:rPr>
              <w:t>departmental areas</w:t>
            </w:r>
            <w:r w:rsidRPr="00F948F7">
              <w:rPr>
                <w:rFonts w:ascii="Times New Roman" w:eastAsia="Times New Roman" w:hAnsi="Times New Roman" w:cs="Times New Roman"/>
              </w:rPr>
              <w:t xml:space="preserve"> are included in the evaluation, the MCE must clearly delineate evaluation activities for each specific </w:t>
            </w:r>
            <w:r>
              <w:rPr>
                <w:rFonts w:ascii="Times New Roman" w:eastAsia="Times New Roman" w:hAnsi="Times New Roman" w:cs="Times New Roman"/>
              </w:rPr>
              <w:t>area</w:t>
            </w:r>
            <w:r w:rsidRPr="00F948F7">
              <w:rPr>
                <w:rFonts w:ascii="Times New Roman" w:eastAsia="Times New Roman" w:hAnsi="Times New Roman" w:cs="Times New Roman"/>
              </w:rPr>
              <w:t xml:space="preserve">.  Example:  If the MCE focused improvement activities to address lagging performance for a specific measure in a specific </w:t>
            </w:r>
            <w:r>
              <w:rPr>
                <w:rFonts w:ascii="Times New Roman" w:eastAsia="Times New Roman" w:hAnsi="Times New Roman" w:cs="Times New Roman"/>
              </w:rPr>
              <w:t>area (i.e. Population Health)</w:t>
            </w:r>
            <w:r w:rsidRPr="00F948F7">
              <w:rPr>
                <w:rFonts w:ascii="Times New Roman" w:eastAsia="Times New Roman" w:hAnsi="Times New Roman" w:cs="Times New Roman"/>
              </w:rPr>
              <w:t xml:space="preserve">, the evaluation must clearly indicate if goals were met and if not met, how the MCE plans to address in the next year.  </w:t>
            </w:r>
          </w:p>
        </w:tc>
      </w:tr>
    </w:tbl>
    <w:p w:rsidR="00F258B9" w:rsidRPr="00866271" w:rsidRDefault="00F258B9">
      <w:pPr>
        <w:rPr>
          <w:rFonts w:ascii="Times New Roman" w:hAnsi="Times New Roman" w:cs="Times New Roman"/>
        </w:rPr>
      </w:pPr>
    </w:p>
    <w:p w:rsidR="00243AAA" w:rsidRPr="00866271" w:rsidRDefault="004E2C93" w:rsidP="00243AAA">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401"/>
      </w:tblGrid>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Number</w:t>
            </w:r>
          </w:p>
        </w:tc>
        <w:tc>
          <w:tcPr>
            <w:tcW w:w="9401" w:type="dxa"/>
          </w:tcPr>
          <w:p w:rsidR="00243AAA" w:rsidRPr="006469CD" w:rsidRDefault="004E2C93" w:rsidP="006469CD">
            <w:pPr>
              <w:pStyle w:val="Heading2"/>
              <w:rPr>
                <w:rFonts w:ascii="Times New Roman" w:hAnsi="Times New Roman" w:cs="Times New Roman"/>
                <w:b/>
                <w:bCs/>
              </w:rPr>
            </w:pPr>
            <w:bookmarkStart w:id="76" w:name="_Toc221521225"/>
            <w:r w:rsidRPr="6A794F7C">
              <w:rPr>
                <w:rFonts w:ascii="Times New Roman" w:hAnsi="Times New Roman" w:cs="Times New Roman"/>
                <w:b/>
                <w:bCs/>
                <w:color w:val="auto"/>
                <w:sz w:val="22"/>
                <w:szCs w:val="22"/>
              </w:rPr>
              <w:t>1101</w:t>
            </w:r>
            <w:r w:rsidR="006469CD" w:rsidRPr="6A794F7C">
              <w:rPr>
                <w:rFonts w:ascii="Times New Roman" w:hAnsi="Times New Roman" w:cs="Times New Roman"/>
                <w:b/>
                <w:bCs/>
                <w:color w:val="auto"/>
                <w:sz w:val="22"/>
                <w:szCs w:val="22"/>
              </w:rPr>
              <w:t>: Program Integrity Notification Report</w:t>
            </w:r>
            <w:bookmarkEnd w:id="76"/>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Title</w:t>
            </w:r>
          </w:p>
        </w:tc>
        <w:tc>
          <w:tcPr>
            <w:tcW w:w="9401"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Program Integrity Notification Report</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Purpose</w:t>
            </w:r>
          </w:p>
        </w:tc>
        <w:tc>
          <w:tcPr>
            <w:tcW w:w="9401" w:type="dxa"/>
          </w:tcPr>
          <w:p w:rsidR="00243AAA" w:rsidRPr="00866271" w:rsidRDefault="004E2C93" w:rsidP="00243AAA">
            <w:pPr>
              <w:spacing w:before="60" w:after="60"/>
              <w:rPr>
                <w:rFonts w:ascii="Times New Roman" w:hAnsi="Times New Roman" w:cs="Times New Roman"/>
              </w:rPr>
            </w:pPr>
            <w:r w:rsidRPr="00866271">
              <w:rPr>
                <w:rFonts w:ascii="Times New Roman" w:hAnsi="Times New Roman" w:cs="Times New Roman"/>
              </w:rPr>
              <w:t xml:space="preserve">MCEs will report all fraud, waste, and abuse </w:t>
            </w:r>
            <w:r w:rsidR="00D43C43" w:rsidRPr="00866271">
              <w:rPr>
                <w:rFonts w:ascii="Times New Roman" w:hAnsi="Times New Roman" w:cs="Times New Roman"/>
              </w:rPr>
              <w:t xml:space="preserve">in </w:t>
            </w:r>
            <w:r w:rsidRPr="00866271">
              <w:rPr>
                <w:rFonts w:ascii="Times New Roman" w:hAnsi="Times New Roman" w:cs="Times New Roman"/>
              </w:rPr>
              <w:t>open case audits/investigations on a monthly basis.  The reported data will be used by the OMPP PI to assess the timely processing of audit/investigation cases, the types of allegations (complaints)</w:t>
            </w:r>
            <w:r w:rsidR="00D43C43" w:rsidRPr="00866271">
              <w:rPr>
                <w:rFonts w:ascii="Times New Roman" w:hAnsi="Times New Roman" w:cs="Times New Roman"/>
              </w:rPr>
              <w:t>,</w:t>
            </w:r>
            <w:r w:rsidRPr="00866271">
              <w:rPr>
                <w:rFonts w:ascii="Times New Roman" w:hAnsi="Times New Roman" w:cs="Times New Roman"/>
              </w:rPr>
              <w:t xml:space="preserve"> and number of submitted cases to PI. </w:t>
            </w:r>
          </w:p>
          <w:p w:rsidR="00243AAA" w:rsidRPr="00866271" w:rsidRDefault="00243AAA" w:rsidP="00243AAA">
            <w:pPr>
              <w:spacing w:before="60" w:after="60"/>
              <w:rPr>
                <w:rFonts w:ascii="Times New Roman" w:hAnsi="Times New Roman" w:cs="Times New Roman"/>
                <w:sz w:val="12"/>
                <w:szCs w:val="12"/>
              </w:rPr>
            </w:pPr>
          </w:p>
          <w:p w:rsidR="00243AAA" w:rsidRPr="00866271" w:rsidRDefault="004E2C93" w:rsidP="00243AAA">
            <w:pPr>
              <w:spacing w:before="60" w:after="60"/>
              <w:rPr>
                <w:rFonts w:ascii="Times New Roman" w:hAnsi="Times New Roman" w:cs="Times New Roman"/>
              </w:rPr>
            </w:pPr>
            <w:r w:rsidRPr="00866271">
              <w:rPr>
                <w:rFonts w:ascii="Times New Roman" w:hAnsi="Times New Roman" w:cs="Times New Roman"/>
              </w:rPr>
              <w:t>OMPP PI is no longer requiring MCE</w:t>
            </w:r>
            <w:r w:rsidR="00C57A81" w:rsidRPr="00866271">
              <w:rPr>
                <w:rFonts w:ascii="Times New Roman" w:hAnsi="Times New Roman" w:cs="Times New Roman"/>
              </w:rPr>
              <w:t>s</w:t>
            </w:r>
            <w:r w:rsidRPr="00866271">
              <w:rPr>
                <w:rFonts w:ascii="Times New Roman" w:hAnsi="Times New Roman" w:cs="Times New Roman"/>
              </w:rPr>
              <w:t xml:space="preserve"> to report on tips received. MCEs should track cases on this report from when the case was initiated, which could be the date complaints/allegations were first received, to when the MCE either closes or refers the case to PI. </w:t>
            </w:r>
          </w:p>
          <w:p w:rsidR="00243AAA" w:rsidRPr="00866271" w:rsidRDefault="00243AAA" w:rsidP="00C57A81">
            <w:pPr>
              <w:spacing w:before="60" w:after="60"/>
              <w:rPr>
                <w:rFonts w:ascii="Times New Roman" w:hAnsi="Times New Roman" w:cs="Times New Roman"/>
                <w:sz w:val="12"/>
                <w:szCs w:val="12"/>
              </w:rPr>
            </w:pP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Format</w:t>
            </w:r>
          </w:p>
        </w:tc>
        <w:tc>
          <w:tcPr>
            <w:tcW w:w="9401"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Periodicity of Submission</w:t>
            </w:r>
          </w:p>
        </w:tc>
        <w:tc>
          <w:tcPr>
            <w:tcW w:w="9401"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Monthly</w:t>
            </w:r>
            <w:r w:rsidR="00C57A81" w:rsidRPr="00866271">
              <w:rPr>
                <w:rFonts w:ascii="Times New Roman" w:hAnsi="Times New Roman" w:cs="Times New Roman"/>
              </w:rPr>
              <w:t xml:space="preserve">; report is due the </w:t>
            </w:r>
            <w:r w:rsidR="005630C3" w:rsidRPr="00866271">
              <w:rPr>
                <w:rFonts w:ascii="Times New Roman" w:hAnsi="Times New Roman" w:cs="Times New Roman"/>
              </w:rPr>
              <w:t>10th</w:t>
            </w:r>
            <w:r w:rsidR="00C57A81" w:rsidRPr="00866271">
              <w:rPr>
                <w:rFonts w:ascii="Times New Roman" w:hAnsi="Times New Roman" w:cs="Times New Roman"/>
              </w:rPr>
              <w:t xml:space="preserve"> of the month following the end of the reporting month</w:t>
            </w:r>
          </w:p>
        </w:tc>
      </w:tr>
      <w:tr w:rsidR="003F19EA" w:rsidTr="6A794F7C">
        <w:tc>
          <w:tcPr>
            <w:tcW w:w="3415" w:type="dxa"/>
          </w:tcPr>
          <w:p w:rsidR="00585803" w:rsidRPr="00866271" w:rsidRDefault="004E2C93" w:rsidP="00585803">
            <w:pPr>
              <w:rPr>
                <w:rFonts w:ascii="Times New Roman" w:hAnsi="Times New Roman" w:cs="Times New Roman"/>
                <w:b/>
              </w:rPr>
            </w:pPr>
            <w:r>
              <w:rPr>
                <w:rFonts w:ascii="Times New Roman" w:hAnsi="Times New Roman" w:cs="Times New Roman"/>
                <w:b/>
              </w:rPr>
              <w:t>Population(s)</w:t>
            </w:r>
          </w:p>
        </w:tc>
        <w:tc>
          <w:tcPr>
            <w:tcW w:w="9401" w:type="dxa"/>
          </w:tcPr>
          <w:p w:rsidR="00585803" w:rsidRPr="00866271" w:rsidRDefault="0C09320C" w:rsidP="00585803">
            <w:pPr>
              <w:spacing w:before="60" w:after="60"/>
              <w:contextualSpacing/>
              <w:rPr>
                <w:rFonts w:ascii="Times New Roman" w:hAnsi="Times New Roman" w:cs="Times New Roman"/>
              </w:rPr>
            </w:pPr>
            <w:r w:rsidRPr="5694D897">
              <w:rPr>
                <w:rFonts w:ascii="Times New Roman" w:hAnsi="Times New Roman" w:cs="Times New Roman"/>
              </w:rPr>
              <w:t xml:space="preserve">PathWays </w:t>
            </w:r>
            <w:r w:rsidR="004E2C93" w:rsidRPr="5694D897">
              <w:rPr>
                <w:rFonts w:ascii="Times New Roman" w:hAnsi="Times New Roman" w:cs="Times New Roman"/>
              </w:rPr>
              <w:t>Providers</w:t>
            </w:r>
          </w:p>
        </w:tc>
      </w:tr>
      <w:tr w:rsidR="003F19EA" w:rsidTr="6A794F7C">
        <w:tc>
          <w:tcPr>
            <w:tcW w:w="3415" w:type="dxa"/>
          </w:tcPr>
          <w:p w:rsidR="00585803" w:rsidRPr="00866271" w:rsidRDefault="004E2C93" w:rsidP="00585803">
            <w:pPr>
              <w:rPr>
                <w:rFonts w:ascii="Times New Roman" w:hAnsi="Times New Roman" w:cs="Times New Roman"/>
                <w:b/>
              </w:rPr>
            </w:pPr>
            <w:r w:rsidRPr="00866271">
              <w:rPr>
                <w:rFonts w:ascii="Times New Roman" w:hAnsi="Times New Roman" w:cs="Times New Roman"/>
                <w:b/>
              </w:rPr>
              <w:t>Data to be Reported Each Submission</w:t>
            </w:r>
          </w:p>
        </w:tc>
        <w:tc>
          <w:tcPr>
            <w:tcW w:w="9401" w:type="dxa"/>
          </w:tcPr>
          <w:p w:rsidR="00585803" w:rsidRPr="00866271" w:rsidRDefault="004E2C93" w:rsidP="00585803">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 xml:space="preserve">Submit information on program integrity actions taken by the MCE and all subcontractor delegated entities such as transportation, pharmacy, vision, mental health, and dental vendors during the previous month.   </w:t>
            </w:r>
          </w:p>
        </w:tc>
      </w:tr>
      <w:tr w:rsidR="003F19EA" w:rsidTr="6A794F7C">
        <w:tc>
          <w:tcPr>
            <w:tcW w:w="3415" w:type="dxa"/>
          </w:tcPr>
          <w:p w:rsidR="00585803" w:rsidRPr="00866271" w:rsidRDefault="004E2C93" w:rsidP="00585803">
            <w:pPr>
              <w:rPr>
                <w:rFonts w:ascii="Times New Roman" w:hAnsi="Times New Roman" w:cs="Times New Roman"/>
                <w:b/>
              </w:rPr>
            </w:pPr>
            <w:r w:rsidRPr="00866271">
              <w:rPr>
                <w:rFonts w:ascii="Times New Roman" w:hAnsi="Times New Roman" w:cs="Times New Roman"/>
                <w:b/>
              </w:rPr>
              <w:t>Item 1</w:t>
            </w:r>
          </w:p>
        </w:tc>
        <w:tc>
          <w:tcPr>
            <w:tcW w:w="9401" w:type="dxa"/>
          </w:tcPr>
          <w:p w:rsidR="00585803" w:rsidRPr="00866271" w:rsidRDefault="004E2C93" w:rsidP="00585803">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MCEs may utilize this field for additional identifying information, such as an internal case tracking number.</w:t>
            </w:r>
          </w:p>
        </w:tc>
      </w:tr>
      <w:tr w:rsidR="003F19EA" w:rsidTr="6A794F7C">
        <w:tc>
          <w:tcPr>
            <w:tcW w:w="3415" w:type="dxa"/>
          </w:tcPr>
          <w:p w:rsidR="00585803" w:rsidRPr="00866271" w:rsidRDefault="004E2C93" w:rsidP="00585803">
            <w:pPr>
              <w:rPr>
                <w:rFonts w:ascii="Times New Roman" w:hAnsi="Times New Roman" w:cs="Times New Roman"/>
                <w:b/>
              </w:rPr>
            </w:pPr>
            <w:r w:rsidRPr="00866271">
              <w:rPr>
                <w:rFonts w:ascii="Times New Roman" w:hAnsi="Times New Roman" w:cs="Times New Roman"/>
                <w:b/>
              </w:rPr>
              <w:t>Item 2</w:t>
            </w:r>
          </w:p>
        </w:tc>
        <w:tc>
          <w:tcPr>
            <w:tcW w:w="9401" w:type="dxa"/>
          </w:tcPr>
          <w:p w:rsidR="00585803" w:rsidRPr="00866271" w:rsidRDefault="004E2C93" w:rsidP="00585803">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 xml:space="preserve">Enter the last name, first name, or organization name of the provider.  </w:t>
            </w:r>
          </w:p>
        </w:tc>
      </w:tr>
      <w:tr w:rsidR="003F19EA" w:rsidTr="6A794F7C">
        <w:tc>
          <w:tcPr>
            <w:tcW w:w="3415" w:type="dxa"/>
          </w:tcPr>
          <w:p w:rsidR="00585803" w:rsidRPr="00866271" w:rsidRDefault="004E2C93" w:rsidP="00585803">
            <w:pPr>
              <w:rPr>
                <w:rFonts w:ascii="Times New Roman" w:hAnsi="Times New Roman" w:cs="Times New Roman"/>
                <w:b/>
              </w:rPr>
            </w:pPr>
            <w:r w:rsidRPr="00866271">
              <w:rPr>
                <w:rFonts w:ascii="Times New Roman" w:hAnsi="Times New Roman" w:cs="Times New Roman"/>
                <w:b/>
              </w:rPr>
              <w:t>Item 3</w:t>
            </w:r>
          </w:p>
        </w:tc>
        <w:tc>
          <w:tcPr>
            <w:tcW w:w="9401" w:type="dxa"/>
          </w:tcPr>
          <w:p w:rsidR="00585803" w:rsidRPr="00866271" w:rsidRDefault="004E2C93" w:rsidP="00585803">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Enter the Medicaid Provider ID</w:t>
            </w:r>
          </w:p>
        </w:tc>
      </w:tr>
      <w:tr w:rsidR="003F19EA" w:rsidTr="6A794F7C">
        <w:tc>
          <w:tcPr>
            <w:tcW w:w="3415" w:type="dxa"/>
          </w:tcPr>
          <w:p w:rsidR="00585803" w:rsidRPr="00866271" w:rsidRDefault="004E2C93" w:rsidP="00585803">
            <w:pPr>
              <w:rPr>
                <w:rFonts w:ascii="Times New Roman" w:hAnsi="Times New Roman" w:cs="Times New Roman"/>
                <w:b/>
              </w:rPr>
            </w:pPr>
            <w:r w:rsidRPr="00866271">
              <w:rPr>
                <w:rFonts w:ascii="Times New Roman" w:hAnsi="Times New Roman" w:cs="Times New Roman"/>
                <w:b/>
              </w:rPr>
              <w:t>Item 4</w:t>
            </w:r>
          </w:p>
        </w:tc>
        <w:tc>
          <w:tcPr>
            <w:tcW w:w="9401" w:type="dxa"/>
          </w:tcPr>
          <w:p w:rsidR="00585803" w:rsidRPr="00866271" w:rsidRDefault="004E2C93" w:rsidP="00585803">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 xml:space="preserve">Enter the National Provider Identifier (NPI) of the provider.  </w:t>
            </w:r>
          </w:p>
        </w:tc>
      </w:tr>
      <w:tr w:rsidR="003F19EA" w:rsidTr="6A794F7C">
        <w:trPr>
          <w:trHeight w:val="4940"/>
        </w:trPr>
        <w:tc>
          <w:tcPr>
            <w:tcW w:w="3415" w:type="dxa"/>
          </w:tcPr>
          <w:p w:rsidR="00585803" w:rsidRPr="00866271" w:rsidRDefault="004E2C93" w:rsidP="00585803">
            <w:pPr>
              <w:rPr>
                <w:rFonts w:ascii="Times New Roman" w:hAnsi="Times New Roman" w:cs="Times New Roman"/>
                <w:b/>
              </w:rPr>
            </w:pPr>
            <w:r w:rsidRPr="00866271">
              <w:rPr>
                <w:rFonts w:ascii="Times New Roman" w:hAnsi="Times New Roman" w:cs="Times New Roman"/>
                <w:b/>
              </w:rPr>
              <w:t>Item 5</w:t>
            </w:r>
          </w:p>
        </w:tc>
        <w:tc>
          <w:tcPr>
            <w:tcW w:w="9401" w:type="dxa"/>
          </w:tcPr>
          <w:p w:rsidR="00585803" w:rsidRPr="00866271" w:rsidRDefault="004E2C93" w:rsidP="00585803">
            <w:pPr>
              <w:spacing w:before="60" w:after="60"/>
              <w:rPr>
                <w:rFonts w:ascii="Times New Roman" w:hAnsi="Times New Roman" w:cs="Times New Roman"/>
              </w:rPr>
            </w:pPr>
            <w:r w:rsidRPr="00866271">
              <w:rPr>
                <w:rFonts w:ascii="Times New Roman" w:hAnsi="Times New Roman" w:cs="Times New Roman"/>
              </w:rPr>
              <w:t xml:space="preserve">Select the type of provider going through an audit or investigation using the list below. </w:t>
            </w:r>
          </w:p>
          <w:tbl>
            <w:tblPr>
              <w:tblStyle w:val="TableGrid"/>
              <w:tblpPr w:leftFromText="180" w:rightFromText="180" w:vertAnchor="page" w:horzAnchor="margin" w:tblpY="655"/>
              <w:tblOverlap w:val="never"/>
              <w:tblW w:w="9175" w:type="dxa"/>
              <w:tblLook w:val="04A0" w:firstRow="1" w:lastRow="0" w:firstColumn="1" w:lastColumn="0" w:noHBand="0" w:noVBand="1"/>
            </w:tblPr>
            <w:tblGrid>
              <w:gridCol w:w="2695"/>
              <w:gridCol w:w="3240"/>
              <w:gridCol w:w="3240"/>
            </w:tblGrid>
            <w:tr w:rsidR="003F19EA" w:rsidTr="00315D82">
              <w:trPr>
                <w:trHeight w:val="350"/>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Addiction Services</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Allergist</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Orthopedic Surgeon</w:t>
                  </w:r>
                </w:p>
              </w:tc>
            </w:tr>
            <w:tr w:rsidR="003F19EA" w:rsidTr="00315D82">
              <w:trPr>
                <w:trHeight w:val="665"/>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 xml:space="preserve">Advanced Practice Nurse </w:t>
                  </w:r>
                </w:p>
                <w:p w:rsidR="00585803" w:rsidRPr="00866271" w:rsidRDefault="00585803" w:rsidP="00E46B01">
                  <w:pPr>
                    <w:spacing w:before="60" w:after="60"/>
                    <w:rPr>
                      <w:rFonts w:ascii="Times New Roman" w:hAnsi="Times New Roman" w:cs="Times New Roman"/>
                      <w:sz w:val="20"/>
                      <w:szCs w:val="20"/>
                    </w:rPr>
                  </w:pP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Anesthesiologist</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Otologist, Laryngologist, Rhinologist</w:t>
                  </w:r>
                </w:p>
              </w:tc>
            </w:tr>
            <w:tr w:rsidR="003F19EA" w:rsidTr="00315D82">
              <w:trPr>
                <w:trHeight w:val="377"/>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Ambulatory Surgical Center</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Cardiologist</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Pathologist</w:t>
                  </w:r>
                </w:p>
              </w:tc>
            </w:tr>
            <w:tr w:rsidR="003F19EA" w:rsidTr="00315D82">
              <w:trPr>
                <w:trHeight w:val="350"/>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Audiologist</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Cardiovascular Surgeon</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Pediatric Surgeon</w:t>
                  </w:r>
                </w:p>
              </w:tc>
            </w:tr>
            <w:tr w:rsidR="003F19EA" w:rsidTr="00315D82">
              <w:trPr>
                <w:trHeight w:val="332"/>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Chiropractor</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 xml:space="preserve">Physician – Dermatologist </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Physical Medicine/Rehab</w:t>
                  </w:r>
                </w:p>
              </w:tc>
            </w:tr>
            <w:tr w:rsidR="003F19EA" w:rsidTr="00315D82">
              <w:trPr>
                <w:trHeight w:val="350"/>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Clinic</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Emergency Medicine</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Plastic Surgeon</w:t>
                  </w:r>
                </w:p>
              </w:tc>
            </w:tr>
            <w:tr w:rsidR="003F19EA" w:rsidTr="00315D82">
              <w:trPr>
                <w:trHeight w:val="305"/>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Dentist</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Family Practitioner</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Proctologist</w:t>
                  </w:r>
                </w:p>
              </w:tc>
            </w:tr>
            <w:tr w:rsidR="003F19EA" w:rsidTr="00315D82">
              <w:trPr>
                <w:trHeight w:val="350"/>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Durable Medical Equipment</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Gastroenterologist</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Psychiatrist</w:t>
                  </w:r>
                </w:p>
              </w:tc>
            </w:tr>
            <w:tr w:rsidR="003F19EA" w:rsidTr="00315D82">
              <w:trPr>
                <w:trHeight w:val="650"/>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ESRD Clinic</w:t>
                  </w:r>
                </w:p>
                <w:p w:rsidR="00585803" w:rsidRPr="00866271" w:rsidRDefault="00585803" w:rsidP="00E46B01">
                  <w:pPr>
                    <w:spacing w:before="60" w:after="60"/>
                    <w:rPr>
                      <w:rFonts w:ascii="Times New Roman" w:hAnsi="Times New Roman" w:cs="Times New Roman"/>
                      <w:sz w:val="20"/>
                      <w:szCs w:val="20"/>
                    </w:rPr>
                  </w:pP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General Internist</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Pulmonary Disease Specialist</w:t>
                  </w:r>
                </w:p>
              </w:tc>
            </w:tr>
            <w:tr w:rsidR="003F19EA" w:rsidTr="00315D82">
              <w:trPr>
                <w:trHeight w:val="332"/>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Extended Care Facility</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General Pediatrician</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Radiologist</w:t>
                  </w:r>
                </w:p>
              </w:tc>
            </w:tr>
            <w:tr w:rsidR="003F19EA" w:rsidTr="00315D82">
              <w:trPr>
                <w:trHeight w:val="287"/>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Genetic Counselor</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General Practitioner</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Thoracic Surgeon</w:t>
                  </w:r>
                </w:p>
              </w:tc>
            </w:tr>
            <w:tr w:rsidR="003F19EA" w:rsidTr="00315D82">
              <w:trPr>
                <w:trHeight w:val="332"/>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Hearing Aid Dealer</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General Surgeon</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Urologist</w:t>
                  </w:r>
                </w:p>
              </w:tc>
            </w:tr>
            <w:tr w:rsidR="003F19EA" w:rsidTr="00315D82">
              <w:trPr>
                <w:trHeight w:val="349"/>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Home Health Agency</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 xml:space="preserve">Physician – Hand Surgeon </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Assistant</w:t>
                  </w:r>
                </w:p>
              </w:tc>
            </w:tr>
            <w:tr w:rsidR="003F19EA" w:rsidTr="00315D82">
              <w:trPr>
                <w:trHeight w:val="349"/>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Hospice</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 xml:space="preserve">Physician – Neonatologist </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Podiatrist</w:t>
                  </w:r>
                </w:p>
              </w:tc>
            </w:tr>
            <w:tr w:rsidR="003F19EA" w:rsidTr="00315D82">
              <w:trPr>
                <w:trHeight w:val="349"/>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Hospital</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Neurologist</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Public Health Agency</w:t>
                  </w:r>
                </w:p>
              </w:tc>
            </w:tr>
            <w:tr w:rsidR="003F19EA" w:rsidTr="00315D82">
              <w:trPr>
                <w:trHeight w:val="349"/>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Laboratory</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Nephrologist</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Radiology</w:t>
                  </w:r>
                </w:p>
              </w:tc>
            </w:tr>
            <w:tr w:rsidR="003F19EA" w:rsidTr="00315D82">
              <w:trPr>
                <w:trHeight w:val="323"/>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Mental Health Provider</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 xml:space="preserve">Physician - Nuclear Medicine </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Rehabilitation Facility</w:t>
                  </w:r>
                </w:p>
              </w:tc>
            </w:tr>
            <w:tr w:rsidR="003F19EA" w:rsidTr="00315D82">
              <w:trPr>
                <w:trHeight w:val="349"/>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Optometrist</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OB/GYN</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School Corporation</w:t>
                  </w:r>
                </w:p>
              </w:tc>
            </w:tr>
            <w:tr w:rsidR="003F19EA" w:rsidTr="00315D82">
              <w:trPr>
                <w:trHeight w:val="349"/>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Optician</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Oncologist</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Therapist</w:t>
                  </w:r>
                </w:p>
              </w:tc>
            </w:tr>
            <w:tr w:rsidR="003F19EA" w:rsidTr="00315D82">
              <w:trPr>
                <w:trHeight w:val="398"/>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Pharmacy</w:t>
                  </w:r>
                </w:p>
              </w:tc>
              <w:tc>
                <w:tcPr>
                  <w:tcW w:w="3240"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Physician – Ophthalmologist</w:t>
                  </w:r>
                </w:p>
              </w:tc>
              <w:tc>
                <w:tcPr>
                  <w:tcW w:w="3240" w:type="dxa"/>
                </w:tcPr>
                <w:p w:rsidR="00585803" w:rsidRPr="00866271" w:rsidRDefault="004E2C93" w:rsidP="00E46B01">
                  <w:pPr>
                    <w:rPr>
                      <w:rFonts w:ascii="Times New Roman" w:hAnsi="Times New Roman" w:cs="Times New Roman"/>
                      <w:sz w:val="20"/>
                      <w:szCs w:val="20"/>
                    </w:rPr>
                  </w:pPr>
                  <w:r w:rsidRPr="00866271">
                    <w:rPr>
                      <w:rFonts w:ascii="Times New Roman" w:hAnsi="Times New Roman" w:cs="Times New Roman"/>
                      <w:sz w:val="20"/>
                      <w:szCs w:val="20"/>
                    </w:rPr>
                    <w:t>Transportation</w:t>
                  </w:r>
                </w:p>
              </w:tc>
            </w:tr>
            <w:tr w:rsidR="003F19EA" w:rsidTr="00315D82">
              <w:trPr>
                <w:trHeight w:val="353"/>
              </w:trPr>
              <w:tc>
                <w:tcPr>
                  <w:tcW w:w="2695" w:type="dxa"/>
                </w:tcPr>
                <w:p w:rsidR="00585803" w:rsidRPr="00866271" w:rsidRDefault="004E2C93" w:rsidP="00E46B01">
                  <w:pPr>
                    <w:spacing w:before="60" w:after="60"/>
                    <w:rPr>
                      <w:rFonts w:ascii="Times New Roman" w:hAnsi="Times New Roman" w:cs="Times New Roman"/>
                      <w:sz w:val="20"/>
                      <w:szCs w:val="20"/>
                    </w:rPr>
                  </w:pPr>
                  <w:r w:rsidRPr="00866271">
                    <w:rPr>
                      <w:rFonts w:ascii="Times New Roman" w:hAnsi="Times New Roman" w:cs="Times New Roman"/>
                      <w:sz w:val="20"/>
                      <w:szCs w:val="20"/>
                    </w:rPr>
                    <w:t xml:space="preserve">Other </w:t>
                  </w:r>
                </w:p>
              </w:tc>
              <w:tc>
                <w:tcPr>
                  <w:tcW w:w="3240" w:type="dxa"/>
                </w:tcPr>
                <w:p w:rsidR="00585803" w:rsidRPr="00866271" w:rsidRDefault="00585803" w:rsidP="00E46B01">
                  <w:pPr>
                    <w:spacing w:before="60" w:after="60"/>
                    <w:rPr>
                      <w:rFonts w:ascii="Times New Roman" w:hAnsi="Times New Roman" w:cs="Times New Roman"/>
                      <w:sz w:val="20"/>
                      <w:szCs w:val="20"/>
                    </w:rPr>
                  </w:pPr>
                </w:p>
              </w:tc>
              <w:tc>
                <w:tcPr>
                  <w:tcW w:w="3240" w:type="dxa"/>
                </w:tcPr>
                <w:p w:rsidR="00585803" w:rsidRPr="00866271" w:rsidRDefault="00585803" w:rsidP="00E46B01">
                  <w:pPr>
                    <w:rPr>
                      <w:rFonts w:ascii="Times New Roman" w:hAnsi="Times New Roman" w:cs="Times New Roman"/>
                      <w:sz w:val="20"/>
                      <w:szCs w:val="20"/>
                    </w:rPr>
                  </w:pPr>
                </w:p>
              </w:tc>
            </w:tr>
          </w:tbl>
          <w:p w:rsidR="00585803" w:rsidRPr="00866271" w:rsidRDefault="00585803" w:rsidP="00585803">
            <w:pPr>
              <w:spacing w:before="60" w:after="60"/>
              <w:contextualSpacing/>
              <w:rPr>
                <w:rFonts w:ascii="Times New Roman" w:eastAsia="Times New Roman" w:hAnsi="Times New Roman" w:cs="Times New Roman"/>
                <w:color w:val="000000"/>
              </w:rPr>
            </w:pPr>
          </w:p>
        </w:tc>
      </w:tr>
      <w:tr w:rsidR="003F19EA" w:rsidTr="6A794F7C">
        <w:tc>
          <w:tcPr>
            <w:tcW w:w="3415" w:type="dxa"/>
          </w:tcPr>
          <w:p w:rsidR="00585803" w:rsidRPr="00866271" w:rsidRDefault="004E2C93" w:rsidP="00585803">
            <w:pPr>
              <w:rPr>
                <w:rFonts w:ascii="Times New Roman" w:hAnsi="Times New Roman" w:cs="Times New Roman"/>
                <w:b/>
              </w:rPr>
            </w:pPr>
            <w:r w:rsidRPr="00866271">
              <w:rPr>
                <w:rFonts w:ascii="Times New Roman" w:hAnsi="Times New Roman" w:cs="Times New Roman"/>
                <w:b/>
              </w:rPr>
              <w:t>Item 6</w:t>
            </w:r>
          </w:p>
        </w:tc>
        <w:tc>
          <w:tcPr>
            <w:tcW w:w="9401" w:type="dxa"/>
          </w:tcPr>
          <w:p w:rsidR="00585803" w:rsidRPr="00866271" w:rsidRDefault="004E2C93" w:rsidP="00585803">
            <w:pPr>
              <w:spacing w:before="60" w:after="60"/>
              <w:rPr>
                <w:rFonts w:ascii="Times New Roman" w:hAnsi="Times New Roman" w:cs="Times New Roman"/>
              </w:rPr>
            </w:pPr>
            <w:r w:rsidRPr="00866271">
              <w:rPr>
                <w:rFonts w:ascii="Times New Roman" w:hAnsi="Times New Roman" w:cs="Times New Roman"/>
              </w:rPr>
              <w:t xml:space="preserve">Select the source of the complaint from the list below. </w:t>
            </w:r>
          </w:p>
          <w:tbl>
            <w:tblPr>
              <w:tblStyle w:val="TableGrid"/>
              <w:tblW w:w="0" w:type="auto"/>
              <w:tblInd w:w="663" w:type="dxa"/>
              <w:tblLook w:val="04A0" w:firstRow="1" w:lastRow="0" w:firstColumn="1" w:lastColumn="0" w:noHBand="0" w:noVBand="1"/>
            </w:tblPr>
            <w:tblGrid>
              <w:gridCol w:w="2752"/>
              <w:gridCol w:w="2752"/>
            </w:tblGrid>
            <w:tr w:rsidR="003F19EA">
              <w:tc>
                <w:tcPr>
                  <w:tcW w:w="2752" w:type="dxa"/>
                </w:tcPr>
                <w:p w:rsidR="00585803" w:rsidRPr="00866271" w:rsidRDefault="004E2C93" w:rsidP="00AC1471">
                  <w:pPr>
                    <w:framePr w:hSpace="180" w:wrap="around" w:vAnchor="text" w:hAnchor="text" w:y="1"/>
                    <w:suppressOverlap/>
                    <w:rPr>
                      <w:rFonts w:ascii="Times New Roman" w:hAnsi="Times New Roman" w:cs="Times New Roman"/>
                      <w:b/>
                    </w:rPr>
                  </w:pPr>
                  <w:r w:rsidRPr="00866271">
                    <w:rPr>
                      <w:rFonts w:ascii="Times New Roman" w:hAnsi="Times New Roman" w:cs="Times New Roman"/>
                      <w:b/>
                    </w:rPr>
                    <w:t>Source of the Complaint:</w:t>
                  </w:r>
                </w:p>
              </w:tc>
              <w:tc>
                <w:tcPr>
                  <w:tcW w:w="2752" w:type="dxa"/>
                </w:tcPr>
                <w:p w:rsidR="00585803" w:rsidRPr="00866271" w:rsidRDefault="00585803" w:rsidP="00AC1471">
                  <w:pPr>
                    <w:framePr w:hSpace="180" w:wrap="around" w:vAnchor="text" w:hAnchor="text" w:y="1"/>
                    <w:suppressOverlap/>
                    <w:rPr>
                      <w:rFonts w:ascii="Times New Roman" w:hAnsi="Times New Roman" w:cs="Times New Roman"/>
                      <w:b/>
                    </w:rPr>
                  </w:pPr>
                </w:p>
              </w:tc>
            </w:tr>
            <w:tr w:rsidR="003F19EA">
              <w:tc>
                <w:tcPr>
                  <w:tcW w:w="2752"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Data Mining</w:t>
                  </w:r>
                </w:p>
              </w:tc>
              <w:tc>
                <w:tcPr>
                  <w:tcW w:w="2752"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Provider</w:t>
                  </w:r>
                </w:p>
              </w:tc>
            </w:tr>
            <w:tr w:rsidR="003F19EA">
              <w:tc>
                <w:tcPr>
                  <w:tcW w:w="2752"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External Vendor</w:t>
                  </w:r>
                </w:p>
              </w:tc>
              <w:tc>
                <w:tcPr>
                  <w:tcW w:w="2752"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Public</w:t>
                  </w:r>
                </w:p>
              </w:tc>
            </w:tr>
            <w:tr w:rsidR="003F19EA">
              <w:tc>
                <w:tcPr>
                  <w:tcW w:w="2752"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Internal</w:t>
                  </w:r>
                </w:p>
              </w:tc>
              <w:tc>
                <w:tcPr>
                  <w:tcW w:w="2752"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Referral from Other Source</w:t>
                  </w:r>
                </w:p>
              </w:tc>
            </w:tr>
            <w:tr w:rsidR="003F19EA">
              <w:tc>
                <w:tcPr>
                  <w:tcW w:w="2752"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Law Enforcement</w:t>
                  </w:r>
                </w:p>
              </w:tc>
              <w:tc>
                <w:tcPr>
                  <w:tcW w:w="2752"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State Agency Referral</w:t>
                  </w:r>
                </w:p>
              </w:tc>
            </w:tr>
            <w:tr w:rsidR="003F19EA">
              <w:tc>
                <w:tcPr>
                  <w:tcW w:w="2752"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Member</w:t>
                  </w:r>
                </w:p>
              </w:tc>
              <w:tc>
                <w:tcPr>
                  <w:tcW w:w="2752"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Whistleblower</w:t>
                  </w:r>
                </w:p>
              </w:tc>
            </w:tr>
            <w:tr w:rsidR="003F19EA">
              <w:tc>
                <w:tcPr>
                  <w:tcW w:w="2752"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News/Media</w:t>
                  </w:r>
                </w:p>
              </w:tc>
              <w:tc>
                <w:tcPr>
                  <w:tcW w:w="2752" w:type="dxa"/>
                </w:tcPr>
                <w:p w:rsidR="00585803" w:rsidRPr="00866271" w:rsidRDefault="00585803" w:rsidP="00AC1471">
                  <w:pPr>
                    <w:framePr w:hSpace="180" w:wrap="around" w:vAnchor="text" w:hAnchor="text" w:y="1"/>
                    <w:suppressOverlap/>
                    <w:rPr>
                      <w:rFonts w:ascii="Times New Roman" w:hAnsi="Times New Roman" w:cs="Times New Roman"/>
                    </w:rPr>
                  </w:pPr>
                </w:p>
              </w:tc>
            </w:tr>
          </w:tbl>
          <w:p w:rsidR="00585803" w:rsidRPr="00866271" w:rsidRDefault="00585803" w:rsidP="00585803">
            <w:pPr>
              <w:spacing w:before="60" w:after="60"/>
              <w:contextualSpacing/>
              <w:rPr>
                <w:rFonts w:ascii="Times New Roman" w:eastAsia="Times New Roman" w:hAnsi="Times New Roman" w:cs="Times New Roman"/>
                <w:color w:val="000000"/>
              </w:rPr>
            </w:pPr>
          </w:p>
        </w:tc>
      </w:tr>
      <w:tr w:rsidR="003F19EA" w:rsidTr="6A794F7C">
        <w:trPr>
          <w:trHeight w:val="7190"/>
        </w:trPr>
        <w:tc>
          <w:tcPr>
            <w:tcW w:w="3415" w:type="dxa"/>
          </w:tcPr>
          <w:p w:rsidR="00585803" w:rsidRPr="00866271" w:rsidRDefault="004E2C93" w:rsidP="00585803">
            <w:pPr>
              <w:rPr>
                <w:rFonts w:ascii="Times New Roman" w:hAnsi="Times New Roman" w:cs="Times New Roman"/>
                <w:b/>
              </w:rPr>
            </w:pPr>
            <w:r w:rsidRPr="00866271">
              <w:rPr>
                <w:rFonts w:ascii="Times New Roman" w:hAnsi="Times New Roman" w:cs="Times New Roman"/>
                <w:b/>
              </w:rPr>
              <w:t>Item 7</w:t>
            </w:r>
          </w:p>
        </w:tc>
        <w:tc>
          <w:tcPr>
            <w:tcW w:w="9401" w:type="dxa"/>
          </w:tcPr>
          <w:p w:rsidR="00585803" w:rsidRPr="00866271" w:rsidRDefault="004E2C93" w:rsidP="00585803">
            <w:pPr>
              <w:spacing w:before="60" w:after="60"/>
              <w:rPr>
                <w:rFonts w:ascii="Times New Roman" w:hAnsi="Times New Roman" w:cs="Times New Roman"/>
              </w:rPr>
            </w:pPr>
            <w:r w:rsidRPr="00866271">
              <w:rPr>
                <w:rFonts w:ascii="Times New Roman" w:hAnsi="Times New Roman" w:cs="Times New Roman"/>
              </w:rPr>
              <w:t xml:space="preserve">Choose up to three from the list below to describe the nature of the complaint.  </w:t>
            </w:r>
          </w:p>
          <w:tbl>
            <w:tblPr>
              <w:tblStyle w:val="TableGrid"/>
              <w:tblW w:w="7867" w:type="dxa"/>
              <w:tblInd w:w="663" w:type="dxa"/>
              <w:tblLook w:val="04A0" w:firstRow="1" w:lastRow="0" w:firstColumn="1" w:lastColumn="0" w:noHBand="0" w:noVBand="1"/>
            </w:tblPr>
            <w:tblGrid>
              <w:gridCol w:w="7867"/>
            </w:tblGrid>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b/>
                    </w:rPr>
                  </w:pPr>
                  <w:r w:rsidRPr="00866271">
                    <w:rPr>
                      <w:rFonts w:ascii="Times New Roman" w:hAnsi="Times New Roman" w:cs="Times New Roman"/>
                      <w:b/>
                    </w:rPr>
                    <w:t>Allegation:</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Billing Member</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 xml:space="preserve">Billing for Services Not Rendered </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Changing Dates of Service</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Double-Billing</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Drug Diversion</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Failure to Disclose Relationship</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False Claims</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Illegal Solicitation</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Incorrect Diagnosis or DRG Coding</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Incorrect Modifier Usage</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Incorrect Number of Days/Visits/Treatments</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 xml:space="preserve">Not Medically Necessary: experimental or investigational </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Overutilization</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Pharmacy Fraud</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Prescribing Practices</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 xml:space="preserve">Questioned Documents (altered, forged, falsified) </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Sanctioned</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Services Not Authorized</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Third Party Liability (other insurance, worker’s comp, auto injury, product liability)</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Unbundling</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Unqualified Provider to Perform Services</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Upcoding</w:t>
                  </w:r>
                </w:p>
              </w:tc>
            </w:tr>
            <w:tr w:rsidR="003F19EA" w:rsidTr="00315D82">
              <w:tc>
                <w:tcPr>
                  <w:tcW w:w="7867" w:type="dxa"/>
                </w:tcPr>
                <w:p w:rsidR="00585803" w:rsidRPr="00866271" w:rsidRDefault="004E2C93" w:rsidP="00AC1471">
                  <w:pPr>
                    <w:framePr w:hSpace="180" w:wrap="around" w:vAnchor="text" w:hAnchor="text" w:y="1"/>
                    <w:suppressOverlap/>
                    <w:rPr>
                      <w:rFonts w:ascii="Times New Roman" w:hAnsi="Times New Roman" w:cs="Times New Roman"/>
                    </w:rPr>
                  </w:pPr>
                  <w:r w:rsidRPr="00866271">
                    <w:rPr>
                      <w:rFonts w:ascii="Times New Roman" w:hAnsi="Times New Roman" w:cs="Times New Roman"/>
                    </w:rPr>
                    <w:t>Quality</w:t>
                  </w:r>
                </w:p>
              </w:tc>
            </w:tr>
          </w:tbl>
          <w:p w:rsidR="00585803" w:rsidRPr="00866271" w:rsidRDefault="00585803" w:rsidP="00585803">
            <w:pPr>
              <w:spacing w:before="60" w:after="60"/>
              <w:rPr>
                <w:rFonts w:ascii="Times New Roman" w:hAnsi="Times New Roman" w:cs="Times New Roman"/>
              </w:rPr>
            </w:pPr>
          </w:p>
        </w:tc>
      </w:tr>
      <w:tr w:rsidR="003F19EA" w:rsidTr="6A794F7C">
        <w:tc>
          <w:tcPr>
            <w:tcW w:w="3415" w:type="dxa"/>
          </w:tcPr>
          <w:p w:rsidR="00585803" w:rsidRPr="00866271" w:rsidRDefault="004E2C93" w:rsidP="00585803">
            <w:pPr>
              <w:rPr>
                <w:rFonts w:ascii="Times New Roman" w:hAnsi="Times New Roman" w:cs="Times New Roman"/>
                <w:b/>
              </w:rPr>
            </w:pPr>
            <w:r w:rsidRPr="00866271">
              <w:rPr>
                <w:rFonts w:ascii="Times New Roman" w:hAnsi="Times New Roman" w:cs="Times New Roman"/>
                <w:b/>
              </w:rPr>
              <w:t>Item 8</w:t>
            </w:r>
          </w:p>
        </w:tc>
        <w:tc>
          <w:tcPr>
            <w:tcW w:w="9401" w:type="dxa"/>
          </w:tcPr>
          <w:p w:rsidR="00585803" w:rsidRPr="00866271" w:rsidRDefault="004E2C93" w:rsidP="00585803">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 xml:space="preserve">Enter the total amount of dollars identified </w:t>
            </w:r>
            <w:r w:rsidRPr="00866271">
              <w:rPr>
                <w:rFonts w:ascii="Times New Roman" w:hAnsi="Times New Roman" w:cs="Times New Roman"/>
                <w:b/>
              </w:rPr>
              <w:t>prior to</w:t>
            </w:r>
            <w:r w:rsidRPr="00866271">
              <w:rPr>
                <w:rFonts w:ascii="Times New Roman" w:hAnsi="Times New Roman" w:cs="Times New Roman"/>
              </w:rPr>
              <w:t xml:space="preserve"> the audit/investigation.</w:t>
            </w:r>
          </w:p>
        </w:tc>
      </w:tr>
      <w:tr w:rsidR="003F19EA" w:rsidTr="6A794F7C">
        <w:tc>
          <w:tcPr>
            <w:tcW w:w="3415" w:type="dxa"/>
          </w:tcPr>
          <w:p w:rsidR="00585803" w:rsidRPr="00866271" w:rsidRDefault="004E2C93" w:rsidP="00585803">
            <w:pPr>
              <w:rPr>
                <w:rFonts w:ascii="Times New Roman" w:hAnsi="Times New Roman" w:cs="Times New Roman"/>
                <w:b/>
              </w:rPr>
            </w:pPr>
            <w:r w:rsidRPr="00866271">
              <w:rPr>
                <w:rFonts w:ascii="Times New Roman" w:hAnsi="Times New Roman" w:cs="Times New Roman"/>
                <w:b/>
              </w:rPr>
              <w:t>Item 9</w:t>
            </w:r>
          </w:p>
        </w:tc>
        <w:tc>
          <w:tcPr>
            <w:tcW w:w="9401" w:type="dxa"/>
          </w:tcPr>
          <w:p w:rsidR="00585803" w:rsidRPr="00866271" w:rsidRDefault="004E2C93" w:rsidP="00585803">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 xml:space="preserve">Enter the final total dollar amount of overpayment recovered. </w:t>
            </w:r>
            <w:r w:rsidRPr="00866271">
              <w:rPr>
                <w:rFonts w:ascii="Times New Roman" w:hAnsi="Times New Roman" w:cs="Times New Roman"/>
                <w:i/>
              </w:rPr>
              <w:t>If unknown leave blank.</w:t>
            </w:r>
          </w:p>
        </w:tc>
      </w:tr>
      <w:tr w:rsidR="003F19EA" w:rsidTr="6A794F7C">
        <w:tc>
          <w:tcPr>
            <w:tcW w:w="3415" w:type="dxa"/>
          </w:tcPr>
          <w:p w:rsidR="00585803" w:rsidRPr="00866271" w:rsidRDefault="004E2C93" w:rsidP="00585803">
            <w:pPr>
              <w:rPr>
                <w:rFonts w:ascii="Times New Roman" w:hAnsi="Times New Roman" w:cs="Times New Roman"/>
                <w:b/>
              </w:rPr>
            </w:pPr>
            <w:r w:rsidRPr="00866271">
              <w:rPr>
                <w:rFonts w:ascii="Times New Roman" w:hAnsi="Times New Roman" w:cs="Times New Roman"/>
                <w:b/>
              </w:rPr>
              <w:t>Item 10</w:t>
            </w:r>
          </w:p>
        </w:tc>
        <w:tc>
          <w:tcPr>
            <w:tcW w:w="9401" w:type="dxa"/>
          </w:tcPr>
          <w:p w:rsidR="00585803" w:rsidRPr="00866271" w:rsidRDefault="004E2C93" w:rsidP="00585803">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 xml:space="preserve">Enter the date the fraud, waste, or abuse referral was submitted to OMPP PI. </w:t>
            </w:r>
          </w:p>
        </w:tc>
      </w:tr>
      <w:tr w:rsidR="003F19EA" w:rsidTr="6A794F7C">
        <w:tc>
          <w:tcPr>
            <w:tcW w:w="3415" w:type="dxa"/>
          </w:tcPr>
          <w:p w:rsidR="00585803" w:rsidRPr="00866271" w:rsidRDefault="004E2C93" w:rsidP="00585803">
            <w:pPr>
              <w:rPr>
                <w:rFonts w:ascii="Times New Roman" w:hAnsi="Times New Roman" w:cs="Times New Roman"/>
                <w:b/>
              </w:rPr>
            </w:pPr>
            <w:r w:rsidRPr="00866271">
              <w:rPr>
                <w:rFonts w:ascii="Times New Roman" w:hAnsi="Times New Roman" w:cs="Times New Roman"/>
                <w:b/>
              </w:rPr>
              <w:t>Item 11</w:t>
            </w:r>
          </w:p>
        </w:tc>
        <w:tc>
          <w:tcPr>
            <w:tcW w:w="9401" w:type="dxa"/>
          </w:tcPr>
          <w:p w:rsidR="00585803" w:rsidRPr="00866271" w:rsidRDefault="004E2C93" w:rsidP="00585803">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Enter the status or update of the submitted case. (</w:t>
            </w:r>
            <w:r w:rsidRPr="00866271">
              <w:rPr>
                <w:rFonts w:ascii="Times New Roman" w:hAnsi="Times New Roman" w:cs="Times New Roman"/>
                <w:i/>
              </w:rPr>
              <w:t>If applicable</w:t>
            </w:r>
            <w:r w:rsidRPr="00866271">
              <w:rPr>
                <w:rFonts w:ascii="Times New Roman" w:hAnsi="Times New Roman" w:cs="Times New Roman"/>
              </w:rPr>
              <w:t>.)</w:t>
            </w:r>
          </w:p>
        </w:tc>
      </w:tr>
      <w:tr w:rsidR="003F19EA" w:rsidTr="6A794F7C">
        <w:tc>
          <w:tcPr>
            <w:tcW w:w="3415" w:type="dxa"/>
          </w:tcPr>
          <w:p w:rsidR="00585803" w:rsidRPr="00866271" w:rsidRDefault="004E2C93" w:rsidP="00585803">
            <w:pPr>
              <w:rPr>
                <w:rFonts w:ascii="Times New Roman" w:hAnsi="Times New Roman" w:cs="Times New Roman"/>
                <w:b/>
              </w:rPr>
            </w:pPr>
            <w:r w:rsidRPr="00866271">
              <w:rPr>
                <w:rFonts w:ascii="Times New Roman" w:hAnsi="Times New Roman" w:cs="Times New Roman"/>
                <w:b/>
              </w:rPr>
              <w:t>Item 12</w:t>
            </w:r>
          </w:p>
        </w:tc>
        <w:tc>
          <w:tcPr>
            <w:tcW w:w="9401" w:type="dxa"/>
          </w:tcPr>
          <w:p w:rsidR="00585803" w:rsidRPr="00866271" w:rsidRDefault="004E2C93" w:rsidP="00585803">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Enter the date the case is closed by the MCE.</w:t>
            </w:r>
          </w:p>
        </w:tc>
      </w:tr>
    </w:tbl>
    <w:p w:rsidR="00243AAA" w:rsidRDefault="00243AAA" w:rsidP="00243AAA"/>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rPr>
          <w:trHeight w:val="351"/>
        </w:trPr>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Number</w:t>
            </w:r>
          </w:p>
        </w:tc>
        <w:tc>
          <w:tcPr>
            <w:tcW w:w="9180" w:type="dxa"/>
          </w:tcPr>
          <w:p w:rsidR="00243AAA" w:rsidRPr="006469CD" w:rsidRDefault="004E2C93" w:rsidP="006469CD">
            <w:pPr>
              <w:pStyle w:val="Heading2"/>
              <w:rPr>
                <w:rFonts w:ascii="Times New Roman" w:hAnsi="Times New Roman" w:cs="Times New Roman"/>
                <w:b/>
                <w:bCs/>
              </w:rPr>
            </w:pPr>
            <w:bookmarkStart w:id="77" w:name="_Toc221521226"/>
            <w:r w:rsidRPr="6A794F7C">
              <w:rPr>
                <w:rFonts w:ascii="Times New Roman" w:hAnsi="Times New Roman" w:cs="Times New Roman"/>
                <w:b/>
                <w:bCs/>
                <w:color w:val="auto"/>
                <w:sz w:val="22"/>
                <w:szCs w:val="22"/>
              </w:rPr>
              <w:t>1102</w:t>
            </w:r>
            <w:r w:rsidR="006469CD" w:rsidRPr="6A794F7C">
              <w:rPr>
                <w:rFonts w:ascii="Times New Roman" w:hAnsi="Times New Roman" w:cs="Times New Roman"/>
                <w:b/>
                <w:bCs/>
                <w:color w:val="auto"/>
                <w:sz w:val="22"/>
                <w:szCs w:val="22"/>
              </w:rPr>
              <w:t>: Program Integrity Payment Suspension Report</w:t>
            </w:r>
            <w:bookmarkEnd w:id="77"/>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Title</w:t>
            </w:r>
          </w:p>
        </w:tc>
        <w:tc>
          <w:tcPr>
            <w:tcW w:w="9180"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Program Integrity Payment Suspension Report</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Purpose</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MCEs will report all providers on payment suspension for a determined credible allegation of fraud.  The reported information will be assessed by the OMPP PI Unit to ensure the MCEs have initiated payment suspension as a result of a determined credible allegation of fraud by the Program Integrity Provider Review Committee (PIPRC).</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Format</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Quarterly</w:t>
            </w:r>
            <w:r w:rsidR="005674B3" w:rsidRPr="00866271">
              <w:rPr>
                <w:rFonts w:ascii="Times New Roman" w:hAnsi="Times New Roman" w:cs="Times New Roman"/>
              </w:rPr>
              <w:t>; report is due the last day of the quarter following the end of the reporting quarter</w:t>
            </w:r>
          </w:p>
        </w:tc>
      </w:tr>
      <w:tr w:rsidR="003F19EA" w:rsidTr="6A794F7C">
        <w:tc>
          <w:tcPr>
            <w:tcW w:w="3415" w:type="dxa"/>
          </w:tcPr>
          <w:p w:rsidR="00C7384C" w:rsidRPr="00866271" w:rsidRDefault="004E2C93" w:rsidP="00C7384C">
            <w:pPr>
              <w:rPr>
                <w:rFonts w:ascii="Times New Roman" w:hAnsi="Times New Roman" w:cs="Times New Roman"/>
                <w:b/>
              </w:rPr>
            </w:pPr>
            <w:r>
              <w:rPr>
                <w:rFonts w:ascii="Times New Roman" w:hAnsi="Times New Roman" w:cs="Times New Roman"/>
                <w:b/>
              </w:rPr>
              <w:t>Population(s)</w:t>
            </w:r>
          </w:p>
        </w:tc>
        <w:tc>
          <w:tcPr>
            <w:tcW w:w="9180" w:type="dxa"/>
          </w:tcPr>
          <w:p w:rsidR="00C7384C" w:rsidRPr="00866271" w:rsidRDefault="2F833DB3" w:rsidP="00C7384C">
            <w:pPr>
              <w:spacing w:before="60" w:after="60"/>
              <w:contextualSpacing/>
              <w:rPr>
                <w:rFonts w:ascii="Times New Roman" w:hAnsi="Times New Roman" w:cs="Times New Roman"/>
              </w:rPr>
            </w:pPr>
            <w:r w:rsidRPr="5694D897">
              <w:rPr>
                <w:rFonts w:ascii="Times New Roman" w:hAnsi="Times New Roman" w:cs="Times New Roman"/>
              </w:rPr>
              <w:t>PathWays</w:t>
            </w:r>
            <w:r w:rsidR="004E2C93" w:rsidRPr="5694D897">
              <w:rPr>
                <w:rFonts w:ascii="Times New Roman" w:hAnsi="Times New Roman" w:cs="Times New Roman"/>
              </w:rPr>
              <w:t xml:space="preserve"> Providers</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 xml:space="preserve">This report must include program integrity actions taken by the MCE and all subcontractor delegated entities such as transportation, pharmacy, vision, mental health, and dental vendors.   </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1</w:t>
            </w:r>
          </w:p>
        </w:tc>
        <w:tc>
          <w:tcPr>
            <w:tcW w:w="9180"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MCEs may utilize this field for additional identifying information, such as an internal case tracking number.</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2</w:t>
            </w:r>
          </w:p>
        </w:tc>
        <w:tc>
          <w:tcPr>
            <w:tcW w:w="9180"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 xml:space="preserve">Enter the last name, first name, or organization name of the provider.  </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3</w:t>
            </w:r>
          </w:p>
        </w:tc>
        <w:tc>
          <w:tcPr>
            <w:tcW w:w="9180"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Enter the Medicaid Provider ID</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4</w:t>
            </w:r>
          </w:p>
        </w:tc>
        <w:tc>
          <w:tcPr>
            <w:tcW w:w="9180"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 xml:space="preserve">Enter the National Provider Identifier (NPI) of the provider.  </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5</w:t>
            </w:r>
          </w:p>
        </w:tc>
        <w:tc>
          <w:tcPr>
            <w:tcW w:w="9180"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Enter the date the provider payment suspension was successfully implemented within the MCE’s payment system.</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6</w:t>
            </w:r>
          </w:p>
        </w:tc>
        <w:tc>
          <w:tcPr>
            <w:tcW w:w="9180"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Enter the reason for the provider payment suspension.</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7</w:t>
            </w:r>
          </w:p>
        </w:tc>
        <w:tc>
          <w:tcPr>
            <w:tcW w:w="9180"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Enter the date the payment suspension was lifted.</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8</w:t>
            </w:r>
          </w:p>
        </w:tc>
        <w:tc>
          <w:tcPr>
            <w:tcW w:w="9180"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Enter the reason the payment suspension was lifted.</w:t>
            </w:r>
          </w:p>
        </w:tc>
      </w:tr>
    </w:tbl>
    <w:p w:rsidR="00243AAA" w:rsidRPr="00866271" w:rsidRDefault="00243AAA" w:rsidP="00243AAA">
      <w:pPr>
        <w:rPr>
          <w:rFonts w:ascii="Times New Roman" w:hAnsi="Times New Roman" w:cs="Times New Roman"/>
        </w:rPr>
      </w:pPr>
    </w:p>
    <w:p w:rsidR="00243AAA" w:rsidRPr="00866271" w:rsidRDefault="00243AAA" w:rsidP="00243AAA">
      <w:pPr>
        <w:rPr>
          <w:rFonts w:ascii="Times New Roman" w:hAnsi="Times New Roman" w:cs="Times New Roman"/>
        </w:rPr>
      </w:pPr>
    </w:p>
    <w:p w:rsidR="005674B3" w:rsidRPr="00866271" w:rsidRDefault="005674B3" w:rsidP="00243AAA">
      <w:pPr>
        <w:rPr>
          <w:rFonts w:ascii="Times New Roman" w:hAnsi="Times New Roman" w:cs="Times New Roman"/>
        </w:rPr>
      </w:pPr>
    </w:p>
    <w:p w:rsidR="005674B3" w:rsidRPr="00866271" w:rsidRDefault="005674B3" w:rsidP="00243AAA">
      <w:pPr>
        <w:rPr>
          <w:rFonts w:ascii="Times New Roman" w:hAnsi="Times New Roman" w:cs="Times New Roman"/>
        </w:rPr>
      </w:pPr>
    </w:p>
    <w:p w:rsidR="005674B3" w:rsidRPr="00866271" w:rsidRDefault="005674B3" w:rsidP="00243AAA">
      <w:pPr>
        <w:rPr>
          <w:rFonts w:ascii="Times New Roman" w:hAnsi="Times New Roman" w:cs="Times New Roman"/>
        </w:rPr>
      </w:pPr>
    </w:p>
    <w:p w:rsidR="005674B3" w:rsidRPr="00866271" w:rsidRDefault="005674B3" w:rsidP="00243AAA">
      <w:pPr>
        <w:rPr>
          <w:rFonts w:ascii="Times New Roman" w:hAnsi="Times New Roman" w:cs="Times New Roman"/>
        </w:rPr>
      </w:pPr>
    </w:p>
    <w:p w:rsidR="005674B3" w:rsidRPr="00866271" w:rsidRDefault="005674B3" w:rsidP="00243AAA">
      <w:pPr>
        <w:rPr>
          <w:rFonts w:ascii="Times New Roman" w:hAnsi="Times New Roman" w:cs="Times New Roman"/>
        </w:rPr>
      </w:pPr>
    </w:p>
    <w:p w:rsidR="005674B3" w:rsidRPr="00866271" w:rsidRDefault="005674B3" w:rsidP="00243AAA">
      <w:pPr>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206"/>
      </w:tblGrid>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Number</w:t>
            </w:r>
          </w:p>
        </w:tc>
        <w:tc>
          <w:tcPr>
            <w:tcW w:w="9206" w:type="dxa"/>
          </w:tcPr>
          <w:p w:rsidR="00243AAA" w:rsidRPr="006469CD" w:rsidRDefault="004E2C93" w:rsidP="006469CD">
            <w:pPr>
              <w:pStyle w:val="Heading2"/>
              <w:rPr>
                <w:rFonts w:ascii="Times New Roman" w:hAnsi="Times New Roman" w:cs="Times New Roman"/>
                <w:b/>
                <w:bCs/>
                <w:color w:val="auto"/>
                <w:sz w:val="22"/>
                <w:szCs w:val="22"/>
              </w:rPr>
            </w:pPr>
            <w:bookmarkStart w:id="78" w:name="_Toc221521227"/>
            <w:r w:rsidRPr="6A794F7C">
              <w:rPr>
                <w:rFonts w:ascii="Times New Roman" w:hAnsi="Times New Roman" w:cs="Times New Roman"/>
                <w:b/>
                <w:bCs/>
                <w:color w:val="auto"/>
                <w:sz w:val="22"/>
                <w:szCs w:val="22"/>
              </w:rPr>
              <w:t>1103</w:t>
            </w:r>
            <w:r w:rsidR="006469CD" w:rsidRPr="6A794F7C">
              <w:rPr>
                <w:rFonts w:ascii="Times New Roman" w:hAnsi="Times New Roman" w:cs="Times New Roman"/>
                <w:b/>
                <w:bCs/>
                <w:color w:val="auto"/>
                <w:sz w:val="22"/>
                <w:szCs w:val="22"/>
              </w:rPr>
              <w:t>: Program Integrity Prepayment Review Report</w:t>
            </w:r>
            <w:bookmarkEnd w:id="78"/>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Title</w:t>
            </w:r>
          </w:p>
        </w:tc>
        <w:tc>
          <w:tcPr>
            <w:tcW w:w="9206"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Program Integrity Prepayment Review Report</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Purpose</w:t>
            </w:r>
          </w:p>
        </w:tc>
        <w:tc>
          <w:tcPr>
            <w:tcW w:w="9206"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MCEs will report provider information on all providers currently evaluated through prepayment review. Reported information will include quarterly updates on the most recent provider accuracy rate as determined by the MCE.</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Format</w:t>
            </w:r>
          </w:p>
        </w:tc>
        <w:tc>
          <w:tcPr>
            <w:tcW w:w="9206"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OMPP Excel template</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Periodicity of Submission</w:t>
            </w:r>
          </w:p>
        </w:tc>
        <w:tc>
          <w:tcPr>
            <w:tcW w:w="9206"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Quarterly</w:t>
            </w:r>
            <w:r w:rsidR="005674B3" w:rsidRPr="00866271">
              <w:rPr>
                <w:rFonts w:ascii="Times New Roman" w:hAnsi="Times New Roman" w:cs="Times New Roman"/>
              </w:rPr>
              <w:t>; report is due the last day of the quarter following the end of the reporting quarter</w:t>
            </w:r>
          </w:p>
        </w:tc>
      </w:tr>
      <w:tr w:rsidR="003F19EA" w:rsidTr="6A794F7C">
        <w:tc>
          <w:tcPr>
            <w:tcW w:w="3415" w:type="dxa"/>
          </w:tcPr>
          <w:p w:rsidR="00C7384C" w:rsidRPr="00866271" w:rsidRDefault="004E2C93" w:rsidP="00C7384C">
            <w:pPr>
              <w:rPr>
                <w:rFonts w:ascii="Times New Roman" w:hAnsi="Times New Roman" w:cs="Times New Roman"/>
                <w:b/>
              </w:rPr>
            </w:pPr>
            <w:r>
              <w:rPr>
                <w:rFonts w:ascii="Times New Roman" w:hAnsi="Times New Roman" w:cs="Times New Roman"/>
                <w:b/>
              </w:rPr>
              <w:t>Population(s)</w:t>
            </w:r>
          </w:p>
        </w:tc>
        <w:tc>
          <w:tcPr>
            <w:tcW w:w="9206" w:type="dxa"/>
          </w:tcPr>
          <w:p w:rsidR="00C7384C" w:rsidRPr="00866271" w:rsidRDefault="3D5F7226" w:rsidP="00C7384C">
            <w:pPr>
              <w:rPr>
                <w:rFonts w:ascii="Times New Roman" w:hAnsi="Times New Roman" w:cs="Times New Roman"/>
              </w:rPr>
            </w:pPr>
            <w:r w:rsidRPr="5694D897">
              <w:rPr>
                <w:rFonts w:ascii="Times New Roman" w:hAnsi="Times New Roman" w:cs="Times New Roman"/>
              </w:rPr>
              <w:t xml:space="preserve">PathWays </w:t>
            </w:r>
            <w:r w:rsidR="004E2C93" w:rsidRPr="5694D897">
              <w:rPr>
                <w:rFonts w:ascii="Times New Roman" w:hAnsi="Times New Roman" w:cs="Times New Roman"/>
              </w:rPr>
              <w:t>Providers</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Data to be Reported Each Submission</w:t>
            </w:r>
          </w:p>
        </w:tc>
        <w:tc>
          <w:tcPr>
            <w:tcW w:w="9206" w:type="dxa"/>
          </w:tcPr>
          <w:p w:rsidR="00C7384C" w:rsidRPr="00866271" w:rsidRDefault="004E2C93" w:rsidP="00C7384C">
            <w:pPr>
              <w:rPr>
                <w:rFonts w:ascii="Times New Roman" w:eastAsia="Times New Roman" w:hAnsi="Times New Roman" w:cs="Times New Roman"/>
                <w:color w:val="000000"/>
              </w:rPr>
            </w:pPr>
            <w:r w:rsidRPr="00866271">
              <w:rPr>
                <w:rFonts w:ascii="Times New Roman" w:hAnsi="Times New Roman" w:cs="Times New Roman"/>
              </w:rPr>
              <w:t xml:space="preserve">This report covers the prepayment review program integrity actions taken by the MCE and all subcontractor delegated entities such as transportation, pharmacy, vision, mental health, and dental vendors. </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1</w:t>
            </w:r>
          </w:p>
        </w:tc>
        <w:tc>
          <w:tcPr>
            <w:tcW w:w="9206"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 xml:space="preserve">MCEs may utilize this field for additional information, such as a case tracking number, or other information as needed by the MCE. </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2</w:t>
            </w:r>
          </w:p>
        </w:tc>
        <w:tc>
          <w:tcPr>
            <w:tcW w:w="9206"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Enter the last name, first name, or organization name of the provider on the prepayment review.</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3</w:t>
            </w:r>
          </w:p>
        </w:tc>
        <w:tc>
          <w:tcPr>
            <w:tcW w:w="9206" w:type="dxa"/>
          </w:tcPr>
          <w:p w:rsidR="00C7384C" w:rsidRPr="00866271" w:rsidRDefault="004E2C93" w:rsidP="00C7384C">
            <w:pPr>
              <w:rPr>
                <w:rFonts w:ascii="Times New Roman" w:hAnsi="Times New Roman" w:cs="Times New Roman"/>
              </w:rPr>
            </w:pPr>
            <w:r w:rsidRPr="00866271">
              <w:rPr>
                <w:rFonts w:ascii="Times New Roman" w:hAnsi="Times New Roman" w:cs="Times New Roman"/>
              </w:rPr>
              <w:t>Enter the Medicaid Provider ID</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4</w:t>
            </w:r>
          </w:p>
        </w:tc>
        <w:tc>
          <w:tcPr>
            <w:tcW w:w="9206"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Enter the National Provider Identifier (NPI) of the provider currently being monitored through PPR</w:t>
            </w:r>
            <w:r w:rsidRPr="00866271">
              <w:rPr>
                <w:rFonts w:ascii="Times New Roman" w:hAnsi="Times New Roman" w:cs="Times New Roman"/>
                <w:b/>
              </w:rPr>
              <w:t xml:space="preserve"> </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5</w:t>
            </w:r>
          </w:p>
        </w:tc>
        <w:tc>
          <w:tcPr>
            <w:tcW w:w="9206"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Enter the Tax Identification Number (TIN) of the provider for whom PPR was initiated.</w:t>
            </w:r>
          </w:p>
        </w:tc>
      </w:tr>
      <w:tr w:rsidR="003F19EA" w:rsidTr="6A794F7C">
        <w:trPr>
          <w:trHeight w:val="3680"/>
        </w:trPr>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6</w:t>
            </w:r>
          </w:p>
        </w:tc>
        <w:tc>
          <w:tcPr>
            <w:tcW w:w="9206" w:type="dxa"/>
          </w:tcPr>
          <w:p w:rsidR="00C7384C" w:rsidRPr="00866271" w:rsidRDefault="004E2C93" w:rsidP="00C7384C">
            <w:pPr>
              <w:spacing w:before="60" w:after="60"/>
              <w:rPr>
                <w:rFonts w:ascii="Times New Roman" w:hAnsi="Times New Roman" w:cs="Times New Roman"/>
              </w:rPr>
            </w:pPr>
            <w:r w:rsidRPr="00866271">
              <w:rPr>
                <w:rFonts w:ascii="Times New Roman" w:hAnsi="Times New Roman" w:cs="Times New Roman"/>
              </w:rPr>
              <w:t xml:space="preserve">Use list below to select the provider type of the provider placed on PPR. </w:t>
            </w:r>
          </w:p>
          <w:tbl>
            <w:tblPr>
              <w:tblStyle w:val="TableGrid"/>
              <w:tblW w:w="8980" w:type="dxa"/>
              <w:tblLook w:val="04A0" w:firstRow="1" w:lastRow="0" w:firstColumn="1" w:lastColumn="0" w:noHBand="0" w:noVBand="1"/>
            </w:tblPr>
            <w:tblGrid>
              <w:gridCol w:w="2590"/>
              <w:gridCol w:w="3060"/>
              <w:gridCol w:w="3330"/>
            </w:tblGrid>
            <w:tr w:rsidR="003F19EA" w:rsidTr="00C065AF">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Addiction Services</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Allergist</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Orthopedic Surgeon</w:t>
                  </w:r>
                </w:p>
              </w:tc>
            </w:tr>
            <w:tr w:rsidR="003F19EA" w:rsidTr="00C065AF">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 xml:space="preserve">Advanced Practice Nurse </w:t>
                  </w:r>
                </w:p>
                <w:p w:rsidR="00C7384C" w:rsidRPr="00866271" w:rsidRDefault="00C7384C" w:rsidP="00AC1471">
                  <w:pPr>
                    <w:framePr w:hSpace="180" w:wrap="around" w:vAnchor="text" w:hAnchor="text" w:y="1"/>
                    <w:spacing w:before="60" w:after="60"/>
                    <w:suppressOverlap/>
                    <w:rPr>
                      <w:rFonts w:ascii="Times New Roman" w:hAnsi="Times New Roman" w:cs="Times New Roman"/>
                      <w:sz w:val="20"/>
                      <w:szCs w:val="20"/>
                    </w:rPr>
                  </w:pP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Anesthesiologist</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Otologist, Laryngologist, Rhinologist</w:t>
                  </w:r>
                </w:p>
              </w:tc>
            </w:tr>
            <w:tr w:rsidR="003F19EA" w:rsidTr="00C065AF">
              <w:trPr>
                <w:trHeight w:val="422"/>
              </w:trPr>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Ambulatory Surgical Center</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Cardiologist</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Pathologist</w:t>
                  </w:r>
                </w:p>
              </w:tc>
            </w:tr>
            <w:tr w:rsidR="003F19EA" w:rsidTr="00C065AF">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Audiologist</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Cardiovascular Surgeon</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Pediatric Surgeon</w:t>
                  </w:r>
                </w:p>
              </w:tc>
            </w:tr>
            <w:tr w:rsidR="003F19EA" w:rsidTr="00C065AF">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Chiropractor</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 xml:space="preserve">Physician – Dermatologist </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Physical Medicine &amp; Rehab</w:t>
                  </w:r>
                </w:p>
              </w:tc>
            </w:tr>
            <w:tr w:rsidR="003F19EA" w:rsidTr="00C065AF">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Clinic</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Emergency Medicine</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Plastic Surgeon</w:t>
                  </w:r>
                </w:p>
              </w:tc>
            </w:tr>
            <w:tr w:rsidR="003F19EA" w:rsidTr="00C065AF">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Dentist</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Family Practitioner</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Proctologist</w:t>
                  </w:r>
                </w:p>
              </w:tc>
            </w:tr>
            <w:tr w:rsidR="003F19EA" w:rsidTr="00C065AF">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Durable Medical Equipment</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Gastroenterologist</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Psychiatrist</w:t>
                  </w:r>
                </w:p>
              </w:tc>
            </w:tr>
            <w:tr w:rsidR="003F19EA" w:rsidTr="00C065AF">
              <w:trPr>
                <w:trHeight w:val="368"/>
              </w:trPr>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ESRD Clinic</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General Internist</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 xml:space="preserve">Physician - Pulmonary Disease </w:t>
                  </w:r>
                </w:p>
              </w:tc>
            </w:tr>
            <w:tr w:rsidR="003F19EA" w:rsidTr="00C065AF">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Extended Care Facility</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General Pediatrician</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Radiologist</w:t>
                  </w:r>
                </w:p>
              </w:tc>
            </w:tr>
            <w:tr w:rsidR="003F19EA" w:rsidTr="00C065AF">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Genetic Counselor</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General Practitioner</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Thoracic Surgeon</w:t>
                  </w:r>
                </w:p>
              </w:tc>
            </w:tr>
            <w:tr w:rsidR="003F19EA" w:rsidTr="00C065AF">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Hearing Aid Dealer</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General Surgeon</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Urologist</w:t>
                  </w:r>
                </w:p>
              </w:tc>
            </w:tr>
            <w:tr w:rsidR="003F19EA" w:rsidTr="00C065AF">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Home Health Agency</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 xml:space="preserve">Physician – Hand Surgeon </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Assistant</w:t>
                  </w:r>
                </w:p>
              </w:tc>
            </w:tr>
            <w:tr w:rsidR="003F19EA" w:rsidTr="00C065AF">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Hospice</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 xml:space="preserve">Physician – Neonatologist </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Podiatrist</w:t>
                  </w:r>
                </w:p>
              </w:tc>
            </w:tr>
            <w:tr w:rsidR="003F19EA" w:rsidTr="00C065AF">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Hospital</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Neurologist</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Public Health Agency</w:t>
                  </w:r>
                </w:p>
              </w:tc>
            </w:tr>
            <w:tr w:rsidR="003F19EA" w:rsidTr="00C065AF">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Laboratory</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Nephrologist</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Radiology</w:t>
                  </w:r>
                </w:p>
              </w:tc>
            </w:tr>
            <w:tr w:rsidR="003F19EA" w:rsidTr="00C065AF">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Mental Health Provider</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Nuclear Medicine Practitioner</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Rehabilitation Facility</w:t>
                  </w:r>
                </w:p>
              </w:tc>
            </w:tr>
            <w:tr w:rsidR="003F19EA" w:rsidTr="00C065AF">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Optometrist</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OB/GYN</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School Corporation</w:t>
                  </w:r>
                </w:p>
              </w:tc>
            </w:tr>
            <w:tr w:rsidR="003F19EA" w:rsidTr="00C065AF">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Optician</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Oncologist</w:t>
                  </w:r>
                </w:p>
              </w:tc>
              <w:tc>
                <w:tcPr>
                  <w:tcW w:w="333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Therapist</w:t>
                  </w:r>
                </w:p>
              </w:tc>
            </w:tr>
            <w:tr w:rsidR="003F19EA" w:rsidTr="00C065AF">
              <w:tc>
                <w:tcPr>
                  <w:tcW w:w="259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Pharmacy</w:t>
                  </w:r>
                </w:p>
              </w:tc>
              <w:tc>
                <w:tcPr>
                  <w:tcW w:w="3060" w:type="dxa"/>
                </w:tcPr>
                <w:p w:rsidR="00C7384C" w:rsidRPr="00866271" w:rsidRDefault="004E2C93" w:rsidP="00AC1471">
                  <w:pPr>
                    <w:framePr w:hSpace="180" w:wrap="around" w:vAnchor="text" w:hAnchor="text" w:y="1"/>
                    <w:spacing w:before="60" w:after="60"/>
                    <w:suppressOverlap/>
                    <w:rPr>
                      <w:rFonts w:ascii="Times New Roman" w:hAnsi="Times New Roman" w:cs="Times New Roman"/>
                      <w:sz w:val="20"/>
                      <w:szCs w:val="20"/>
                    </w:rPr>
                  </w:pPr>
                  <w:r w:rsidRPr="00866271">
                    <w:rPr>
                      <w:rFonts w:ascii="Times New Roman" w:hAnsi="Times New Roman" w:cs="Times New Roman"/>
                      <w:sz w:val="20"/>
                      <w:szCs w:val="20"/>
                    </w:rPr>
                    <w:t>Physician – Ophthalmologist</w:t>
                  </w:r>
                </w:p>
              </w:tc>
              <w:tc>
                <w:tcPr>
                  <w:tcW w:w="3330" w:type="dxa"/>
                </w:tcPr>
                <w:p w:rsidR="00C7384C" w:rsidRPr="00866271" w:rsidRDefault="004E2C93" w:rsidP="00AC1471">
                  <w:pPr>
                    <w:framePr w:hSpace="180" w:wrap="around" w:vAnchor="text" w:hAnchor="text" w:y="1"/>
                    <w:suppressOverlap/>
                    <w:rPr>
                      <w:rFonts w:ascii="Times New Roman" w:hAnsi="Times New Roman" w:cs="Times New Roman"/>
                      <w:sz w:val="20"/>
                      <w:szCs w:val="20"/>
                    </w:rPr>
                  </w:pPr>
                  <w:r w:rsidRPr="00866271">
                    <w:rPr>
                      <w:rFonts w:ascii="Times New Roman" w:hAnsi="Times New Roman" w:cs="Times New Roman"/>
                      <w:sz w:val="20"/>
                      <w:szCs w:val="20"/>
                    </w:rPr>
                    <w:t>Transportation</w:t>
                  </w:r>
                </w:p>
              </w:tc>
            </w:tr>
          </w:tbl>
          <w:p w:rsidR="00C7384C" w:rsidRPr="00866271" w:rsidRDefault="00C7384C" w:rsidP="00C7384C">
            <w:pPr>
              <w:spacing w:before="60" w:after="60"/>
              <w:contextualSpacing/>
              <w:rPr>
                <w:rFonts w:ascii="Times New Roman" w:eastAsia="Times New Roman" w:hAnsi="Times New Roman" w:cs="Times New Roman"/>
                <w:color w:val="000000"/>
              </w:rPr>
            </w:pP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7</w:t>
            </w:r>
          </w:p>
        </w:tc>
        <w:tc>
          <w:tcPr>
            <w:tcW w:w="9206" w:type="dxa"/>
          </w:tcPr>
          <w:p w:rsidR="00C7384C" w:rsidRPr="00866271" w:rsidRDefault="004E2C93" w:rsidP="00C7384C">
            <w:pPr>
              <w:spacing w:before="60" w:after="60"/>
              <w:rPr>
                <w:rFonts w:ascii="Times New Roman" w:hAnsi="Times New Roman" w:cs="Times New Roman"/>
              </w:rPr>
            </w:pPr>
            <w:r w:rsidRPr="00866271">
              <w:rPr>
                <w:rFonts w:ascii="Times New Roman" w:hAnsi="Times New Roman" w:cs="Times New Roman"/>
              </w:rPr>
              <w:t xml:space="preserve">Enter the effective date of the PPR as indicated on the notification sent to the provider. </w:t>
            </w:r>
          </w:p>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Enter date in MM/DD/YY format.</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8</w:t>
            </w:r>
          </w:p>
        </w:tc>
        <w:tc>
          <w:tcPr>
            <w:tcW w:w="9206" w:type="dxa"/>
          </w:tcPr>
          <w:p w:rsidR="00C7384C" w:rsidRPr="00866271" w:rsidRDefault="004E2C93" w:rsidP="00C7384C">
            <w:pPr>
              <w:spacing w:before="60" w:after="60"/>
              <w:rPr>
                <w:rFonts w:ascii="Times New Roman" w:hAnsi="Times New Roman" w:cs="Times New Roman"/>
              </w:rPr>
            </w:pPr>
            <w:r w:rsidRPr="00866271">
              <w:rPr>
                <w:rFonts w:ascii="Times New Roman" w:hAnsi="Times New Roman" w:cs="Times New Roman"/>
              </w:rPr>
              <w:t xml:space="preserve">List up to three (3) reason(s) [primary, secondary, and tertiary] the MCE chose to place the provider on PPR from the list below.  </w:t>
            </w:r>
          </w:p>
          <w:p w:rsidR="00C7384C" w:rsidRPr="00866271" w:rsidRDefault="004E2C93" w:rsidP="00C7384C">
            <w:pPr>
              <w:numPr>
                <w:ilvl w:val="0"/>
                <w:numId w:val="24"/>
              </w:numPr>
              <w:spacing w:before="60" w:after="60"/>
              <w:contextualSpacing/>
              <w:rPr>
                <w:rFonts w:ascii="Times New Roman" w:hAnsi="Times New Roman" w:cs="Times New Roman"/>
              </w:rPr>
            </w:pPr>
            <w:r w:rsidRPr="00866271">
              <w:rPr>
                <w:rFonts w:ascii="Times New Roman" w:hAnsi="Times New Roman" w:cs="Times New Roman"/>
              </w:rPr>
              <w:t>Billing Member</w:t>
            </w:r>
          </w:p>
          <w:p w:rsidR="00C7384C" w:rsidRPr="00866271" w:rsidRDefault="004E2C93" w:rsidP="00C7384C">
            <w:pPr>
              <w:numPr>
                <w:ilvl w:val="0"/>
                <w:numId w:val="24"/>
              </w:numPr>
              <w:spacing w:before="60" w:after="60"/>
              <w:contextualSpacing/>
              <w:rPr>
                <w:rFonts w:ascii="Times New Roman" w:hAnsi="Times New Roman" w:cs="Times New Roman"/>
              </w:rPr>
            </w:pPr>
            <w:r w:rsidRPr="00866271">
              <w:rPr>
                <w:rFonts w:ascii="Times New Roman" w:hAnsi="Times New Roman" w:cs="Times New Roman"/>
              </w:rPr>
              <w:t>Billing for Services Not Rendered</w:t>
            </w:r>
          </w:p>
          <w:p w:rsidR="00C7384C" w:rsidRPr="00866271" w:rsidRDefault="004E2C93" w:rsidP="00C7384C">
            <w:pPr>
              <w:numPr>
                <w:ilvl w:val="0"/>
                <w:numId w:val="24"/>
              </w:numPr>
              <w:spacing w:before="60" w:after="60"/>
              <w:contextualSpacing/>
              <w:rPr>
                <w:rFonts w:ascii="Times New Roman" w:hAnsi="Times New Roman" w:cs="Times New Roman"/>
              </w:rPr>
            </w:pPr>
            <w:r w:rsidRPr="00866271">
              <w:rPr>
                <w:rFonts w:ascii="Times New Roman" w:hAnsi="Times New Roman" w:cs="Times New Roman"/>
              </w:rPr>
              <w:t>Changing Dates of Service</w:t>
            </w:r>
          </w:p>
          <w:p w:rsidR="00C7384C" w:rsidRPr="00866271" w:rsidRDefault="004E2C93" w:rsidP="00C7384C">
            <w:pPr>
              <w:numPr>
                <w:ilvl w:val="0"/>
                <w:numId w:val="24"/>
              </w:numPr>
              <w:spacing w:before="60" w:after="60"/>
              <w:contextualSpacing/>
              <w:rPr>
                <w:rFonts w:ascii="Times New Roman" w:hAnsi="Times New Roman" w:cs="Times New Roman"/>
              </w:rPr>
            </w:pPr>
            <w:r w:rsidRPr="00866271">
              <w:rPr>
                <w:rFonts w:ascii="Times New Roman" w:hAnsi="Times New Roman" w:cs="Times New Roman"/>
              </w:rPr>
              <w:t>Double-Billing</w:t>
            </w:r>
          </w:p>
          <w:p w:rsidR="00C7384C" w:rsidRPr="00866271" w:rsidRDefault="004E2C93" w:rsidP="00C7384C">
            <w:pPr>
              <w:numPr>
                <w:ilvl w:val="0"/>
                <w:numId w:val="24"/>
              </w:numPr>
              <w:spacing w:before="60" w:after="60"/>
              <w:contextualSpacing/>
              <w:rPr>
                <w:rFonts w:ascii="Times New Roman" w:hAnsi="Times New Roman" w:cs="Times New Roman"/>
              </w:rPr>
            </w:pPr>
            <w:r w:rsidRPr="00866271">
              <w:rPr>
                <w:rFonts w:ascii="Times New Roman" w:hAnsi="Times New Roman" w:cs="Times New Roman"/>
              </w:rPr>
              <w:t>False Claims</w:t>
            </w:r>
          </w:p>
          <w:p w:rsidR="00C7384C" w:rsidRPr="00866271" w:rsidRDefault="004E2C93" w:rsidP="00C7384C">
            <w:pPr>
              <w:numPr>
                <w:ilvl w:val="0"/>
                <w:numId w:val="24"/>
              </w:numPr>
              <w:spacing w:before="60" w:after="60"/>
              <w:contextualSpacing/>
              <w:rPr>
                <w:rFonts w:ascii="Times New Roman" w:hAnsi="Times New Roman" w:cs="Times New Roman"/>
              </w:rPr>
            </w:pPr>
            <w:r w:rsidRPr="00866271">
              <w:rPr>
                <w:rFonts w:ascii="Times New Roman" w:hAnsi="Times New Roman" w:cs="Times New Roman"/>
              </w:rPr>
              <w:t>Illegal Solicitation</w:t>
            </w:r>
          </w:p>
          <w:p w:rsidR="00C7384C" w:rsidRPr="00866271" w:rsidRDefault="004E2C93" w:rsidP="00C7384C">
            <w:pPr>
              <w:numPr>
                <w:ilvl w:val="0"/>
                <w:numId w:val="24"/>
              </w:numPr>
              <w:spacing w:before="60" w:after="60"/>
              <w:contextualSpacing/>
              <w:rPr>
                <w:rFonts w:ascii="Times New Roman" w:hAnsi="Times New Roman" w:cs="Times New Roman"/>
              </w:rPr>
            </w:pPr>
            <w:r w:rsidRPr="00866271">
              <w:rPr>
                <w:rFonts w:ascii="Times New Roman" w:hAnsi="Times New Roman" w:cs="Times New Roman"/>
              </w:rPr>
              <w:t>Incorrect Diagnosis or DRG Coding</w:t>
            </w:r>
          </w:p>
          <w:p w:rsidR="00C7384C" w:rsidRPr="00866271" w:rsidRDefault="004E2C93" w:rsidP="00C7384C">
            <w:pPr>
              <w:numPr>
                <w:ilvl w:val="0"/>
                <w:numId w:val="24"/>
              </w:numPr>
              <w:spacing w:before="60" w:after="60"/>
              <w:contextualSpacing/>
              <w:rPr>
                <w:rFonts w:ascii="Times New Roman" w:hAnsi="Times New Roman" w:cs="Times New Roman"/>
              </w:rPr>
            </w:pPr>
            <w:r w:rsidRPr="00866271">
              <w:rPr>
                <w:rFonts w:ascii="Times New Roman" w:hAnsi="Times New Roman" w:cs="Times New Roman"/>
              </w:rPr>
              <w:t>Incorrect Modifier Usage</w:t>
            </w:r>
          </w:p>
          <w:p w:rsidR="00C7384C" w:rsidRPr="00866271" w:rsidRDefault="004E2C93" w:rsidP="00C7384C">
            <w:pPr>
              <w:numPr>
                <w:ilvl w:val="0"/>
                <w:numId w:val="24"/>
              </w:numPr>
              <w:spacing w:before="60" w:after="60"/>
              <w:contextualSpacing/>
              <w:rPr>
                <w:rFonts w:ascii="Times New Roman" w:hAnsi="Times New Roman" w:cs="Times New Roman"/>
                <w:b/>
              </w:rPr>
            </w:pPr>
            <w:r w:rsidRPr="00866271">
              <w:rPr>
                <w:rFonts w:ascii="Times New Roman" w:hAnsi="Times New Roman" w:cs="Times New Roman"/>
              </w:rPr>
              <w:t>Incorrect Number of Days/Visits/Treatments</w:t>
            </w:r>
          </w:p>
          <w:p w:rsidR="00C7384C" w:rsidRPr="00866271" w:rsidRDefault="004E2C93" w:rsidP="00C7384C">
            <w:pPr>
              <w:numPr>
                <w:ilvl w:val="0"/>
                <w:numId w:val="24"/>
              </w:numPr>
              <w:spacing w:before="60" w:after="60"/>
              <w:contextualSpacing/>
              <w:rPr>
                <w:rFonts w:ascii="Times New Roman" w:hAnsi="Times New Roman" w:cs="Times New Roman"/>
                <w:b/>
              </w:rPr>
            </w:pPr>
            <w:r w:rsidRPr="00866271">
              <w:rPr>
                <w:rFonts w:ascii="Times New Roman" w:hAnsi="Times New Roman" w:cs="Times New Roman"/>
              </w:rPr>
              <w:t>Over-utilization</w:t>
            </w:r>
          </w:p>
          <w:p w:rsidR="00C7384C" w:rsidRPr="00866271" w:rsidRDefault="004E2C93" w:rsidP="00C7384C">
            <w:pPr>
              <w:numPr>
                <w:ilvl w:val="0"/>
                <w:numId w:val="24"/>
              </w:numPr>
              <w:spacing w:before="60" w:after="60"/>
              <w:contextualSpacing/>
              <w:rPr>
                <w:rFonts w:ascii="Times New Roman" w:hAnsi="Times New Roman" w:cs="Times New Roman"/>
                <w:b/>
              </w:rPr>
            </w:pPr>
            <w:r w:rsidRPr="00866271">
              <w:rPr>
                <w:rFonts w:ascii="Times New Roman" w:hAnsi="Times New Roman" w:cs="Times New Roman"/>
              </w:rPr>
              <w:t>Poor Documentation</w:t>
            </w:r>
          </w:p>
          <w:p w:rsidR="00C7384C" w:rsidRPr="00866271" w:rsidRDefault="004E2C93" w:rsidP="00C7384C">
            <w:pPr>
              <w:numPr>
                <w:ilvl w:val="0"/>
                <w:numId w:val="24"/>
              </w:numPr>
              <w:spacing w:before="60" w:after="60"/>
              <w:contextualSpacing/>
              <w:rPr>
                <w:rFonts w:ascii="Times New Roman" w:hAnsi="Times New Roman" w:cs="Times New Roman"/>
                <w:b/>
              </w:rPr>
            </w:pPr>
            <w:r w:rsidRPr="00866271">
              <w:rPr>
                <w:rFonts w:ascii="Times New Roman" w:hAnsi="Times New Roman" w:cs="Times New Roman"/>
              </w:rPr>
              <w:t>Upcoding</w:t>
            </w:r>
          </w:p>
          <w:p w:rsidR="00C7384C" w:rsidRPr="00866271" w:rsidRDefault="004E2C93" w:rsidP="00C7384C">
            <w:pPr>
              <w:numPr>
                <w:ilvl w:val="0"/>
                <w:numId w:val="24"/>
              </w:numPr>
              <w:spacing w:before="60" w:after="60"/>
              <w:contextualSpacing/>
              <w:rPr>
                <w:rFonts w:ascii="Times New Roman" w:hAnsi="Times New Roman" w:cs="Times New Roman"/>
                <w:b/>
              </w:rPr>
            </w:pPr>
            <w:r w:rsidRPr="00866271">
              <w:rPr>
                <w:rFonts w:ascii="Times New Roman" w:hAnsi="Times New Roman" w:cs="Times New Roman"/>
              </w:rPr>
              <w:t>Re-enforce Education</w:t>
            </w:r>
          </w:p>
          <w:p w:rsidR="00C7384C" w:rsidRPr="00866271" w:rsidRDefault="004E2C93" w:rsidP="00C7384C">
            <w:pPr>
              <w:numPr>
                <w:ilvl w:val="0"/>
                <w:numId w:val="24"/>
              </w:numPr>
              <w:spacing w:before="60" w:after="60"/>
              <w:contextualSpacing/>
              <w:rPr>
                <w:rFonts w:ascii="Times New Roman" w:hAnsi="Times New Roman" w:cs="Times New Roman"/>
                <w:b/>
              </w:rPr>
            </w:pPr>
            <w:r w:rsidRPr="00866271">
              <w:rPr>
                <w:rFonts w:ascii="Times New Roman" w:hAnsi="Times New Roman" w:cs="Times New Roman"/>
              </w:rPr>
              <w:t>Prescribing Practices</w:t>
            </w:r>
          </w:p>
          <w:p w:rsidR="00C7384C" w:rsidRPr="00866271" w:rsidRDefault="004E2C93" w:rsidP="00C7384C">
            <w:pPr>
              <w:numPr>
                <w:ilvl w:val="0"/>
                <w:numId w:val="24"/>
              </w:numPr>
              <w:spacing w:before="60" w:after="60"/>
              <w:contextualSpacing/>
              <w:rPr>
                <w:rFonts w:ascii="Times New Roman" w:hAnsi="Times New Roman" w:cs="Times New Roman"/>
                <w:b/>
              </w:rPr>
            </w:pPr>
            <w:r w:rsidRPr="00866271">
              <w:rPr>
                <w:rFonts w:ascii="Times New Roman" w:hAnsi="Times New Roman" w:cs="Times New Roman"/>
              </w:rPr>
              <w:t>Questionable Documents</w:t>
            </w:r>
          </w:p>
          <w:p w:rsidR="00C7384C" w:rsidRPr="00866271" w:rsidRDefault="004E2C93" w:rsidP="00C7384C">
            <w:pPr>
              <w:numPr>
                <w:ilvl w:val="0"/>
                <w:numId w:val="24"/>
              </w:numPr>
              <w:spacing w:before="60" w:after="60"/>
              <w:contextualSpacing/>
              <w:rPr>
                <w:rFonts w:ascii="Times New Roman" w:hAnsi="Times New Roman" w:cs="Times New Roman"/>
                <w:b/>
              </w:rPr>
            </w:pPr>
            <w:r w:rsidRPr="00866271">
              <w:rPr>
                <w:rFonts w:ascii="Times New Roman" w:hAnsi="Times New Roman" w:cs="Times New Roman"/>
              </w:rPr>
              <w:t>Following State Action</w:t>
            </w:r>
          </w:p>
          <w:p w:rsidR="00C7384C" w:rsidRPr="00866271" w:rsidRDefault="004E2C93" w:rsidP="00C7384C">
            <w:pPr>
              <w:numPr>
                <w:ilvl w:val="0"/>
                <w:numId w:val="24"/>
              </w:num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Services Not Authorized: no prior approval (PA), service not covered by Medicaid, or lacking patient consent</w:t>
            </w:r>
          </w:p>
          <w:p w:rsidR="00C7384C" w:rsidRPr="00866271" w:rsidRDefault="004E2C93" w:rsidP="00C7384C">
            <w:pPr>
              <w:numPr>
                <w:ilvl w:val="0"/>
                <w:numId w:val="24"/>
              </w:num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Unbundling</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9</w:t>
            </w:r>
          </w:p>
        </w:tc>
        <w:tc>
          <w:tcPr>
            <w:tcW w:w="9206" w:type="dxa"/>
          </w:tcPr>
          <w:p w:rsidR="00C7384C" w:rsidRPr="00866271" w:rsidRDefault="004E2C93" w:rsidP="00C7384C">
            <w:pPr>
              <w:rPr>
                <w:rFonts w:ascii="Times New Roman" w:hAnsi="Times New Roman" w:cs="Times New Roman"/>
              </w:rPr>
            </w:pPr>
            <w:r w:rsidRPr="00866271">
              <w:rPr>
                <w:rFonts w:ascii="Times New Roman" w:hAnsi="Times New Roman" w:cs="Times New Roman"/>
              </w:rPr>
              <w:t xml:space="preserve">Enter the accuracy percentage (%) rate for the first review cycle.  </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10</w:t>
            </w:r>
          </w:p>
        </w:tc>
        <w:tc>
          <w:tcPr>
            <w:tcW w:w="9206"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Enter the accuracy percentage (%) rate for the second review cycle.</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11</w:t>
            </w:r>
          </w:p>
        </w:tc>
        <w:tc>
          <w:tcPr>
            <w:tcW w:w="9206" w:type="dxa"/>
          </w:tcPr>
          <w:p w:rsidR="00C7384C" w:rsidRPr="00866271" w:rsidRDefault="004E2C93" w:rsidP="00C7384C">
            <w:pPr>
              <w:rPr>
                <w:rFonts w:ascii="Times New Roman" w:eastAsia="Times New Roman" w:hAnsi="Times New Roman" w:cs="Times New Roman"/>
                <w:color w:val="000000"/>
              </w:rPr>
            </w:pPr>
            <w:r w:rsidRPr="00866271">
              <w:rPr>
                <w:rFonts w:ascii="Times New Roman" w:hAnsi="Times New Roman" w:cs="Times New Roman"/>
              </w:rPr>
              <w:t>Enter the date that PPR ended. Enter date in MM/DD/YY format.</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12</w:t>
            </w:r>
          </w:p>
        </w:tc>
        <w:tc>
          <w:tcPr>
            <w:tcW w:w="9206"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bCs/>
              </w:rPr>
              <w:t>Enter the reason PPR was lifted for this provider.</w:t>
            </w:r>
          </w:p>
        </w:tc>
      </w:tr>
    </w:tbl>
    <w:p w:rsidR="00243AAA" w:rsidRPr="00866271" w:rsidRDefault="00243AAA" w:rsidP="00243AAA">
      <w:pPr>
        <w:rPr>
          <w:rFonts w:ascii="Times New Roman" w:hAnsi="Times New Roman" w:cs="Times New Roman"/>
        </w:rPr>
      </w:pPr>
    </w:p>
    <w:p w:rsidR="00243AAA" w:rsidRPr="00866271" w:rsidRDefault="004E2C93" w:rsidP="00243AAA">
      <w:pPr>
        <w:rPr>
          <w:rFonts w:ascii="Times New Roman" w:hAnsi="Times New Roman" w:cs="Times New Roman"/>
        </w:rPr>
      </w:pPr>
      <w:r w:rsidRPr="00866271">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Number</w:t>
            </w:r>
          </w:p>
        </w:tc>
        <w:tc>
          <w:tcPr>
            <w:tcW w:w="9180" w:type="dxa"/>
          </w:tcPr>
          <w:p w:rsidR="00243AAA" w:rsidRPr="006469CD" w:rsidRDefault="004E2C93" w:rsidP="006469CD">
            <w:pPr>
              <w:pStyle w:val="Heading2"/>
              <w:rPr>
                <w:rFonts w:ascii="Times New Roman" w:hAnsi="Times New Roman" w:cs="Times New Roman"/>
                <w:b/>
                <w:bCs/>
                <w:color w:val="auto"/>
                <w:sz w:val="22"/>
                <w:szCs w:val="22"/>
              </w:rPr>
            </w:pPr>
            <w:bookmarkStart w:id="79" w:name="_Toc221521228"/>
            <w:r w:rsidRPr="6A794F7C">
              <w:rPr>
                <w:rFonts w:ascii="Times New Roman" w:hAnsi="Times New Roman" w:cs="Times New Roman"/>
                <w:b/>
                <w:bCs/>
                <w:color w:val="auto"/>
                <w:sz w:val="22"/>
                <w:szCs w:val="22"/>
              </w:rPr>
              <w:t>1104</w:t>
            </w:r>
            <w:r w:rsidR="006469CD" w:rsidRPr="6A794F7C">
              <w:rPr>
                <w:rFonts w:ascii="Times New Roman" w:hAnsi="Times New Roman" w:cs="Times New Roman"/>
                <w:b/>
                <w:bCs/>
                <w:color w:val="auto"/>
                <w:sz w:val="22"/>
                <w:szCs w:val="22"/>
              </w:rPr>
              <w:t>: Annual Program Integrity Plan Report</w:t>
            </w:r>
            <w:bookmarkEnd w:id="79"/>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Report Title</w:t>
            </w:r>
          </w:p>
        </w:tc>
        <w:tc>
          <w:tcPr>
            <w:tcW w:w="9180"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Annual Program Integrity Plan Report</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Purpose</w:t>
            </w:r>
          </w:p>
        </w:tc>
        <w:tc>
          <w:tcPr>
            <w:tcW w:w="9180" w:type="dxa"/>
          </w:tcPr>
          <w:p w:rsidR="00243AAA" w:rsidRPr="00866271" w:rsidRDefault="004E2C93" w:rsidP="00243AAA">
            <w:pPr>
              <w:rPr>
                <w:rFonts w:ascii="Times New Roman" w:hAnsi="Times New Roman" w:cs="Times New Roman"/>
              </w:rPr>
            </w:pPr>
            <w:r w:rsidRPr="00866271">
              <w:rPr>
                <w:rFonts w:ascii="Times New Roman" w:eastAsia="Times New Roman" w:hAnsi="Times New Roman" w:cs="Times New Roman"/>
              </w:rPr>
              <w:t>To identify and monitor the high-level primary work plan goals the MCE has set to address program integrity (PI) compliance.</w:t>
            </w:r>
            <w:r w:rsidRPr="00866271">
              <w:rPr>
                <w:rFonts w:ascii="Times New Roman" w:hAnsi="Times New Roman" w:cs="Times New Roman"/>
              </w:rPr>
              <w:t xml:space="preserve"> The </w:t>
            </w:r>
            <w:r w:rsidR="00C065AF" w:rsidRPr="00866271">
              <w:rPr>
                <w:rFonts w:ascii="Times New Roman" w:hAnsi="Times New Roman" w:cs="Times New Roman"/>
              </w:rPr>
              <w:t>annual work plan</w:t>
            </w:r>
            <w:r w:rsidRPr="00866271">
              <w:rPr>
                <w:rFonts w:ascii="Times New Roman" w:hAnsi="Times New Roman" w:cs="Times New Roman"/>
              </w:rPr>
              <w:t xml:space="preserve"> will include </w:t>
            </w:r>
            <w:r w:rsidR="00D43C43" w:rsidRPr="00866271">
              <w:rPr>
                <w:rFonts w:ascii="Times New Roman" w:hAnsi="Times New Roman" w:cs="Times New Roman"/>
              </w:rPr>
              <w:t xml:space="preserve">a </w:t>
            </w:r>
            <w:r w:rsidRPr="00866271">
              <w:rPr>
                <w:rFonts w:ascii="Times New Roman" w:hAnsi="Times New Roman" w:cs="Times New Roman"/>
              </w:rPr>
              <w:t>detailed description of the planned activities to identify, investigate, and resolve fraud, waste, and abuse issues of MCE providers, vendors, and subcontractors.</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Format</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MCE format</w:t>
            </w:r>
          </w:p>
        </w:tc>
      </w:tr>
      <w:tr w:rsidR="003F19EA" w:rsidTr="6A794F7C">
        <w:tc>
          <w:tcPr>
            <w:tcW w:w="3415" w:type="dxa"/>
          </w:tcPr>
          <w:p w:rsidR="00243AAA" w:rsidRPr="00866271" w:rsidRDefault="004E2C93" w:rsidP="00243AAA">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243AAA" w:rsidRPr="00866271" w:rsidRDefault="004E2C93" w:rsidP="00243AAA">
            <w:pPr>
              <w:rPr>
                <w:rFonts w:ascii="Times New Roman" w:hAnsi="Times New Roman" w:cs="Times New Roman"/>
              </w:rPr>
            </w:pPr>
            <w:r w:rsidRPr="00866271">
              <w:rPr>
                <w:rFonts w:ascii="Times New Roman" w:hAnsi="Times New Roman" w:cs="Times New Roman"/>
              </w:rPr>
              <w:t>Annually</w:t>
            </w:r>
            <w:r w:rsidR="00C065AF" w:rsidRPr="00866271">
              <w:rPr>
                <w:rFonts w:ascii="Times New Roman" w:hAnsi="Times New Roman" w:cs="Times New Roman"/>
              </w:rPr>
              <w:t>; due January 31</w:t>
            </w:r>
          </w:p>
          <w:p w:rsidR="00C065AF" w:rsidRPr="00866271" w:rsidRDefault="004E2C93" w:rsidP="00243AAA">
            <w:pPr>
              <w:rPr>
                <w:rFonts w:ascii="Times New Roman" w:hAnsi="Times New Roman" w:cs="Times New Roman"/>
              </w:rPr>
            </w:pPr>
            <w:r w:rsidRPr="00866271">
              <w:rPr>
                <w:rFonts w:ascii="Times New Roman" w:hAnsi="Times New Roman" w:cs="Times New Roman"/>
              </w:rPr>
              <w:t>Reporting Submission Example:</w:t>
            </w:r>
          </w:p>
          <w:p w:rsidR="00C065AF" w:rsidRPr="00866271" w:rsidRDefault="004E2C93" w:rsidP="00C065AF">
            <w:pPr>
              <w:tabs>
                <w:tab w:val="left" w:pos="1440"/>
              </w:tabs>
              <w:spacing w:before="60" w:after="60"/>
              <w:rPr>
                <w:rFonts w:ascii="Times New Roman" w:eastAsia="Times New Roman" w:hAnsi="Times New Roman" w:cs="Times New Roman"/>
              </w:rPr>
            </w:pPr>
            <w:r w:rsidRPr="00866271">
              <w:rPr>
                <w:rFonts w:ascii="Times New Roman" w:eastAsia="Times New Roman" w:hAnsi="Times New Roman" w:cs="Times New Roman"/>
              </w:rPr>
              <w:t>January 31</w:t>
            </w:r>
            <w:r w:rsidRPr="00866271">
              <w:rPr>
                <w:rFonts w:ascii="Times New Roman" w:eastAsia="Times New Roman" w:hAnsi="Times New Roman" w:cs="Times New Roman"/>
                <w:vertAlign w:val="superscript"/>
              </w:rPr>
              <w:t>st</w:t>
            </w:r>
            <w:r w:rsidRPr="00866271">
              <w:rPr>
                <w:rFonts w:ascii="Times New Roman" w:eastAsia="Times New Roman" w:hAnsi="Times New Roman" w:cs="Times New Roman"/>
              </w:rPr>
              <w:t xml:space="preserve"> 2025 – Prospective 2025 PI Plan due</w:t>
            </w:r>
          </w:p>
          <w:p w:rsidR="00C065AF" w:rsidRPr="00866271" w:rsidRDefault="004E2C93" w:rsidP="00C065AF">
            <w:pPr>
              <w:rPr>
                <w:rFonts w:ascii="Times New Roman" w:hAnsi="Times New Roman" w:cs="Times New Roman"/>
              </w:rPr>
            </w:pPr>
            <w:r w:rsidRPr="00866271">
              <w:rPr>
                <w:rFonts w:ascii="Times New Roman" w:hAnsi="Times New Roman" w:cs="Times New Roman"/>
              </w:rPr>
              <w:t>January 31</w:t>
            </w:r>
            <w:r w:rsidRPr="00866271">
              <w:rPr>
                <w:rFonts w:ascii="Times New Roman" w:hAnsi="Times New Roman" w:cs="Times New Roman"/>
                <w:vertAlign w:val="superscript"/>
              </w:rPr>
              <w:t>st</w:t>
            </w:r>
            <w:r w:rsidRPr="00866271">
              <w:rPr>
                <w:rFonts w:ascii="Times New Roman" w:hAnsi="Times New Roman" w:cs="Times New Roman"/>
              </w:rPr>
              <w:t xml:space="preserve"> 2025 – Retrospective 2024 PI Plan Evaluation due</w:t>
            </w:r>
          </w:p>
        </w:tc>
      </w:tr>
      <w:tr w:rsidR="003F19EA" w:rsidTr="6A794F7C">
        <w:tc>
          <w:tcPr>
            <w:tcW w:w="3415" w:type="dxa"/>
          </w:tcPr>
          <w:p w:rsidR="00C7384C" w:rsidRPr="00866271" w:rsidRDefault="004E2C93" w:rsidP="00C7384C">
            <w:pPr>
              <w:rPr>
                <w:rFonts w:ascii="Times New Roman" w:hAnsi="Times New Roman" w:cs="Times New Roman"/>
                <w:b/>
              </w:rPr>
            </w:pPr>
            <w:r>
              <w:rPr>
                <w:rFonts w:ascii="Times New Roman" w:hAnsi="Times New Roman" w:cs="Times New Roman"/>
                <w:b/>
              </w:rPr>
              <w:t>Population(s)</w:t>
            </w:r>
          </w:p>
        </w:tc>
        <w:tc>
          <w:tcPr>
            <w:tcW w:w="9180" w:type="dxa"/>
          </w:tcPr>
          <w:p w:rsidR="00C7384C" w:rsidRPr="00866271" w:rsidRDefault="004E2C93" w:rsidP="00C7384C">
            <w:pPr>
              <w:tabs>
                <w:tab w:val="center" w:pos="4680"/>
                <w:tab w:val="right" w:pos="9360"/>
              </w:tabs>
              <w:spacing w:before="60" w:after="60"/>
              <w:rPr>
                <w:rFonts w:ascii="Times New Roman" w:hAnsi="Times New Roman" w:cs="Times New Roman"/>
              </w:rPr>
            </w:pPr>
            <w:r w:rsidRPr="5694D897">
              <w:rPr>
                <w:rFonts w:ascii="Times New Roman" w:hAnsi="Times New Roman" w:cs="Times New Roman"/>
              </w:rPr>
              <w:t>PathWays</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C7384C" w:rsidRPr="00866271" w:rsidRDefault="004E2C93" w:rsidP="00C7384C">
            <w:pPr>
              <w:tabs>
                <w:tab w:val="center" w:pos="4680"/>
                <w:tab w:val="right" w:pos="9360"/>
              </w:tabs>
              <w:spacing w:before="60" w:after="60"/>
              <w:rPr>
                <w:rFonts w:ascii="Times New Roman" w:hAnsi="Times New Roman" w:cs="Times New Roman"/>
              </w:rPr>
            </w:pPr>
            <w:r w:rsidRPr="00866271">
              <w:rPr>
                <w:rFonts w:ascii="Times New Roman" w:hAnsi="Times New Roman" w:cs="Times New Roman"/>
              </w:rPr>
              <w:t xml:space="preserve">This Plan should be submitted annually and upon request by the OMPP Program Integrity (PI) Unit and updated quarterly or more frequently if required by the OMPP PI Unit.  </w:t>
            </w:r>
          </w:p>
          <w:p w:rsidR="00C7384C" w:rsidRPr="00866271" w:rsidRDefault="00C7384C" w:rsidP="00C7384C">
            <w:pPr>
              <w:tabs>
                <w:tab w:val="center" w:pos="4680"/>
                <w:tab w:val="right" w:pos="9360"/>
              </w:tabs>
              <w:spacing w:before="60" w:after="60"/>
              <w:rPr>
                <w:rFonts w:ascii="Times New Roman" w:hAnsi="Times New Roman" w:cs="Times New Roman"/>
                <w:sz w:val="12"/>
                <w:szCs w:val="12"/>
              </w:rPr>
            </w:pPr>
          </w:p>
          <w:p w:rsidR="00C7384C" w:rsidRPr="00866271" w:rsidRDefault="004E2C93" w:rsidP="00C7384C">
            <w:pPr>
              <w:tabs>
                <w:tab w:val="center" w:pos="4680"/>
                <w:tab w:val="right" w:pos="9360"/>
              </w:tabs>
              <w:spacing w:before="60" w:after="60"/>
              <w:rPr>
                <w:rFonts w:ascii="Times New Roman" w:hAnsi="Times New Roman" w:cs="Times New Roman"/>
              </w:rPr>
            </w:pPr>
            <w:r w:rsidRPr="00866271">
              <w:rPr>
                <w:rFonts w:ascii="Times New Roman" w:hAnsi="Times New Roman" w:cs="Times New Roman"/>
              </w:rPr>
              <w:t xml:space="preserve">The Annual Program Integrity Plan shall serve as the MCE’s compliance plan and contain a prospective plan and a retrospective evaluation of the prior year’s activities. </w:t>
            </w:r>
          </w:p>
          <w:p w:rsidR="00C7384C" w:rsidRPr="00866271" w:rsidRDefault="00C7384C" w:rsidP="00C7384C">
            <w:pPr>
              <w:tabs>
                <w:tab w:val="center" w:pos="4680"/>
                <w:tab w:val="right" w:pos="9360"/>
              </w:tabs>
              <w:spacing w:before="60" w:after="60"/>
              <w:rPr>
                <w:rFonts w:ascii="Times New Roman" w:hAnsi="Times New Roman" w:cs="Times New Roman"/>
                <w:sz w:val="12"/>
                <w:szCs w:val="12"/>
              </w:rPr>
            </w:pPr>
          </w:p>
          <w:p w:rsidR="00C7384C" w:rsidRPr="00866271" w:rsidRDefault="004E2C93" w:rsidP="00C7384C">
            <w:pPr>
              <w:tabs>
                <w:tab w:val="center" w:pos="4680"/>
                <w:tab w:val="right" w:pos="9360"/>
              </w:tabs>
              <w:spacing w:before="60" w:after="60"/>
              <w:rPr>
                <w:rFonts w:ascii="Times New Roman" w:hAnsi="Times New Roman" w:cs="Times New Roman"/>
                <w:b/>
              </w:rPr>
            </w:pPr>
            <w:r w:rsidRPr="00866271">
              <w:rPr>
                <w:rFonts w:ascii="Times New Roman" w:hAnsi="Times New Roman" w:cs="Times New Roman"/>
                <w:b/>
              </w:rPr>
              <w:t xml:space="preserve">Annual Plan - Prospective: </w:t>
            </w:r>
          </w:p>
          <w:p w:rsidR="00C7384C" w:rsidRPr="00866271" w:rsidRDefault="004E2C93" w:rsidP="00C7384C">
            <w:pPr>
              <w:tabs>
                <w:tab w:val="center" w:pos="4680"/>
                <w:tab w:val="right" w:pos="9360"/>
              </w:tabs>
              <w:spacing w:before="60" w:after="60"/>
              <w:rPr>
                <w:rFonts w:ascii="Times New Roman" w:hAnsi="Times New Roman" w:cs="Times New Roman"/>
              </w:rPr>
            </w:pPr>
            <w:r w:rsidRPr="00866271">
              <w:rPr>
                <w:rFonts w:ascii="Times New Roman" w:hAnsi="Times New Roman" w:cs="Times New Roman"/>
              </w:rPr>
              <w:t>The report includes the mandatory requirements for the prospective goals and a detailed description of the planned activities, along with documentation of the routine methods for ongoing referrals and MCE initiatives that support program integrity compliance. The PI Plan should contain information specific to Indiana and contain each of the elements listed below.</w:t>
            </w:r>
          </w:p>
          <w:p w:rsidR="00C7384C" w:rsidRPr="00866271" w:rsidRDefault="00C7384C" w:rsidP="00C7384C">
            <w:pPr>
              <w:tabs>
                <w:tab w:val="center" w:pos="4680"/>
                <w:tab w:val="right" w:pos="9360"/>
              </w:tabs>
              <w:spacing w:before="60" w:after="60"/>
              <w:rPr>
                <w:rFonts w:ascii="Times New Roman" w:hAnsi="Times New Roman" w:cs="Times New Roman"/>
                <w:sz w:val="12"/>
                <w:szCs w:val="12"/>
              </w:rPr>
            </w:pPr>
          </w:p>
          <w:p w:rsidR="00C7384C" w:rsidRPr="00866271" w:rsidRDefault="004E2C93" w:rsidP="00C7384C">
            <w:pPr>
              <w:tabs>
                <w:tab w:val="center" w:pos="4680"/>
                <w:tab w:val="right" w:pos="9360"/>
              </w:tabs>
              <w:spacing w:before="60" w:after="60"/>
              <w:rPr>
                <w:rFonts w:ascii="Times New Roman" w:hAnsi="Times New Roman" w:cs="Times New Roman"/>
                <w:b/>
              </w:rPr>
            </w:pPr>
            <w:r w:rsidRPr="00866271">
              <w:rPr>
                <w:rFonts w:ascii="Times New Roman" w:hAnsi="Times New Roman" w:cs="Times New Roman"/>
                <w:b/>
              </w:rPr>
              <w:t xml:space="preserve">Annual Evaluation - Retrospective: </w:t>
            </w:r>
          </w:p>
          <w:p w:rsidR="00C7384C" w:rsidRPr="00866271" w:rsidRDefault="004E2C93" w:rsidP="00C7384C">
            <w:pPr>
              <w:tabs>
                <w:tab w:val="left" w:pos="1440"/>
              </w:tabs>
              <w:spacing w:before="60" w:after="60"/>
              <w:rPr>
                <w:rFonts w:ascii="Times New Roman" w:eastAsia="Times New Roman" w:hAnsi="Times New Roman" w:cs="Times New Roman"/>
              </w:rPr>
            </w:pPr>
            <w:r w:rsidRPr="00866271">
              <w:rPr>
                <w:rFonts w:ascii="Times New Roman" w:eastAsia="Times New Roman" w:hAnsi="Times New Roman" w:cs="Times New Roman"/>
              </w:rPr>
              <w:t xml:space="preserve">In the annual evaluation, the MCE must review its PI plan and provide OMPP with the final status of goals previously set.  </w:t>
            </w:r>
          </w:p>
          <w:p w:rsidR="00C7384C" w:rsidRPr="00866271" w:rsidRDefault="00C7384C" w:rsidP="00C7384C">
            <w:pPr>
              <w:tabs>
                <w:tab w:val="left" w:pos="1440"/>
              </w:tabs>
              <w:spacing w:before="60" w:after="60"/>
              <w:rPr>
                <w:rFonts w:ascii="Times New Roman" w:eastAsia="Times New Roman" w:hAnsi="Times New Roman" w:cs="Times New Roman"/>
              </w:rPr>
            </w:pPr>
          </w:p>
          <w:p w:rsidR="00C7384C" w:rsidRPr="00866271" w:rsidRDefault="004E2C93" w:rsidP="00C7384C">
            <w:pPr>
              <w:tabs>
                <w:tab w:val="left" w:pos="1440"/>
              </w:tabs>
              <w:spacing w:before="60" w:after="60"/>
              <w:rPr>
                <w:rFonts w:ascii="Times New Roman" w:eastAsia="Times New Roman" w:hAnsi="Times New Roman" w:cs="Times New Roman"/>
              </w:rPr>
            </w:pPr>
            <w:r w:rsidRPr="00866271">
              <w:rPr>
                <w:rFonts w:ascii="Times New Roman" w:eastAsia="Times New Roman" w:hAnsi="Times New Roman" w:cs="Times New Roman"/>
              </w:rPr>
              <w:t xml:space="preserve">The prospective plan and retrospective evaluation may be a combined document if the report clearly separates the required material.  </w:t>
            </w:r>
          </w:p>
          <w:p w:rsidR="00C7384C" w:rsidRPr="00866271" w:rsidRDefault="00C7384C" w:rsidP="00C7384C">
            <w:pPr>
              <w:tabs>
                <w:tab w:val="left" w:pos="1440"/>
              </w:tabs>
              <w:spacing w:before="60" w:after="60"/>
              <w:rPr>
                <w:rFonts w:ascii="Times New Roman" w:eastAsia="Times New Roman" w:hAnsi="Times New Roman" w:cs="Times New Roman"/>
                <w:b/>
              </w:rPr>
            </w:pPr>
          </w:p>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eastAsia="Times New Roman" w:hAnsi="Times New Roman" w:cs="Times New Roman"/>
                <w:color w:val="000000"/>
              </w:rPr>
              <w:t>The contents of the plan must include each of the items listed below.</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1</w:t>
            </w:r>
          </w:p>
        </w:tc>
        <w:tc>
          <w:tcPr>
            <w:tcW w:w="9180"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Establishing and maintaining written policies for identification, investigation, and resolution of waste fraud and abuse issues of MCE providers, vendors, and subcontractors (including but not limited to Pharmacy Benefits Managers, vision, transportation, dental, and MCE itself.</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2</w:t>
            </w:r>
          </w:p>
        </w:tc>
        <w:tc>
          <w:tcPr>
            <w:tcW w:w="9180"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Standards of conduct and commitment to comply with all applicable state and federal standards.</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3</w:t>
            </w:r>
          </w:p>
        </w:tc>
        <w:tc>
          <w:tcPr>
            <w:tcW w:w="9180"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Designation of a Special Investigation Unit Manager, a Compliance Officer, and a Compliance Committee.</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4</w:t>
            </w:r>
          </w:p>
        </w:tc>
        <w:tc>
          <w:tcPr>
            <w:tcW w:w="9180"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Documentation that the Compliance Officer and SIU Manager shall meet with the OMPP PI Unit at a minimum of quarterly and as directed by the OMPP PI Unit.</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5</w:t>
            </w:r>
          </w:p>
        </w:tc>
        <w:tc>
          <w:tcPr>
            <w:tcW w:w="9180"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Type and frequency of training and education for the SIU Manager, compliance officer, and employees provided to detect fraud.</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6</w:t>
            </w:r>
          </w:p>
        </w:tc>
        <w:tc>
          <w:tcPr>
            <w:tcW w:w="9180"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Training must be annual and address False Claims Act, Indiana laws and requirements government Medicaid reimbursement and utilization of services – particularly changes in rules, and other federal and state laws governing Medicaid provider participation and payment as directed by the CMS and FSSA.  Training should also focus on recent changes in rules.</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7</w:t>
            </w:r>
          </w:p>
        </w:tc>
        <w:tc>
          <w:tcPr>
            <w:tcW w:w="9180" w:type="dxa"/>
          </w:tcPr>
          <w:p w:rsidR="00C7384C" w:rsidRPr="00866271" w:rsidRDefault="004E2C93" w:rsidP="00C7384C">
            <w:pPr>
              <w:spacing w:before="60" w:after="60"/>
              <w:rPr>
                <w:rFonts w:ascii="Times New Roman" w:hAnsi="Times New Roman" w:cs="Times New Roman"/>
              </w:rPr>
            </w:pPr>
            <w:r w:rsidRPr="00866271">
              <w:rPr>
                <w:rFonts w:ascii="Times New Roman" w:hAnsi="Times New Roman" w:cs="Times New Roman"/>
              </w:rPr>
              <w:t xml:space="preserve">A risk assessment of the MCE’s various fraud and abuse/program integrity processes. A risk assessment shall also be submitted on an ‘as needed’ basis and immediately after a program integrity related action, including financial-related actions (such as overpayment, repayment and fines), is issued on a provider with concerns of fraud and abuse. The MCE shall inform the OMPP PI Unit of such action and provide details of such financial action. The assessment shall also include a listing of the MCE’s top three vulnerable areas and shall outline action plans mitigating such risks. </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8</w:t>
            </w:r>
          </w:p>
        </w:tc>
        <w:tc>
          <w:tcPr>
            <w:tcW w:w="9180"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Organizational chart and communication plan highlighting lines of communication between the Special Investigations Unit Manager, Compliance Officer, and employees.</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9</w:t>
            </w:r>
          </w:p>
        </w:tc>
        <w:tc>
          <w:tcPr>
            <w:tcW w:w="9180" w:type="dxa"/>
          </w:tcPr>
          <w:p w:rsidR="00C7384C" w:rsidRPr="00866271" w:rsidRDefault="004E2C93" w:rsidP="00C7384C">
            <w:pPr>
              <w:spacing w:before="60" w:after="60"/>
              <w:contextualSpacing/>
              <w:rPr>
                <w:rFonts w:ascii="Times New Roman" w:eastAsia="Times New Roman" w:hAnsi="Times New Roman" w:cs="Times New Roman"/>
                <w:color w:val="000000"/>
              </w:rPr>
            </w:pPr>
            <w:r w:rsidRPr="00866271">
              <w:rPr>
                <w:rFonts w:ascii="Times New Roman" w:hAnsi="Times New Roman" w:cs="Times New Roman"/>
              </w:rPr>
              <w:t>Provision for internal monitoring and auditing.</w:t>
            </w:r>
          </w:p>
        </w:tc>
      </w:tr>
      <w:tr w:rsidR="003F19EA" w:rsidTr="6A794F7C">
        <w:tc>
          <w:tcPr>
            <w:tcW w:w="3415" w:type="dxa"/>
          </w:tcPr>
          <w:p w:rsidR="00C7384C" w:rsidRPr="00866271" w:rsidRDefault="004E2C93" w:rsidP="00C7384C">
            <w:pPr>
              <w:rPr>
                <w:rFonts w:ascii="Times New Roman" w:hAnsi="Times New Roman" w:cs="Times New Roman"/>
                <w:b/>
              </w:rPr>
            </w:pPr>
            <w:r w:rsidRPr="00866271">
              <w:rPr>
                <w:rFonts w:ascii="Times New Roman" w:hAnsi="Times New Roman" w:cs="Times New Roman"/>
                <w:b/>
              </w:rPr>
              <w:t>Item 10</w:t>
            </w:r>
          </w:p>
        </w:tc>
        <w:tc>
          <w:tcPr>
            <w:tcW w:w="9180" w:type="dxa"/>
          </w:tcPr>
          <w:p w:rsidR="00C7384C" w:rsidRPr="00866271" w:rsidRDefault="004E2C93" w:rsidP="00C7384C">
            <w:pPr>
              <w:spacing w:before="60" w:after="60"/>
              <w:rPr>
                <w:rFonts w:ascii="Times New Roman" w:hAnsi="Times New Roman" w:cs="Times New Roman"/>
              </w:rPr>
            </w:pPr>
            <w:r w:rsidRPr="00866271">
              <w:rPr>
                <w:rFonts w:ascii="Times New Roman" w:hAnsi="Times New Roman" w:cs="Times New Roman"/>
              </w:rPr>
              <w:t xml:space="preserve">Descriptions of the specific controls in place for prevention and detection of potential or suspected fraud and abuse, including but not limited to a list of: </w:t>
            </w:r>
          </w:p>
          <w:p w:rsidR="00C7384C" w:rsidRPr="00866271" w:rsidRDefault="004E2C93" w:rsidP="00C7384C">
            <w:pPr>
              <w:numPr>
                <w:ilvl w:val="0"/>
                <w:numId w:val="22"/>
              </w:numPr>
              <w:spacing w:before="60" w:after="60"/>
              <w:contextualSpacing/>
              <w:rPr>
                <w:rFonts w:ascii="Times New Roman" w:hAnsi="Times New Roman" w:cs="Times New Roman"/>
              </w:rPr>
            </w:pPr>
            <w:r w:rsidRPr="00866271">
              <w:rPr>
                <w:rFonts w:ascii="Times New Roman" w:hAnsi="Times New Roman" w:cs="Times New Roman"/>
              </w:rPr>
              <w:t>Goals, objectives, and planned activities for the upcoming year</w:t>
            </w:r>
          </w:p>
          <w:p w:rsidR="00C7384C" w:rsidRPr="00866271" w:rsidRDefault="004E2C93" w:rsidP="00C7384C">
            <w:pPr>
              <w:numPr>
                <w:ilvl w:val="0"/>
                <w:numId w:val="22"/>
              </w:numPr>
              <w:spacing w:before="60" w:after="60"/>
              <w:contextualSpacing/>
              <w:rPr>
                <w:rFonts w:ascii="Times New Roman" w:hAnsi="Times New Roman" w:cs="Times New Roman"/>
              </w:rPr>
            </w:pPr>
            <w:r w:rsidRPr="00866271">
              <w:rPr>
                <w:rFonts w:ascii="Times New Roman" w:hAnsi="Times New Roman" w:cs="Times New Roman"/>
              </w:rPr>
              <w:t>Automated pre-payment claims edits</w:t>
            </w:r>
          </w:p>
          <w:p w:rsidR="00C7384C" w:rsidRPr="00866271" w:rsidRDefault="004E2C93" w:rsidP="00C7384C">
            <w:pPr>
              <w:numPr>
                <w:ilvl w:val="0"/>
                <w:numId w:val="22"/>
              </w:numPr>
              <w:spacing w:before="60" w:after="60"/>
              <w:contextualSpacing/>
              <w:rPr>
                <w:rFonts w:ascii="Times New Roman" w:hAnsi="Times New Roman" w:cs="Times New Roman"/>
              </w:rPr>
            </w:pPr>
            <w:r w:rsidRPr="00866271">
              <w:rPr>
                <w:rFonts w:ascii="Times New Roman" w:hAnsi="Times New Roman" w:cs="Times New Roman"/>
              </w:rPr>
              <w:t>Automated post-payment claims edits</w:t>
            </w:r>
          </w:p>
          <w:p w:rsidR="00C7384C" w:rsidRPr="00866271" w:rsidRDefault="004E2C93" w:rsidP="00C7384C">
            <w:pPr>
              <w:numPr>
                <w:ilvl w:val="0"/>
                <w:numId w:val="22"/>
              </w:numPr>
              <w:spacing w:before="60" w:after="60"/>
              <w:contextualSpacing/>
              <w:rPr>
                <w:rFonts w:ascii="Times New Roman" w:hAnsi="Times New Roman" w:cs="Times New Roman"/>
              </w:rPr>
            </w:pPr>
            <w:r w:rsidRPr="00866271">
              <w:rPr>
                <w:rFonts w:ascii="Times New Roman" w:hAnsi="Times New Roman" w:cs="Times New Roman"/>
              </w:rPr>
              <w:t>Types of desk audits on post processing review of claims</w:t>
            </w:r>
          </w:p>
          <w:p w:rsidR="00C7384C" w:rsidRPr="00866271" w:rsidRDefault="004E2C93" w:rsidP="00C7384C">
            <w:pPr>
              <w:numPr>
                <w:ilvl w:val="0"/>
                <w:numId w:val="22"/>
              </w:numPr>
              <w:spacing w:before="60" w:after="60"/>
              <w:contextualSpacing/>
              <w:rPr>
                <w:rFonts w:ascii="Times New Roman" w:hAnsi="Times New Roman" w:cs="Times New Roman"/>
              </w:rPr>
            </w:pPr>
            <w:r w:rsidRPr="00866271">
              <w:rPr>
                <w:rFonts w:ascii="Times New Roman" w:hAnsi="Times New Roman" w:cs="Times New Roman"/>
              </w:rPr>
              <w:t>Reports for provider profiling and credentialing used to aid program and payment integrity reviews</w:t>
            </w:r>
          </w:p>
          <w:p w:rsidR="00C7384C" w:rsidRPr="00866271" w:rsidRDefault="004E2C93" w:rsidP="00C7384C">
            <w:pPr>
              <w:numPr>
                <w:ilvl w:val="0"/>
                <w:numId w:val="22"/>
              </w:numPr>
              <w:spacing w:before="60" w:after="60"/>
              <w:contextualSpacing/>
              <w:rPr>
                <w:rFonts w:ascii="Times New Roman" w:hAnsi="Times New Roman" w:cs="Times New Roman"/>
              </w:rPr>
            </w:pPr>
            <w:r w:rsidRPr="00866271">
              <w:rPr>
                <w:rFonts w:ascii="Times New Roman" w:hAnsi="Times New Roman" w:cs="Times New Roman"/>
              </w:rPr>
              <w:t>Surveillance and/or utilization management protocols used to safeguard against unnecessary or inappropriate use of Medicaid services</w:t>
            </w:r>
          </w:p>
          <w:p w:rsidR="00C7384C" w:rsidRPr="00866271" w:rsidRDefault="004E2C93" w:rsidP="00C7384C">
            <w:pPr>
              <w:numPr>
                <w:ilvl w:val="0"/>
                <w:numId w:val="22"/>
              </w:numPr>
              <w:spacing w:before="60" w:after="60"/>
              <w:contextualSpacing/>
              <w:rPr>
                <w:rFonts w:ascii="Times New Roman" w:hAnsi="Times New Roman" w:cs="Times New Roman"/>
              </w:rPr>
            </w:pPr>
            <w:r w:rsidRPr="00866271">
              <w:rPr>
                <w:rFonts w:ascii="Times New Roman" w:hAnsi="Times New Roman" w:cs="Times New Roman"/>
              </w:rPr>
              <w:t>Provisions in the subcontractor and provider agreements that ensure the integrity of provider credentials</w:t>
            </w:r>
          </w:p>
          <w:p w:rsidR="00C7384C" w:rsidRPr="00866271" w:rsidRDefault="004E2C93" w:rsidP="00C7384C">
            <w:pPr>
              <w:numPr>
                <w:ilvl w:val="0"/>
                <w:numId w:val="22"/>
              </w:numPr>
              <w:spacing w:before="60" w:after="60"/>
              <w:contextualSpacing/>
              <w:rPr>
                <w:rFonts w:ascii="Times New Roman" w:hAnsi="Times New Roman" w:cs="Times New Roman"/>
              </w:rPr>
            </w:pPr>
            <w:r w:rsidRPr="00866271">
              <w:rPr>
                <w:rFonts w:ascii="Times New Roman" w:hAnsi="Times New Roman" w:cs="Times New Roman"/>
              </w:rPr>
              <w:t>References in provider and member material regarding fraud and abuse referrals</w:t>
            </w:r>
          </w:p>
          <w:p w:rsidR="00C7384C" w:rsidRPr="00866271" w:rsidRDefault="004E2C93" w:rsidP="00C7384C">
            <w:pPr>
              <w:numPr>
                <w:ilvl w:val="0"/>
                <w:numId w:val="22"/>
              </w:numPr>
              <w:spacing w:before="60" w:after="60"/>
              <w:contextualSpacing/>
              <w:rPr>
                <w:rFonts w:ascii="Times New Roman" w:hAnsi="Times New Roman" w:cs="Times New Roman"/>
              </w:rPr>
            </w:pPr>
            <w:r w:rsidRPr="00866271">
              <w:rPr>
                <w:rFonts w:ascii="Times New Roman" w:hAnsi="Times New Roman" w:cs="Times New Roman"/>
              </w:rPr>
              <w:t xml:space="preserve">Provisions for the confidential reporting of PI Plan violations to the designated person </w:t>
            </w:r>
          </w:p>
          <w:p w:rsidR="00C7384C" w:rsidRPr="00866271" w:rsidRDefault="004E2C93" w:rsidP="00C7384C">
            <w:pPr>
              <w:numPr>
                <w:ilvl w:val="0"/>
                <w:numId w:val="22"/>
              </w:numPr>
              <w:spacing w:before="60" w:after="60"/>
              <w:contextualSpacing/>
              <w:rPr>
                <w:rFonts w:ascii="Times New Roman" w:hAnsi="Times New Roman" w:cs="Times New Roman"/>
              </w:rPr>
            </w:pPr>
            <w:r w:rsidRPr="00866271">
              <w:rPr>
                <w:rFonts w:ascii="Times New Roman" w:hAnsi="Times New Roman" w:cs="Times New Roman"/>
              </w:rPr>
              <w:t>Provisions for the investigation and follow-up of any suspected or confirmed fraud and abuse, even if already reported, and/or compliance reports</w:t>
            </w:r>
          </w:p>
          <w:p w:rsidR="00C7384C" w:rsidRPr="00866271" w:rsidRDefault="004E2C93" w:rsidP="00C7384C">
            <w:pPr>
              <w:numPr>
                <w:ilvl w:val="0"/>
                <w:numId w:val="22"/>
              </w:numPr>
              <w:spacing w:before="60" w:after="60"/>
              <w:contextualSpacing/>
              <w:rPr>
                <w:rFonts w:ascii="Times New Roman" w:hAnsi="Times New Roman" w:cs="Times New Roman"/>
              </w:rPr>
            </w:pPr>
            <w:r w:rsidRPr="00866271">
              <w:rPr>
                <w:rFonts w:ascii="Times New Roman" w:hAnsi="Times New Roman" w:cs="Times New Roman"/>
              </w:rPr>
              <w:t>Provisions ensuring that the identities of individuals reporting violations of the Contractor are reported and that there is no retaliation against such persons</w:t>
            </w:r>
          </w:p>
          <w:p w:rsidR="00C7384C" w:rsidRPr="00866271" w:rsidRDefault="004E2C93" w:rsidP="00C7384C">
            <w:pPr>
              <w:numPr>
                <w:ilvl w:val="0"/>
                <w:numId w:val="22"/>
              </w:numPr>
              <w:spacing w:before="60" w:after="60"/>
              <w:contextualSpacing/>
              <w:rPr>
                <w:rFonts w:ascii="Times New Roman" w:hAnsi="Times New Roman" w:cs="Times New Roman"/>
              </w:rPr>
            </w:pPr>
            <w:r w:rsidRPr="00866271">
              <w:rPr>
                <w:rFonts w:ascii="Times New Roman" w:hAnsi="Times New Roman" w:cs="Times New Roman"/>
              </w:rPr>
              <w:t>Specific and detailed internal procedures for officers, directors, managers and employees for detecting, reporting and investigating fraud and abuse compliance PI Plan violations</w:t>
            </w:r>
          </w:p>
          <w:p w:rsidR="00C7384C" w:rsidRPr="00866271" w:rsidRDefault="004E2C93" w:rsidP="00C7384C">
            <w:pPr>
              <w:numPr>
                <w:ilvl w:val="0"/>
                <w:numId w:val="22"/>
              </w:numPr>
              <w:spacing w:before="60" w:after="60"/>
              <w:contextualSpacing/>
              <w:rPr>
                <w:rFonts w:ascii="Times New Roman" w:hAnsi="Times New Roman" w:cs="Times New Roman"/>
              </w:rPr>
            </w:pPr>
            <w:r w:rsidRPr="00866271">
              <w:rPr>
                <w:rFonts w:ascii="Times New Roman" w:hAnsi="Times New Roman" w:cs="Times New Roman"/>
              </w:rPr>
              <w:t>Reporting requirements – of any confirmed or suspected provider fraud and abuse under state or federal law to the OMPP PI Unit and pursuant to the Program Integrity Operations section of the HHW and HIP MCE Policies and Procedure Manual.</w:t>
            </w:r>
          </w:p>
          <w:p w:rsidR="00C7384C" w:rsidRPr="00866271" w:rsidRDefault="004E2C93" w:rsidP="00C7384C">
            <w:pPr>
              <w:numPr>
                <w:ilvl w:val="0"/>
                <w:numId w:val="22"/>
              </w:numPr>
              <w:spacing w:before="60" w:after="60"/>
              <w:contextualSpacing/>
              <w:rPr>
                <w:rFonts w:ascii="Times New Roman" w:hAnsi="Times New Roman" w:cs="Times New Roman"/>
              </w:rPr>
            </w:pPr>
            <w:r w:rsidRPr="00866271">
              <w:rPr>
                <w:rFonts w:ascii="Times New Roman" w:hAnsi="Times New Roman" w:cs="Times New Roman"/>
              </w:rPr>
              <w:t xml:space="preserve">Retaliation – assurances that no individual who reports MCE’s potential violations or suspected fraud and abuse is retaliated against </w:t>
            </w:r>
          </w:p>
          <w:p w:rsidR="00C7384C" w:rsidRPr="00866271" w:rsidRDefault="004E2C93" w:rsidP="00C7384C">
            <w:pPr>
              <w:numPr>
                <w:ilvl w:val="0"/>
                <w:numId w:val="22"/>
              </w:numPr>
              <w:spacing w:before="60" w:after="60"/>
              <w:contextualSpacing/>
              <w:rPr>
                <w:rFonts w:ascii="Times New Roman" w:hAnsi="Times New Roman" w:cs="Times New Roman"/>
              </w:rPr>
            </w:pPr>
            <w:r w:rsidRPr="00866271">
              <w:rPr>
                <w:rFonts w:ascii="Times New Roman" w:hAnsi="Times New Roman" w:cs="Times New Roman"/>
              </w:rPr>
              <w:t>Site visits – policies and procedures for conducting announced and unannounced site visits and field audits to providers defined as high risk (including but not limited to providers with cycle/auto billing activities, providers offering DME, home health, mental health, and transportation services) to ensure services are rendered and billed correctly</w:t>
            </w:r>
          </w:p>
          <w:p w:rsidR="00C7384C" w:rsidRPr="00866271" w:rsidRDefault="004E2C93" w:rsidP="00C7384C">
            <w:pPr>
              <w:spacing w:before="60" w:after="60"/>
              <w:ind w:left="720"/>
              <w:contextualSpacing/>
              <w:rPr>
                <w:rFonts w:ascii="Times New Roman" w:hAnsi="Times New Roman" w:cs="Times New Roman"/>
              </w:rPr>
            </w:pPr>
            <w:r w:rsidRPr="00866271">
              <w:rPr>
                <w:rFonts w:ascii="Times New Roman" w:hAnsi="Times New Roman" w:cs="Times New Roman"/>
              </w:rPr>
              <w:t>Response to detected offenses, and for development of corrective action initiatives</w:t>
            </w:r>
          </w:p>
          <w:p w:rsidR="00C7384C" w:rsidRPr="00866271" w:rsidRDefault="00C7384C" w:rsidP="00C7384C">
            <w:pPr>
              <w:spacing w:before="60" w:after="60"/>
              <w:contextualSpacing/>
              <w:rPr>
                <w:rFonts w:ascii="Times New Roman" w:eastAsia="Times New Roman" w:hAnsi="Times New Roman" w:cs="Times New Roman"/>
                <w:color w:val="000000"/>
              </w:rPr>
            </w:pPr>
          </w:p>
        </w:tc>
      </w:tr>
    </w:tbl>
    <w:p w:rsidR="00DA16A0" w:rsidRDefault="00DA16A0" w:rsidP="00243AAA">
      <w:pPr>
        <w:rPr>
          <w:rFonts w:ascii="Times New Roman" w:hAnsi="Times New Roman" w:cs="Times New Roman"/>
        </w:rPr>
      </w:pPr>
    </w:p>
    <w:p w:rsidR="00DA16A0" w:rsidRDefault="004E2C93">
      <w:pPr>
        <w:rPr>
          <w:rFonts w:ascii="Times New Roman" w:hAnsi="Times New Roman" w:cs="Times New Roman"/>
        </w:rPr>
      </w:pPr>
      <w:r>
        <w:rPr>
          <w:rFonts w:ascii="Times New Roman" w:hAnsi="Times New Roman" w:cs="Times New Roman"/>
        </w:rPr>
        <w:br w:type="page"/>
      </w:r>
    </w:p>
    <w:tbl>
      <w:tblPr>
        <w:tblStyle w:val="TableGrid"/>
        <w:tblpPr w:leftFromText="180" w:rightFromText="180" w:vertAnchor="text" w:tblpY="1"/>
        <w:tblOverlap w:val="never"/>
        <w:tblW w:w="12955" w:type="dxa"/>
        <w:tblLook w:val="04A0" w:firstRow="1" w:lastRow="0" w:firstColumn="1" w:lastColumn="0" w:noHBand="0" w:noVBand="1"/>
      </w:tblPr>
      <w:tblGrid>
        <w:gridCol w:w="3415"/>
        <w:gridCol w:w="9540"/>
      </w:tblGrid>
      <w:tr w:rsidR="003F19EA" w:rsidTr="6A794F7C">
        <w:tc>
          <w:tcPr>
            <w:tcW w:w="3415" w:type="dxa"/>
          </w:tcPr>
          <w:p w:rsidR="00DA16A0" w:rsidRPr="00F948F7" w:rsidRDefault="004E2C93">
            <w:pPr>
              <w:rPr>
                <w:rFonts w:ascii="Times New Roman" w:hAnsi="Times New Roman" w:cs="Times New Roman"/>
                <w:b/>
              </w:rPr>
            </w:pPr>
            <w:r w:rsidRPr="00F948F7">
              <w:rPr>
                <w:rFonts w:ascii="Times New Roman" w:hAnsi="Times New Roman" w:cs="Times New Roman"/>
                <w:b/>
              </w:rPr>
              <w:t>Report Number</w:t>
            </w:r>
          </w:p>
        </w:tc>
        <w:tc>
          <w:tcPr>
            <w:tcW w:w="9540" w:type="dxa"/>
          </w:tcPr>
          <w:p w:rsidR="00DA16A0" w:rsidRPr="00F948F7" w:rsidRDefault="007F56D9">
            <w:pPr>
              <w:rPr>
                <w:rFonts w:ascii="Times New Roman" w:hAnsi="Times New Roman" w:cs="Times New Roman"/>
                <w:b/>
              </w:rPr>
            </w:pPr>
            <w:r>
              <w:rPr>
                <w:rFonts w:ascii="Times New Roman" w:hAnsi="Times New Roman" w:cs="Times New Roman"/>
                <w:b/>
                <w:bCs/>
                <w:sz w:val="24"/>
                <w:szCs w:val="24"/>
              </w:rPr>
              <w:t xml:space="preserve">1105: </w:t>
            </w:r>
            <w:r w:rsidRPr="6A794F7C">
              <w:rPr>
                <w:rFonts w:ascii="Times New Roman" w:hAnsi="Times New Roman" w:cs="Times New Roman"/>
                <w:b/>
                <w:bCs/>
                <w:sz w:val="24"/>
                <w:szCs w:val="24"/>
              </w:rPr>
              <w:t>Beneficiary Verification Report</w:t>
            </w:r>
          </w:p>
        </w:tc>
      </w:tr>
      <w:tr w:rsidR="003F19EA" w:rsidTr="6A794F7C">
        <w:tc>
          <w:tcPr>
            <w:tcW w:w="3415" w:type="dxa"/>
          </w:tcPr>
          <w:p w:rsidR="00DA16A0" w:rsidRPr="00F948F7" w:rsidRDefault="004E2C93">
            <w:pPr>
              <w:rPr>
                <w:rFonts w:ascii="Times New Roman" w:hAnsi="Times New Roman" w:cs="Times New Roman"/>
                <w:b/>
              </w:rPr>
            </w:pPr>
            <w:r w:rsidRPr="00F948F7">
              <w:rPr>
                <w:rFonts w:ascii="Times New Roman" w:hAnsi="Times New Roman" w:cs="Times New Roman"/>
                <w:b/>
              </w:rPr>
              <w:t>Report Title</w:t>
            </w:r>
          </w:p>
        </w:tc>
        <w:tc>
          <w:tcPr>
            <w:tcW w:w="9540" w:type="dxa"/>
          </w:tcPr>
          <w:p w:rsidR="00DA16A0" w:rsidRPr="00427E24" w:rsidRDefault="004E2C93">
            <w:pPr>
              <w:pStyle w:val="Heading2"/>
              <w:rPr>
                <w:rFonts w:ascii="Times New Roman" w:hAnsi="Times New Roman" w:cs="Times New Roman"/>
                <w:b/>
                <w:bCs/>
              </w:rPr>
            </w:pPr>
            <w:bookmarkStart w:id="80" w:name="_Toc159336375"/>
            <w:bookmarkStart w:id="81" w:name="_Toc221521229"/>
            <w:r w:rsidRPr="6A794F7C">
              <w:rPr>
                <w:rFonts w:ascii="Times New Roman" w:hAnsi="Times New Roman" w:cs="Times New Roman"/>
                <w:b/>
                <w:bCs/>
                <w:color w:val="auto"/>
                <w:sz w:val="24"/>
                <w:szCs w:val="24"/>
              </w:rPr>
              <w:t>1105</w:t>
            </w:r>
            <w:r w:rsidR="007F56D9">
              <w:rPr>
                <w:rFonts w:ascii="Times New Roman" w:hAnsi="Times New Roman" w:cs="Times New Roman"/>
                <w:b/>
                <w:bCs/>
                <w:color w:val="auto"/>
                <w:sz w:val="24"/>
                <w:szCs w:val="24"/>
              </w:rPr>
              <w:t>:</w:t>
            </w:r>
            <w:r w:rsidRPr="6A794F7C">
              <w:rPr>
                <w:rFonts w:ascii="Times New Roman" w:hAnsi="Times New Roman" w:cs="Times New Roman"/>
                <w:b/>
                <w:bCs/>
                <w:color w:val="auto"/>
                <w:sz w:val="24"/>
                <w:szCs w:val="24"/>
              </w:rPr>
              <w:t xml:space="preserve"> Beneficiary Verification Report</w:t>
            </w:r>
            <w:bookmarkEnd w:id="80"/>
            <w:bookmarkEnd w:id="81"/>
          </w:p>
        </w:tc>
      </w:tr>
      <w:tr w:rsidR="003F19EA" w:rsidTr="6A794F7C">
        <w:tc>
          <w:tcPr>
            <w:tcW w:w="3415" w:type="dxa"/>
          </w:tcPr>
          <w:p w:rsidR="00DA16A0" w:rsidRPr="00F948F7" w:rsidRDefault="004E2C93">
            <w:pPr>
              <w:rPr>
                <w:rFonts w:ascii="Times New Roman" w:hAnsi="Times New Roman" w:cs="Times New Roman"/>
                <w:b/>
              </w:rPr>
            </w:pPr>
            <w:r w:rsidRPr="00F948F7">
              <w:rPr>
                <w:rFonts w:ascii="Times New Roman" w:hAnsi="Times New Roman" w:cs="Times New Roman"/>
                <w:b/>
              </w:rPr>
              <w:t>Purpose</w:t>
            </w:r>
          </w:p>
        </w:tc>
        <w:tc>
          <w:tcPr>
            <w:tcW w:w="9540" w:type="dxa"/>
          </w:tcPr>
          <w:p w:rsidR="00DA16A0" w:rsidRPr="00F948F7" w:rsidRDefault="004E2C93">
            <w:pPr>
              <w:spacing w:before="60" w:after="60"/>
              <w:rPr>
                <w:rFonts w:ascii="Times New Roman" w:hAnsi="Times New Roman" w:cs="Times New Roman"/>
              </w:rPr>
            </w:pPr>
            <w:r w:rsidRPr="00F948F7">
              <w:rPr>
                <w:rFonts w:ascii="Times New Roman" w:hAnsi="Times New Roman" w:cs="Times New Roman"/>
              </w:rPr>
              <w:t xml:space="preserve">The MCEs will report </w:t>
            </w:r>
            <w:r>
              <w:rPr>
                <w:rFonts w:ascii="Times New Roman" w:hAnsi="Times New Roman" w:cs="Times New Roman"/>
              </w:rPr>
              <w:t xml:space="preserve">on beneficiary verifications attempted and completed per quarter by method to OMPP.  </w:t>
            </w:r>
          </w:p>
          <w:p w:rsidR="00DA16A0" w:rsidRPr="00F948F7" w:rsidRDefault="00DA16A0">
            <w:pPr>
              <w:spacing w:before="60" w:after="60"/>
              <w:rPr>
                <w:rFonts w:ascii="Times New Roman" w:hAnsi="Times New Roman" w:cs="Times New Roman"/>
              </w:rPr>
            </w:pPr>
          </w:p>
        </w:tc>
      </w:tr>
      <w:tr w:rsidR="003F19EA" w:rsidTr="6A794F7C">
        <w:tc>
          <w:tcPr>
            <w:tcW w:w="3415" w:type="dxa"/>
          </w:tcPr>
          <w:p w:rsidR="00DA16A0" w:rsidRPr="00F948F7" w:rsidRDefault="004E2C93">
            <w:pPr>
              <w:rPr>
                <w:rFonts w:ascii="Times New Roman" w:hAnsi="Times New Roman" w:cs="Times New Roman"/>
                <w:b/>
              </w:rPr>
            </w:pPr>
            <w:r w:rsidRPr="00F948F7">
              <w:rPr>
                <w:rFonts w:ascii="Times New Roman" w:hAnsi="Times New Roman" w:cs="Times New Roman"/>
                <w:b/>
              </w:rPr>
              <w:t>Format</w:t>
            </w:r>
          </w:p>
        </w:tc>
        <w:tc>
          <w:tcPr>
            <w:tcW w:w="9540" w:type="dxa"/>
          </w:tcPr>
          <w:p w:rsidR="00DA16A0" w:rsidRPr="00F948F7" w:rsidRDefault="004E2C93">
            <w:pPr>
              <w:rPr>
                <w:rFonts w:ascii="Times New Roman" w:hAnsi="Times New Roman" w:cs="Times New Roman"/>
              </w:rPr>
            </w:pPr>
            <w:r w:rsidRPr="00F948F7">
              <w:rPr>
                <w:rFonts w:ascii="Times New Roman" w:hAnsi="Times New Roman" w:cs="Times New Roman"/>
              </w:rPr>
              <w:t>OMPP Excel template</w:t>
            </w:r>
          </w:p>
        </w:tc>
      </w:tr>
      <w:tr w:rsidR="003F19EA" w:rsidTr="6A794F7C">
        <w:tc>
          <w:tcPr>
            <w:tcW w:w="3415" w:type="dxa"/>
          </w:tcPr>
          <w:p w:rsidR="00DA16A0" w:rsidRPr="00F948F7" w:rsidRDefault="004E2C93">
            <w:pPr>
              <w:rPr>
                <w:rFonts w:ascii="Times New Roman" w:hAnsi="Times New Roman" w:cs="Times New Roman"/>
                <w:b/>
              </w:rPr>
            </w:pPr>
            <w:r w:rsidRPr="00F948F7">
              <w:rPr>
                <w:rFonts w:ascii="Times New Roman" w:hAnsi="Times New Roman" w:cs="Times New Roman"/>
                <w:b/>
              </w:rPr>
              <w:t>Periodicity of Submission</w:t>
            </w:r>
          </w:p>
        </w:tc>
        <w:tc>
          <w:tcPr>
            <w:tcW w:w="9540" w:type="dxa"/>
          </w:tcPr>
          <w:p w:rsidR="00DA16A0" w:rsidRPr="00C364FA" w:rsidRDefault="004E2C93">
            <w:pPr>
              <w:rPr>
                <w:rFonts w:ascii="Times New Roman" w:hAnsi="Times New Roman" w:cs="Times New Roman"/>
              </w:rPr>
            </w:pPr>
            <w:r w:rsidRPr="00C364FA">
              <w:rPr>
                <w:rFonts w:ascii="Times New Roman" w:hAnsi="Times New Roman" w:cs="Times New Roman"/>
              </w:rPr>
              <w:t>Quarterly</w:t>
            </w:r>
          </w:p>
        </w:tc>
      </w:tr>
      <w:tr w:rsidR="003F19EA" w:rsidTr="6A794F7C">
        <w:tc>
          <w:tcPr>
            <w:tcW w:w="3415" w:type="dxa"/>
          </w:tcPr>
          <w:p w:rsidR="00C7384C" w:rsidRPr="00F948F7" w:rsidRDefault="004E2C93" w:rsidP="00C7384C">
            <w:pPr>
              <w:rPr>
                <w:rFonts w:ascii="Times New Roman" w:hAnsi="Times New Roman" w:cs="Times New Roman"/>
                <w:b/>
              </w:rPr>
            </w:pPr>
            <w:r>
              <w:rPr>
                <w:rFonts w:ascii="Times New Roman" w:hAnsi="Times New Roman" w:cs="Times New Roman"/>
                <w:b/>
              </w:rPr>
              <w:t>Population(s)</w:t>
            </w:r>
          </w:p>
        </w:tc>
        <w:tc>
          <w:tcPr>
            <w:tcW w:w="9540" w:type="dxa"/>
          </w:tcPr>
          <w:p w:rsidR="00C7384C" w:rsidRDefault="004E2C93" w:rsidP="00C7384C">
            <w:pPr>
              <w:rPr>
                <w:rFonts w:ascii="Times New Roman" w:hAnsi="Times New Roman" w:cs="Times New Roman"/>
              </w:rPr>
            </w:pPr>
            <w:r w:rsidRPr="5694D897">
              <w:rPr>
                <w:rFonts w:ascii="Times New Roman" w:hAnsi="Times New Roman" w:cs="Times New Roman"/>
              </w:rPr>
              <w:t>PathWays</w:t>
            </w:r>
          </w:p>
        </w:tc>
      </w:tr>
      <w:tr w:rsidR="003F19EA" w:rsidTr="6A794F7C">
        <w:tc>
          <w:tcPr>
            <w:tcW w:w="3415" w:type="dxa"/>
          </w:tcPr>
          <w:p w:rsidR="00C7384C" w:rsidRPr="00F948F7" w:rsidRDefault="004E2C93" w:rsidP="00C7384C">
            <w:pPr>
              <w:rPr>
                <w:rFonts w:ascii="Times New Roman" w:hAnsi="Times New Roman" w:cs="Times New Roman"/>
                <w:b/>
              </w:rPr>
            </w:pPr>
            <w:r w:rsidRPr="00F948F7">
              <w:rPr>
                <w:rFonts w:ascii="Times New Roman" w:hAnsi="Times New Roman" w:cs="Times New Roman"/>
                <w:b/>
              </w:rPr>
              <w:t>Lines of Business to Report</w:t>
            </w:r>
          </w:p>
        </w:tc>
        <w:tc>
          <w:tcPr>
            <w:tcW w:w="9540" w:type="dxa"/>
          </w:tcPr>
          <w:p w:rsidR="00C7384C" w:rsidRPr="00C364FA" w:rsidRDefault="004E2C93" w:rsidP="00C7384C">
            <w:pPr>
              <w:rPr>
                <w:rFonts w:ascii="Times New Roman" w:hAnsi="Times New Roman" w:cs="Times New Roman"/>
              </w:rPr>
            </w:pPr>
            <w:r>
              <w:rPr>
                <w:rFonts w:ascii="Times New Roman" w:hAnsi="Times New Roman" w:cs="Times New Roman"/>
              </w:rPr>
              <w:t>PathWays</w:t>
            </w:r>
          </w:p>
        </w:tc>
      </w:tr>
      <w:tr w:rsidR="003F19EA" w:rsidTr="6A794F7C">
        <w:tc>
          <w:tcPr>
            <w:tcW w:w="3415" w:type="dxa"/>
          </w:tcPr>
          <w:p w:rsidR="00C7384C" w:rsidRPr="00F948F7" w:rsidRDefault="004E2C93" w:rsidP="00C7384C">
            <w:pPr>
              <w:rPr>
                <w:rFonts w:ascii="Times New Roman" w:hAnsi="Times New Roman" w:cs="Times New Roman"/>
                <w:b/>
              </w:rPr>
            </w:pPr>
            <w:r w:rsidRPr="00F948F7">
              <w:rPr>
                <w:rFonts w:ascii="Times New Roman" w:hAnsi="Times New Roman" w:cs="Times New Roman"/>
                <w:b/>
              </w:rPr>
              <w:t xml:space="preserve">Qualifications/ Definitions </w:t>
            </w:r>
          </w:p>
        </w:tc>
        <w:tc>
          <w:tcPr>
            <w:tcW w:w="9540" w:type="dxa"/>
          </w:tcPr>
          <w:p w:rsidR="00C7384C" w:rsidRPr="00C364FA" w:rsidRDefault="004E2C93" w:rsidP="00C7384C">
            <w:pPr>
              <w:tabs>
                <w:tab w:val="left" w:pos="1440"/>
              </w:tabs>
              <w:spacing w:before="60" w:after="60"/>
              <w:rPr>
                <w:rFonts w:ascii="Times New Roman" w:hAnsi="Times New Roman" w:cs="Times New Roman"/>
              </w:rPr>
            </w:pPr>
            <w:r w:rsidRPr="00C364FA">
              <w:rPr>
                <w:rFonts w:ascii="Times New Roman" w:hAnsi="Times New Roman" w:cs="Times New Roman"/>
              </w:rPr>
              <w:t xml:space="preserve">This is a quarterly report, where each quarter will be entered for a complete calendar year. The MCE must submit the report to OMPP by the last day of the month following the end of the reporting period.    </w:t>
            </w:r>
          </w:p>
          <w:p w:rsidR="00C7384C" w:rsidRPr="00C364FA" w:rsidRDefault="004E2C93" w:rsidP="00C7384C">
            <w:pPr>
              <w:spacing w:before="60" w:after="60"/>
              <w:contextualSpacing/>
              <w:rPr>
                <w:rFonts w:ascii="Times New Roman" w:eastAsia="Times New Roman" w:hAnsi="Times New Roman" w:cs="Times New Roman"/>
                <w:color w:val="000000"/>
              </w:rPr>
            </w:pPr>
            <w:r w:rsidRPr="00C364FA">
              <w:rPr>
                <w:rFonts w:ascii="Times New Roman" w:eastAsia="Times New Roman" w:hAnsi="Times New Roman" w:cs="Times New Roman"/>
              </w:rPr>
              <w:t xml:space="preserve">MCEs are required under </w:t>
            </w:r>
            <w:r w:rsidRPr="00C364FA">
              <w:rPr>
                <w:rFonts w:ascii="Times New Roman" w:hAnsi="Times New Roman" w:cs="Times New Roman"/>
              </w:rPr>
              <w:t>§ 438.608(a)(5) to have a verification process to determine whether services that have been represented to have been delivered by network providers were received by enrollees. MCEs should track all attempts to verify and completed verifications for inclusion in this report.</w:t>
            </w:r>
          </w:p>
        </w:tc>
      </w:tr>
      <w:tr w:rsidR="003F19EA" w:rsidTr="6A794F7C">
        <w:tc>
          <w:tcPr>
            <w:tcW w:w="3415" w:type="dxa"/>
          </w:tcPr>
          <w:p w:rsidR="00C7384C" w:rsidRDefault="004E2C93" w:rsidP="00C7384C">
            <w:pPr>
              <w:rPr>
                <w:rFonts w:ascii="Times New Roman" w:hAnsi="Times New Roman" w:cs="Times New Roman"/>
                <w:b/>
              </w:rPr>
            </w:pPr>
            <w:r>
              <w:rPr>
                <w:rFonts w:ascii="Times New Roman" w:hAnsi="Times New Roman" w:cs="Times New Roman"/>
                <w:b/>
              </w:rPr>
              <w:t>Item 1</w:t>
            </w:r>
          </w:p>
          <w:p w:rsidR="00C7384C" w:rsidRPr="00F948F7" w:rsidRDefault="00C7384C" w:rsidP="00C7384C">
            <w:pPr>
              <w:rPr>
                <w:rFonts w:ascii="Times New Roman" w:hAnsi="Times New Roman" w:cs="Times New Roman"/>
                <w:b/>
              </w:rPr>
            </w:pPr>
          </w:p>
        </w:tc>
        <w:tc>
          <w:tcPr>
            <w:tcW w:w="9540" w:type="dxa"/>
          </w:tcPr>
          <w:p w:rsidR="00C7384C" w:rsidRPr="00372094" w:rsidRDefault="004E2C93" w:rsidP="00C7384C">
            <w:pPr>
              <w:spacing w:before="60" w:after="60"/>
              <w:contextualSpacing/>
              <w:rPr>
                <w:rFonts w:ascii="Times New Roman" w:eastAsia="Times New Roman" w:hAnsi="Times New Roman" w:cs="Times New Roman"/>
                <w:color w:val="000000"/>
              </w:rPr>
            </w:pPr>
            <w:r w:rsidRPr="00372094">
              <w:rPr>
                <w:rFonts w:ascii="Times New Roman" w:eastAsia="Times New Roman" w:hAnsi="Times New Roman" w:cs="Times New Roman"/>
                <w:color w:val="000000"/>
              </w:rPr>
              <w:t xml:space="preserve">MCEs will list the number of beneficiary verifications </w:t>
            </w:r>
            <w:r>
              <w:rPr>
                <w:rFonts w:ascii="Times New Roman" w:eastAsia="Times New Roman" w:hAnsi="Times New Roman" w:cs="Times New Roman"/>
                <w:color w:val="000000"/>
              </w:rPr>
              <w:t>attempted</w:t>
            </w:r>
            <w:r w:rsidRPr="00372094">
              <w:rPr>
                <w:rFonts w:ascii="Times New Roman" w:eastAsia="Times New Roman" w:hAnsi="Times New Roman" w:cs="Times New Roman"/>
                <w:color w:val="000000"/>
              </w:rPr>
              <w:t xml:space="preserve"> USPS mail during the reporting period. </w:t>
            </w:r>
          </w:p>
        </w:tc>
      </w:tr>
      <w:tr w:rsidR="003F19EA" w:rsidTr="6A794F7C">
        <w:tc>
          <w:tcPr>
            <w:tcW w:w="3415" w:type="dxa"/>
          </w:tcPr>
          <w:p w:rsidR="00C7384C" w:rsidRPr="00F948F7" w:rsidRDefault="004E2C93" w:rsidP="00C7384C">
            <w:pPr>
              <w:rPr>
                <w:rFonts w:ascii="Times New Roman" w:hAnsi="Times New Roman" w:cs="Times New Roman"/>
                <w:b/>
              </w:rPr>
            </w:pPr>
            <w:r>
              <w:rPr>
                <w:rFonts w:ascii="Times New Roman" w:hAnsi="Times New Roman" w:cs="Times New Roman"/>
                <w:b/>
              </w:rPr>
              <w:t>Item 2</w:t>
            </w:r>
          </w:p>
        </w:tc>
        <w:tc>
          <w:tcPr>
            <w:tcW w:w="9540" w:type="dxa"/>
          </w:tcPr>
          <w:p w:rsidR="00C7384C" w:rsidRPr="00372094" w:rsidRDefault="004E2C93" w:rsidP="00C7384C">
            <w:pPr>
              <w:spacing w:before="60" w:after="60"/>
              <w:contextualSpacing/>
              <w:rPr>
                <w:rFonts w:ascii="Times New Roman" w:eastAsia="Times New Roman" w:hAnsi="Times New Roman" w:cs="Times New Roman"/>
                <w:color w:val="000000"/>
              </w:rPr>
            </w:pPr>
            <w:r>
              <w:rPr>
                <w:rFonts w:ascii="Times New Roman" w:eastAsia="Times New Roman" w:hAnsi="Times New Roman" w:cs="Times New Roman"/>
                <w:color w:val="000000"/>
              </w:rPr>
              <w:t>MCEs will report the number of beneficiary verifications attempted via email during the reporting period.</w:t>
            </w:r>
          </w:p>
        </w:tc>
      </w:tr>
      <w:tr w:rsidR="003F19EA" w:rsidTr="6A794F7C">
        <w:tc>
          <w:tcPr>
            <w:tcW w:w="3415" w:type="dxa"/>
          </w:tcPr>
          <w:p w:rsidR="00C7384C" w:rsidRPr="00F948F7" w:rsidRDefault="004E2C93" w:rsidP="00C7384C">
            <w:pPr>
              <w:rPr>
                <w:rFonts w:ascii="Times New Roman" w:hAnsi="Times New Roman" w:cs="Times New Roman"/>
                <w:b/>
              </w:rPr>
            </w:pPr>
            <w:r>
              <w:rPr>
                <w:rFonts w:ascii="Times New Roman" w:hAnsi="Times New Roman" w:cs="Times New Roman"/>
                <w:b/>
              </w:rPr>
              <w:t>Item 3</w:t>
            </w:r>
          </w:p>
        </w:tc>
        <w:tc>
          <w:tcPr>
            <w:tcW w:w="9540" w:type="dxa"/>
          </w:tcPr>
          <w:p w:rsidR="00C7384C" w:rsidRPr="00372094" w:rsidRDefault="004E2C93" w:rsidP="00C7384C">
            <w:pPr>
              <w:spacing w:before="60" w:after="60"/>
              <w:contextualSpacing/>
              <w:rPr>
                <w:rFonts w:ascii="Times New Roman" w:eastAsia="Times New Roman" w:hAnsi="Times New Roman" w:cs="Times New Roman"/>
                <w:color w:val="000000"/>
              </w:rPr>
            </w:pPr>
            <w:r>
              <w:rPr>
                <w:rFonts w:ascii="Times New Roman" w:eastAsia="Times New Roman" w:hAnsi="Times New Roman" w:cs="Times New Roman"/>
                <w:color w:val="000000"/>
              </w:rPr>
              <w:t>MCEs will report the number of beneficiary verifications attempted via the member portal during the reporting period.</w:t>
            </w:r>
          </w:p>
        </w:tc>
      </w:tr>
      <w:tr w:rsidR="003F19EA" w:rsidTr="6A794F7C">
        <w:tc>
          <w:tcPr>
            <w:tcW w:w="3415" w:type="dxa"/>
          </w:tcPr>
          <w:p w:rsidR="00C7384C" w:rsidRPr="00F948F7" w:rsidRDefault="004E2C93" w:rsidP="00C7384C">
            <w:pPr>
              <w:rPr>
                <w:rFonts w:ascii="Times New Roman" w:hAnsi="Times New Roman" w:cs="Times New Roman"/>
                <w:b/>
              </w:rPr>
            </w:pPr>
            <w:r>
              <w:rPr>
                <w:rFonts w:ascii="Times New Roman" w:hAnsi="Times New Roman" w:cs="Times New Roman"/>
                <w:b/>
              </w:rPr>
              <w:t>Item 4</w:t>
            </w:r>
          </w:p>
        </w:tc>
        <w:tc>
          <w:tcPr>
            <w:tcW w:w="9540" w:type="dxa"/>
          </w:tcPr>
          <w:p w:rsidR="00C7384C" w:rsidRPr="00372094" w:rsidRDefault="004E2C93" w:rsidP="00C7384C">
            <w:pPr>
              <w:spacing w:before="60" w:after="60"/>
              <w:contextualSpacing/>
              <w:rPr>
                <w:rFonts w:ascii="Times New Roman" w:eastAsia="Times New Roman" w:hAnsi="Times New Roman" w:cs="Times New Roman"/>
                <w:color w:val="000000"/>
              </w:rPr>
            </w:pPr>
            <w:r>
              <w:rPr>
                <w:rFonts w:ascii="Times New Roman" w:eastAsia="Times New Roman" w:hAnsi="Times New Roman" w:cs="Times New Roman"/>
                <w:color w:val="000000"/>
              </w:rPr>
              <w:t>MCEs will report the number of beneficiary verifications attempted via telephone calls during the reporting period.</w:t>
            </w:r>
          </w:p>
        </w:tc>
      </w:tr>
      <w:tr w:rsidR="003F19EA" w:rsidTr="6A794F7C">
        <w:tc>
          <w:tcPr>
            <w:tcW w:w="3415" w:type="dxa"/>
          </w:tcPr>
          <w:p w:rsidR="00C7384C" w:rsidRPr="00F948F7" w:rsidRDefault="004E2C93" w:rsidP="00C7384C">
            <w:pPr>
              <w:rPr>
                <w:rFonts w:ascii="Times New Roman" w:hAnsi="Times New Roman" w:cs="Times New Roman"/>
                <w:b/>
              </w:rPr>
            </w:pPr>
            <w:r>
              <w:rPr>
                <w:rFonts w:ascii="Times New Roman" w:hAnsi="Times New Roman" w:cs="Times New Roman"/>
                <w:b/>
              </w:rPr>
              <w:t>Item 5</w:t>
            </w:r>
          </w:p>
        </w:tc>
        <w:tc>
          <w:tcPr>
            <w:tcW w:w="9540" w:type="dxa"/>
          </w:tcPr>
          <w:p w:rsidR="00C7384C" w:rsidRPr="00372094" w:rsidRDefault="004E2C93" w:rsidP="00C7384C">
            <w:pPr>
              <w:spacing w:before="60" w:after="60"/>
              <w:contextualSpacing/>
              <w:rPr>
                <w:rFonts w:ascii="Times New Roman" w:eastAsia="Times New Roman" w:hAnsi="Times New Roman" w:cs="Times New Roman"/>
                <w:color w:val="000000"/>
              </w:rPr>
            </w:pPr>
            <w:r>
              <w:rPr>
                <w:rFonts w:ascii="Times New Roman" w:eastAsia="Times New Roman" w:hAnsi="Times New Roman" w:cs="Times New Roman"/>
                <w:color w:val="000000"/>
              </w:rPr>
              <w:t xml:space="preserve">MCEs will report the number of beneficiary verifications attempted via any other method during the reporting period. The MCE should list the methods in the notes section of the report along with their corresponding number attempted. </w:t>
            </w:r>
          </w:p>
        </w:tc>
      </w:tr>
      <w:tr w:rsidR="003F19EA" w:rsidTr="6A794F7C">
        <w:tc>
          <w:tcPr>
            <w:tcW w:w="3415" w:type="dxa"/>
          </w:tcPr>
          <w:p w:rsidR="00C7384C" w:rsidRPr="00F948F7" w:rsidRDefault="004E2C93" w:rsidP="00C7384C">
            <w:pPr>
              <w:rPr>
                <w:rFonts w:ascii="Times New Roman" w:hAnsi="Times New Roman" w:cs="Times New Roman"/>
                <w:b/>
              </w:rPr>
            </w:pPr>
            <w:r w:rsidRPr="00F948F7">
              <w:rPr>
                <w:rFonts w:ascii="Times New Roman" w:hAnsi="Times New Roman" w:cs="Times New Roman"/>
                <w:b/>
              </w:rPr>
              <w:t xml:space="preserve">Item </w:t>
            </w:r>
            <w:r>
              <w:rPr>
                <w:rFonts w:ascii="Times New Roman" w:hAnsi="Times New Roman" w:cs="Times New Roman"/>
                <w:b/>
              </w:rPr>
              <w:t>6</w:t>
            </w:r>
          </w:p>
        </w:tc>
        <w:tc>
          <w:tcPr>
            <w:tcW w:w="9540" w:type="dxa"/>
          </w:tcPr>
          <w:p w:rsidR="00C7384C" w:rsidRPr="00F948F7" w:rsidRDefault="004E2C93" w:rsidP="00C7384C">
            <w:pPr>
              <w:spacing w:before="60" w:after="60"/>
              <w:contextualSpacing/>
              <w:rPr>
                <w:rFonts w:ascii="Times New Roman" w:eastAsia="Times New Roman" w:hAnsi="Times New Roman" w:cs="Times New Roman"/>
                <w:color w:val="000000"/>
              </w:rPr>
            </w:pPr>
            <w:r w:rsidRPr="00372094">
              <w:rPr>
                <w:rFonts w:ascii="Times New Roman" w:eastAsia="Times New Roman" w:hAnsi="Times New Roman" w:cs="Times New Roman"/>
                <w:color w:val="000000"/>
              </w:rPr>
              <w:t xml:space="preserve">MCEs will list the number of beneficiary verifications completed via USPS mail during the reporting period. </w:t>
            </w:r>
          </w:p>
        </w:tc>
      </w:tr>
      <w:tr w:rsidR="003F19EA" w:rsidTr="6A794F7C">
        <w:tc>
          <w:tcPr>
            <w:tcW w:w="3415" w:type="dxa"/>
          </w:tcPr>
          <w:p w:rsidR="00C7384C" w:rsidRPr="00F948F7" w:rsidRDefault="004E2C93" w:rsidP="00C7384C">
            <w:pPr>
              <w:rPr>
                <w:rFonts w:ascii="Times New Roman" w:hAnsi="Times New Roman" w:cs="Times New Roman"/>
                <w:b/>
              </w:rPr>
            </w:pPr>
            <w:r w:rsidRPr="00F948F7">
              <w:rPr>
                <w:rFonts w:ascii="Times New Roman" w:hAnsi="Times New Roman" w:cs="Times New Roman"/>
                <w:b/>
              </w:rPr>
              <w:t xml:space="preserve">Item </w:t>
            </w:r>
            <w:r>
              <w:rPr>
                <w:rFonts w:ascii="Times New Roman" w:hAnsi="Times New Roman" w:cs="Times New Roman"/>
                <w:b/>
              </w:rPr>
              <w:t>7</w:t>
            </w:r>
          </w:p>
        </w:tc>
        <w:tc>
          <w:tcPr>
            <w:tcW w:w="9540" w:type="dxa"/>
          </w:tcPr>
          <w:p w:rsidR="00C7384C" w:rsidRPr="00F948F7" w:rsidRDefault="004E2C93" w:rsidP="00C7384C">
            <w:pPr>
              <w:spacing w:before="60" w:after="60"/>
              <w:contextualSpacing/>
              <w:rPr>
                <w:rFonts w:ascii="Times New Roman" w:eastAsia="Times New Roman" w:hAnsi="Times New Roman" w:cs="Times New Roman"/>
                <w:color w:val="000000"/>
              </w:rPr>
            </w:pPr>
            <w:r>
              <w:rPr>
                <w:rFonts w:ascii="Times New Roman" w:eastAsia="Times New Roman" w:hAnsi="Times New Roman" w:cs="Times New Roman"/>
                <w:color w:val="000000"/>
              </w:rPr>
              <w:t>MCEs will report the number of beneficiary verifications completed via email during the reporting period.</w:t>
            </w:r>
          </w:p>
        </w:tc>
      </w:tr>
      <w:tr w:rsidR="003F19EA" w:rsidTr="6A794F7C">
        <w:tc>
          <w:tcPr>
            <w:tcW w:w="3415" w:type="dxa"/>
          </w:tcPr>
          <w:p w:rsidR="00C7384C" w:rsidRPr="00F948F7" w:rsidRDefault="004E2C93" w:rsidP="00C7384C">
            <w:pPr>
              <w:rPr>
                <w:rFonts w:ascii="Times New Roman" w:hAnsi="Times New Roman" w:cs="Times New Roman"/>
                <w:b/>
              </w:rPr>
            </w:pPr>
            <w:r w:rsidRPr="00F948F7">
              <w:rPr>
                <w:rFonts w:ascii="Times New Roman" w:hAnsi="Times New Roman" w:cs="Times New Roman"/>
                <w:b/>
              </w:rPr>
              <w:t xml:space="preserve">Item </w:t>
            </w:r>
            <w:r>
              <w:rPr>
                <w:rFonts w:ascii="Times New Roman" w:hAnsi="Times New Roman" w:cs="Times New Roman"/>
                <w:b/>
              </w:rPr>
              <w:t>8</w:t>
            </w:r>
          </w:p>
        </w:tc>
        <w:tc>
          <w:tcPr>
            <w:tcW w:w="9540" w:type="dxa"/>
          </w:tcPr>
          <w:p w:rsidR="00C7384C" w:rsidRPr="00F948F7" w:rsidRDefault="004E2C93" w:rsidP="00C7384C">
            <w:pPr>
              <w:spacing w:before="60" w:after="60"/>
              <w:contextualSpacing/>
              <w:rPr>
                <w:rFonts w:ascii="Times New Roman" w:eastAsia="Times New Roman" w:hAnsi="Times New Roman" w:cs="Times New Roman"/>
                <w:color w:val="000000"/>
              </w:rPr>
            </w:pPr>
            <w:r>
              <w:rPr>
                <w:rFonts w:ascii="Times New Roman" w:eastAsia="Times New Roman" w:hAnsi="Times New Roman" w:cs="Times New Roman"/>
                <w:color w:val="000000"/>
              </w:rPr>
              <w:t>MCEs will report the number of beneficiary verifications completed via the member portal during the reporting period.</w:t>
            </w:r>
          </w:p>
        </w:tc>
      </w:tr>
      <w:tr w:rsidR="003F19EA" w:rsidTr="6A794F7C">
        <w:trPr>
          <w:trHeight w:val="287"/>
        </w:trPr>
        <w:tc>
          <w:tcPr>
            <w:tcW w:w="3415" w:type="dxa"/>
          </w:tcPr>
          <w:p w:rsidR="00C7384C" w:rsidRPr="00F948F7" w:rsidRDefault="004E2C93" w:rsidP="00C7384C">
            <w:pPr>
              <w:rPr>
                <w:rFonts w:ascii="Times New Roman" w:hAnsi="Times New Roman" w:cs="Times New Roman"/>
                <w:b/>
              </w:rPr>
            </w:pPr>
            <w:r w:rsidRPr="00F948F7">
              <w:rPr>
                <w:rFonts w:ascii="Times New Roman" w:hAnsi="Times New Roman" w:cs="Times New Roman"/>
                <w:b/>
              </w:rPr>
              <w:t xml:space="preserve">Item </w:t>
            </w:r>
            <w:r>
              <w:rPr>
                <w:rFonts w:ascii="Times New Roman" w:hAnsi="Times New Roman" w:cs="Times New Roman"/>
                <w:b/>
              </w:rPr>
              <w:t>9</w:t>
            </w:r>
          </w:p>
        </w:tc>
        <w:tc>
          <w:tcPr>
            <w:tcW w:w="9540" w:type="dxa"/>
          </w:tcPr>
          <w:p w:rsidR="00C7384C" w:rsidRPr="00F948F7" w:rsidRDefault="004E2C93" w:rsidP="00C7384C">
            <w:pPr>
              <w:spacing w:before="60" w:after="60"/>
              <w:contextualSpacing/>
              <w:rPr>
                <w:rFonts w:ascii="Times New Roman" w:eastAsia="Times New Roman" w:hAnsi="Times New Roman" w:cs="Times New Roman"/>
                <w:color w:val="000000"/>
              </w:rPr>
            </w:pPr>
            <w:r>
              <w:rPr>
                <w:rFonts w:ascii="Times New Roman" w:eastAsia="Times New Roman" w:hAnsi="Times New Roman" w:cs="Times New Roman"/>
                <w:color w:val="000000"/>
              </w:rPr>
              <w:t>MCEs will report the number of beneficiary verifications completed via telephone calls during the reporting period.</w:t>
            </w:r>
          </w:p>
        </w:tc>
      </w:tr>
      <w:tr w:rsidR="003F19EA" w:rsidTr="6A794F7C">
        <w:tc>
          <w:tcPr>
            <w:tcW w:w="3415" w:type="dxa"/>
          </w:tcPr>
          <w:p w:rsidR="00C7384C" w:rsidRPr="00F948F7" w:rsidRDefault="004E2C93" w:rsidP="00C7384C">
            <w:pPr>
              <w:rPr>
                <w:rFonts w:ascii="Times New Roman" w:hAnsi="Times New Roman" w:cs="Times New Roman"/>
                <w:b/>
              </w:rPr>
            </w:pPr>
            <w:r w:rsidRPr="00F948F7">
              <w:rPr>
                <w:rFonts w:ascii="Times New Roman" w:hAnsi="Times New Roman" w:cs="Times New Roman"/>
                <w:b/>
              </w:rPr>
              <w:t xml:space="preserve">Item </w:t>
            </w:r>
            <w:r>
              <w:rPr>
                <w:rFonts w:ascii="Times New Roman" w:hAnsi="Times New Roman" w:cs="Times New Roman"/>
                <w:b/>
              </w:rPr>
              <w:t>10</w:t>
            </w:r>
          </w:p>
        </w:tc>
        <w:tc>
          <w:tcPr>
            <w:tcW w:w="9540" w:type="dxa"/>
          </w:tcPr>
          <w:p w:rsidR="00C7384C" w:rsidRPr="00F948F7" w:rsidRDefault="004E2C93" w:rsidP="00C7384C">
            <w:pPr>
              <w:spacing w:before="60" w:after="60"/>
              <w:contextualSpacing/>
              <w:rPr>
                <w:rFonts w:ascii="Times New Roman" w:eastAsia="Times New Roman" w:hAnsi="Times New Roman" w:cs="Times New Roman"/>
                <w:color w:val="000000"/>
              </w:rPr>
            </w:pPr>
            <w:r>
              <w:rPr>
                <w:rFonts w:ascii="Times New Roman" w:eastAsia="Times New Roman" w:hAnsi="Times New Roman" w:cs="Times New Roman"/>
                <w:color w:val="000000"/>
              </w:rPr>
              <w:t xml:space="preserve">MCEs will report the number of beneficiary verifications completed via any other method during the reporting period. The MCE should list the methods in the notes section of the report along with their corresponding number completed. </w:t>
            </w:r>
          </w:p>
        </w:tc>
      </w:tr>
      <w:tr w:rsidR="003F19EA" w:rsidTr="6A794F7C">
        <w:trPr>
          <w:trHeight w:val="278"/>
        </w:trPr>
        <w:tc>
          <w:tcPr>
            <w:tcW w:w="3415" w:type="dxa"/>
          </w:tcPr>
          <w:p w:rsidR="00C7384C" w:rsidRDefault="004E2C93" w:rsidP="00C7384C">
            <w:pPr>
              <w:rPr>
                <w:rFonts w:ascii="Times New Roman" w:hAnsi="Times New Roman" w:cs="Times New Roman"/>
                <w:b/>
              </w:rPr>
            </w:pPr>
            <w:r>
              <w:rPr>
                <w:rFonts w:ascii="Times New Roman" w:hAnsi="Times New Roman" w:cs="Times New Roman"/>
                <w:b/>
              </w:rPr>
              <w:t>Item 11</w:t>
            </w:r>
          </w:p>
        </w:tc>
        <w:tc>
          <w:tcPr>
            <w:tcW w:w="9540" w:type="dxa"/>
          </w:tcPr>
          <w:p w:rsidR="00C7384C" w:rsidRDefault="004E2C93" w:rsidP="00C7384C">
            <w:pPr>
              <w:spacing w:before="60" w:after="60"/>
              <w:rPr>
                <w:rFonts w:ascii="Times New Roman" w:hAnsi="Times New Roman" w:cs="Times New Roman"/>
              </w:rPr>
            </w:pPr>
            <w:r>
              <w:rPr>
                <w:rFonts w:ascii="Times New Roman" w:hAnsi="Times New Roman" w:cs="Times New Roman"/>
              </w:rPr>
              <w:t>MCEs will enter the number of completed beneficiary verifications, where the member affirmed, the questioned service was provided to them by the provider</w:t>
            </w:r>
          </w:p>
        </w:tc>
      </w:tr>
      <w:tr w:rsidR="003F19EA" w:rsidTr="6A794F7C">
        <w:trPr>
          <w:trHeight w:val="278"/>
        </w:trPr>
        <w:tc>
          <w:tcPr>
            <w:tcW w:w="3415" w:type="dxa"/>
          </w:tcPr>
          <w:p w:rsidR="00C7384C" w:rsidRDefault="004E2C93" w:rsidP="00C7384C">
            <w:pPr>
              <w:rPr>
                <w:rFonts w:ascii="Times New Roman" w:hAnsi="Times New Roman" w:cs="Times New Roman"/>
                <w:b/>
              </w:rPr>
            </w:pPr>
            <w:r>
              <w:rPr>
                <w:rFonts w:ascii="Times New Roman" w:hAnsi="Times New Roman" w:cs="Times New Roman"/>
                <w:b/>
              </w:rPr>
              <w:t>Item 12</w:t>
            </w:r>
          </w:p>
        </w:tc>
        <w:tc>
          <w:tcPr>
            <w:tcW w:w="9540" w:type="dxa"/>
          </w:tcPr>
          <w:p w:rsidR="00C7384C" w:rsidRDefault="004E2C93" w:rsidP="00C7384C">
            <w:pPr>
              <w:spacing w:before="60" w:after="60"/>
              <w:rPr>
                <w:rFonts w:ascii="Times New Roman" w:hAnsi="Times New Roman" w:cs="Times New Roman"/>
              </w:rPr>
            </w:pPr>
            <w:r>
              <w:rPr>
                <w:rFonts w:ascii="Times New Roman" w:hAnsi="Times New Roman" w:cs="Times New Roman"/>
              </w:rPr>
              <w:t xml:space="preserve">MCEs will enter the number of completed beneficiary verifications where the member denied the questioned service was provided to them by the provider. MCE will submit provider name and NPI in the Notes section of this report. </w:t>
            </w:r>
          </w:p>
        </w:tc>
      </w:tr>
      <w:tr w:rsidR="003F19EA" w:rsidTr="6A794F7C">
        <w:trPr>
          <w:trHeight w:val="278"/>
        </w:trPr>
        <w:tc>
          <w:tcPr>
            <w:tcW w:w="3415" w:type="dxa"/>
          </w:tcPr>
          <w:p w:rsidR="00C7384C" w:rsidRPr="00F948F7" w:rsidRDefault="004E2C93" w:rsidP="00C7384C">
            <w:pPr>
              <w:rPr>
                <w:rFonts w:ascii="Times New Roman" w:hAnsi="Times New Roman" w:cs="Times New Roman"/>
                <w:b/>
              </w:rPr>
            </w:pPr>
            <w:r>
              <w:rPr>
                <w:rFonts w:ascii="Times New Roman" w:hAnsi="Times New Roman" w:cs="Times New Roman"/>
                <w:b/>
              </w:rPr>
              <w:t xml:space="preserve">Item 13: Notes </w:t>
            </w:r>
          </w:p>
        </w:tc>
        <w:tc>
          <w:tcPr>
            <w:tcW w:w="9540" w:type="dxa"/>
          </w:tcPr>
          <w:p w:rsidR="00C7384C" w:rsidRPr="00F948F7" w:rsidRDefault="004E2C93" w:rsidP="00C7384C">
            <w:pPr>
              <w:spacing w:before="60" w:after="60"/>
              <w:rPr>
                <w:rFonts w:ascii="Times New Roman" w:hAnsi="Times New Roman" w:cs="Times New Roman"/>
              </w:rPr>
            </w:pPr>
            <w:r>
              <w:rPr>
                <w:rFonts w:ascii="Times New Roman" w:hAnsi="Times New Roman" w:cs="Times New Roman"/>
              </w:rPr>
              <w:t xml:space="preserve">MCE may enter any notes to explain data on the report. If the MCE is reporting data in items 5 and 10, the MCE must specify the actual method used to attempt and complete the beneficiary verification along with the corresponding count for each method in this field.  If the MCE is reporting data in Item 12, the MCE will enter the provider name and NPI where a member has denied the provider completed the billed service in question. </w:t>
            </w:r>
          </w:p>
        </w:tc>
      </w:tr>
    </w:tbl>
    <w:p w:rsidR="00DA16A0" w:rsidRDefault="00DA16A0" w:rsidP="00243AAA">
      <w:pPr>
        <w:rPr>
          <w:rFonts w:ascii="Times New Roman" w:hAnsi="Times New Roman" w:cs="Times New Roman"/>
        </w:rPr>
      </w:pPr>
    </w:p>
    <w:p w:rsidR="00DA16A0" w:rsidRDefault="004E2C93">
      <w:pPr>
        <w:rPr>
          <w:rFonts w:ascii="Times New Roman" w:hAnsi="Times New Roman" w:cs="Times New Roman"/>
        </w:rPr>
      </w:pPr>
      <w:r>
        <w:rPr>
          <w:rFonts w:ascii="Times New Roman" w:hAnsi="Times New Roman" w:cs="Times New Roman"/>
        </w:rPr>
        <w:br w:type="page"/>
      </w:r>
    </w:p>
    <w:tbl>
      <w:tblPr>
        <w:tblStyle w:val="TableGrid"/>
        <w:tblpPr w:leftFromText="180" w:rightFromText="180" w:vertAnchor="text" w:tblpX="85" w:tblpY="1"/>
        <w:tblOverlap w:val="never"/>
        <w:tblW w:w="0" w:type="auto"/>
        <w:tblLook w:val="04A0" w:firstRow="1" w:lastRow="0" w:firstColumn="1" w:lastColumn="0" w:noHBand="0" w:noVBand="1"/>
      </w:tblPr>
      <w:tblGrid>
        <w:gridCol w:w="3443"/>
        <w:gridCol w:w="9180"/>
      </w:tblGrid>
      <w:tr w:rsidR="003F19EA" w:rsidTr="6A794F7C">
        <w:tc>
          <w:tcPr>
            <w:tcW w:w="3443" w:type="dxa"/>
          </w:tcPr>
          <w:p w:rsidR="00DA16A0" w:rsidRPr="00F948F7" w:rsidRDefault="004E2C93">
            <w:pPr>
              <w:rPr>
                <w:rFonts w:ascii="Times New Roman" w:hAnsi="Times New Roman" w:cs="Times New Roman"/>
                <w:b/>
              </w:rPr>
            </w:pPr>
            <w:r w:rsidRPr="00F948F7">
              <w:rPr>
                <w:rFonts w:ascii="Times New Roman" w:hAnsi="Times New Roman" w:cs="Times New Roman"/>
                <w:b/>
              </w:rPr>
              <w:t>Report Number</w:t>
            </w:r>
          </w:p>
        </w:tc>
        <w:tc>
          <w:tcPr>
            <w:tcW w:w="9180" w:type="dxa"/>
          </w:tcPr>
          <w:p w:rsidR="00DA16A0" w:rsidRPr="00F948F7" w:rsidRDefault="007F56D9">
            <w:pPr>
              <w:tabs>
                <w:tab w:val="left" w:pos="945"/>
              </w:tabs>
              <w:rPr>
                <w:rFonts w:ascii="Times New Roman" w:hAnsi="Times New Roman" w:cs="Times New Roman"/>
                <w:b/>
              </w:rPr>
            </w:pPr>
            <w:r>
              <w:rPr>
                <w:rFonts w:ascii="Times New Roman" w:hAnsi="Times New Roman" w:cs="Times New Roman"/>
                <w:b/>
                <w:bCs/>
                <w:sz w:val="24"/>
                <w:szCs w:val="24"/>
              </w:rPr>
              <w:t xml:space="preserve">1106: </w:t>
            </w:r>
            <w:r w:rsidRPr="6A794F7C">
              <w:rPr>
                <w:rFonts w:ascii="Times New Roman" w:hAnsi="Times New Roman" w:cs="Times New Roman"/>
                <w:b/>
                <w:bCs/>
                <w:sz w:val="24"/>
                <w:szCs w:val="24"/>
              </w:rPr>
              <w:t>Program Integrity Quarterly Reporting</w:t>
            </w:r>
          </w:p>
        </w:tc>
      </w:tr>
      <w:tr w:rsidR="003F19EA" w:rsidTr="6A794F7C">
        <w:tc>
          <w:tcPr>
            <w:tcW w:w="3443" w:type="dxa"/>
          </w:tcPr>
          <w:p w:rsidR="00DA16A0" w:rsidRPr="00F948F7" w:rsidRDefault="004E2C93">
            <w:pPr>
              <w:rPr>
                <w:rFonts w:ascii="Times New Roman" w:hAnsi="Times New Roman" w:cs="Times New Roman"/>
                <w:b/>
              </w:rPr>
            </w:pPr>
            <w:r w:rsidRPr="00F948F7">
              <w:rPr>
                <w:rFonts w:ascii="Times New Roman" w:hAnsi="Times New Roman" w:cs="Times New Roman"/>
                <w:b/>
              </w:rPr>
              <w:t>Report Title</w:t>
            </w:r>
          </w:p>
        </w:tc>
        <w:tc>
          <w:tcPr>
            <w:tcW w:w="9180" w:type="dxa"/>
          </w:tcPr>
          <w:p w:rsidR="00DA16A0" w:rsidRPr="00427E24" w:rsidRDefault="004E2C93">
            <w:pPr>
              <w:pStyle w:val="Heading2"/>
              <w:rPr>
                <w:rFonts w:ascii="Times New Roman" w:hAnsi="Times New Roman" w:cs="Times New Roman"/>
                <w:b/>
                <w:bCs/>
              </w:rPr>
            </w:pPr>
            <w:bookmarkStart w:id="82" w:name="_Toc159336376"/>
            <w:bookmarkStart w:id="83" w:name="_Toc221521230"/>
            <w:r w:rsidRPr="6A794F7C">
              <w:rPr>
                <w:rFonts w:ascii="Times New Roman" w:hAnsi="Times New Roman" w:cs="Times New Roman"/>
                <w:b/>
                <w:bCs/>
                <w:color w:val="auto"/>
                <w:sz w:val="24"/>
                <w:szCs w:val="24"/>
              </w:rPr>
              <w:t>1106: Program Integrity Quarterly Reporting</w:t>
            </w:r>
            <w:bookmarkEnd w:id="82"/>
            <w:bookmarkEnd w:id="83"/>
          </w:p>
        </w:tc>
      </w:tr>
      <w:tr w:rsidR="003F19EA" w:rsidTr="6A794F7C">
        <w:tc>
          <w:tcPr>
            <w:tcW w:w="3443" w:type="dxa"/>
          </w:tcPr>
          <w:p w:rsidR="00DA16A0" w:rsidRPr="00F948F7" w:rsidRDefault="004E2C93">
            <w:pPr>
              <w:rPr>
                <w:rFonts w:ascii="Times New Roman" w:hAnsi="Times New Roman" w:cs="Times New Roman"/>
                <w:b/>
              </w:rPr>
            </w:pPr>
            <w:r w:rsidRPr="00F948F7">
              <w:rPr>
                <w:rFonts w:ascii="Times New Roman" w:hAnsi="Times New Roman" w:cs="Times New Roman"/>
                <w:b/>
              </w:rPr>
              <w:t>Purpose</w:t>
            </w:r>
          </w:p>
        </w:tc>
        <w:tc>
          <w:tcPr>
            <w:tcW w:w="9180" w:type="dxa"/>
          </w:tcPr>
          <w:p w:rsidR="00DA16A0" w:rsidRPr="00F948F7" w:rsidRDefault="004E2C93">
            <w:pPr>
              <w:spacing w:before="60" w:after="60"/>
              <w:rPr>
                <w:rFonts w:ascii="Times New Roman" w:hAnsi="Times New Roman" w:cs="Times New Roman"/>
              </w:rPr>
            </w:pPr>
            <w:r>
              <w:rPr>
                <w:rFonts w:ascii="Times New Roman" w:hAnsi="Times New Roman" w:cs="Times New Roman"/>
              </w:rPr>
              <w:t>The</w:t>
            </w:r>
            <w:r w:rsidRPr="00F948F7">
              <w:rPr>
                <w:rFonts w:ascii="Times New Roman" w:hAnsi="Times New Roman" w:cs="Times New Roman"/>
              </w:rPr>
              <w:t xml:space="preserve"> MCEs will report all fraud, waste, and abuse </w:t>
            </w:r>
            <w:r>
              <w:rPr>
                <w:rFonts w:ascii="Times New Roman" w:hAnsi="Times New Roman" w:cs="Times New Roman"/>
              </w:rPr>
              <w:t>for</w:t>
            </w:r>
            <w:r w:rsidRPr="00F948F7">
              <w:rPr>
                <w:rFonts w:ascii="Times New Roman" w:hAnsi="Times New Roman" w:cs="Times New Roman"/>
              </w:rPr>
              <w:t xml:space="preserve"> case investigations on a </w:t>
            </w:r>
            <w:r>
              <w:rPr>
                <w:rFonts w:ascii="Times New Roman" w:hAnsi="Times New Roman" w:cs="Times New Roman"/>
              </w:rPr>
              <w:t>quarterly</w:t>
            </w:r>
            <w:r w:rsidRPr="00F948F7">
              <w:rPr>
                <w:rFonts w:ascii="Times New Roman" w:hAnsi="Times New Roman" w:cs="Times New Roman"/>
              </w:rPr>
              <w:t xml:space="preserve"> basis.  The reported data </w:t>
            </w:r>
            <w:r>
              <w:rPr>
                <w:rFonts w:ascii="Times New Roman" w:hAnsi="Times New Roman" w:cs="Times New Roman"/>
              </w:rPr>
              <w:t xml:space="preserve">will include self-disclosures, self-disclosure recoveries, investigation cases initiated, number of claims at risk, dollars at risk, recoveries from investigations, overpayments recovered, and cost avoidance. </w:t>
            </w:r>
          </w:p>
          <w:p w:rsidR="00DA16A0" w:rsidRPr="00F948F7" w:rsidRDefault="00DA16A0">
            <w:pPr>
              <w:rPr>
                <w:rFonts w:ascii="Times New Roman" w:hAnsi="Times New Roman" w:cs="Times New Roman"/>
              </w:rPr>
            </w:pPr>
          </w:p>
        </w:tc>
      </w:tr>
      <w:tr w:rsidR="003F19EA" w:rsidTr="6A794F7C">
        <w:tc>
          <w:tcPr>
            <w:tcW w:w="3443" w:type="dxa"/>
          </w:tcPr>
          <w:p w:rsidR="00DA16A0" w:rsidRPr="00F948F7" w:rsidRDefault="004E2C93">
            <w:pPr>
              <w:rPr>
                <w:rFonts w:ascii="Times New Roman" w:hAnsi="Times New Roman" w:cs="Times New Roman"/>
                <w:b/>
              </w:rPr>
            </w:pPr>
            <w:r w:rsidRPr="00F948F7">
              <w:rPr>
                <w:rFonts w:ascii="Times New Roman" w:hAnsi="Times New Roman" w:cs="Times New Roman"/>
                <w:b/>
              </w:rPr>
              <w:t>Format</w:t>
            </w:r>
          </w:p>
        </w:tc>
        <w:tc>
          <w:tcPr>
            <w:tcW w:w="9180" w:type="dxa"/>
          </w:tcPr>
          <w:p w:rsidR="00DA16A0" w:rsidRPr="00F948F7" w:rsidRDefault="004E2C93">
            <w:pPr>
              <w:rPr>
                <w:rFonts w:ascii="Times New Roman" w:hAnsi="Times New Roman" w:cs="Times New Roman"/>
              </w:rPr>
            </w:pPr>
            <w:r w:rsidRPr="00F948F7">
              <w:rPr>
                <w:rFonts w:ascii="Times New Roman" w:hAnsi="Times New Roman" w:cs="Times New Roman"/>
              </w:rPr>
              <w:t>OMPP Excel template</w:t>
            </w:r>
          </w:p>
        </w:tc>
      </w:tr>
      <w:tr w:rsidR="003F19EA" w:rsidTr="6A794F7C">
        <w:tc>
          <w:tcPr>
            <w:tcW w:w="3443" w:type="dxa"/>
          </w:tcPr>
          <w:p w:rsidR="00DA16A0" w:rsidRPr="00F948F7" w:rsidRDefault="004E2C93">
            <w:pPr>
              <w:rPr>
                <w:rFonts w:ascii="Times New Roman" w:hAnsi="Times New Roman" w:cs="Times New Roman"/>
                <w:b/>
              </w:rPr>
            </w:pPr>
            <w:r w:rsidRPr="00F948F7">
              <w:rPr>
                <w:rFonts w:ascii="Times New Roman" w:hAnsi="Times New Roman" w:cs="Times New Roman"/>
                <w:b/>
              </w:rPr>
              <w:t>Periodicity of Submission</w:t>
            </w:r>
          </w:p>
        </w:tc>
        <w:tc>
          <w:tcPr>
            <w:tcW w:w="9180" w:type="dxa"/>
          </w:tcPr>
          <w:p w:rsidR="00DA16A0" w:rsidRPr="00F948F7" w:rsidRDefault="004E2C93">
            <w:pPr>
              <w:rPr>
                <w:rFonts w:ascii="Times New Roman" w:hAnsi="Times New Roman" w:cs="Times New Roman"/>
              </w:rPr>
            </w:pPr>
            <w:r w:rsidRPr="00F948F7">
              <w:rPr>
                <w:rFonts w:ascii="Times New Roman" w:hAnsi="Times New Roman" w:cs="Times New Roman"/>
              </w:rPr>
              <w:t>Quarterly</w:t>
            </w:r>
            <w:r w:rsidR="00270FC2">
              <w:t xml:space="preserve"> </w:t>
            </w:r>
            <w:r w:rsidR="00270FC2" w:rsidRPr="00270FC2">
              <w:rPr>
                <w:rFonts w:ascii="Times New Roman" w:hAnsi="Times New Roman" w:cs="Times New Roman"/>
              </w:rPr>
              <w:t>report is due the last day of the quarter following the end of the reporting quarter</w:t>
            </w:r>
          </w:p>
        </w:tc>
      </w:tr>
      <w:tr w:rsidR="003F19EA" w:rsidTr="6A794F7C">
        <w:tc>
          <w:tcPr>
            <w:tcW w:w="3443" w:type="dxa"/>
          </w:tcPr>
          <w:p w:rsidR="00C7384C" w:rsidRPr="00F948F7" w:rsidRDefault="004E2C93" w:rsidP="00C7384C">
            <w:pPr>
              <w:rPr>
                <w:rFonts w:ascii="Times New Roman" w:hAnsi="Times New Roman" w:cs="Times New Roman"/>
                <w:b/>
              </w:rPr>
            </w:pPr>
            <w:r>
              <w:rPr>
                <w:rFonts w:ascii="Times New Roman" w:hAnsi="Times New Roman" w:cs="Times New Roman"/>
                <w:b/>
              </w:rPr>
              <w:t>Population(s)</w:t>
            </w:r>
          </w:p>
        </w:tc>
        <w:tc>
          <w:tcPr>
            <w:tcW w:w="9180" w:type="dxa"/>
          </w:tcPr>
          <w:p w:rsidR="00C7384C" w:rsidRDefault="78EB7301" w:rsidP="00C7384C">
            <w:pPr>
              <w:rPr>
                <w:rFonts w:ascii="Times New Roman" w:hAnsi="Times New Roman" w:cs="Times New Roman"/>
              </w:rPr>
            </w:pPr>
            <w:r w:rsidRPr="5694D897">
              <w:rPr>
                <w:rFonts w:ascii="Times New Roman" w:hAnsi="Times New Roman" w:cs="Times New Roman"/>
              </w:rPr>
              <w:t xml:space="preserve">PathWays </w:t>
            </w:r>
            <w:r w:rsidR="004E2C93" w:rsidRPr="5694D897">
              <w:rPr>
                <w:rFonts w:ascii="Times New Roman" w:hAnsi="Times New Roman" w:cs="Times New Roman"/>
              </w:rPr>
              <w:t>Providers</w:t>
            </w:r>
          </w:p>
        </w:tc>
      </w:tr>
      <w:tr w:rsidR="003F19EA" w:rsidTr="6A794F7C">
        <w:tc>
          <w:tcPr>
            <w:tcW w:w="3443" w:type="dxa"/>
          </w:tcPr>
          <w:p w:rsidR="00C7384C" w:rsidRPr="00F948F7" w:rsidRDefault="004E2C93" w:rsidP="00C7384C">
            <w:pPr>
              <w:rPr>
                <w:rFonts w:ascii="Times New Roman" w:hAnsi="Times New Roman" w:cs="Times New Roman"/>
                <w:b/>
              </w:rPr>
            </w:pPr>
            <w:r w:rsidRPr="00F948F7">
              <w:rPr>
                <w:rFonts w:ascii="Times New Roman" w:hAnsi="Times New Roman" w:cs="Times New Roman"/>
                <w:b/>
              </w:rPr>
              <w:t>Lines of Business to Report</w:t>
            </w:r>
          </w:p>
        </w:tc>
        <w:tc>
          <w:tcPr>
            <w:tcW w:w="9180" w:type="dxa"/>
          </w:tcPr>
          <w:p w:rsidR="00C7384C" w:rsidRPr="00F948F7" w:rsidRDefault="004E2C93" w:rsidP="00C7384C">
            <w:pPr>
              <w:rPr>
                <w:rFonts w:ascii="Times New Roman" w:hAnsi="Times New Roman" w:cs="Times New Roman"/>
              </w:rPr>
            </w:pPr>
            <w:r>
              <w:rPr>
                <w:rFonts w:ascii="Times New Roman" w:hAnsi="Times New Roman" w:cs="Times New Roman"/>
              </w:rPr>
              <w:t>PathWays</w:t>
            </w:r>
          </w:p>
        </w:tc>
      </w:tr>
      <w:tr w:rsidR="003F19EA" w:rsidTr="6A794F7C">
        <w:tc>
          <w:tcPr>
            <w:tcW w:w="3443" w:type="dxa"/>
          </w:tcPr>
          <w:p w:rsidR="00C7384C" w:rsidRPr="00F948F7" w:rsidRDefault="004E2C93" w:rsidP="00C7384C">
            <w:pPr>
              <w:rPr>
                <w:rFonts w:ascii="Times New Roman" w:hAnsi="Times New Roman" w:cs="Times New Roman"/>
                <w:b/>
              </w:rPr>
            </w:pPr>
            <w:r w:rsidRPr="00F948F7">
              <w:rPr>
                <w:rFonts w:ascii="Times New Roman" w:hAnsi="Times New Roman" w:cs="Times New Roman"/>
                <w:b/>
              </w:rPr>
              <w:t xml:space="preserve">Qualifications/ Definitions </w:t>
            </w:r>
          </w:p>
        </w:tc>
        <w:tc>
          <w:tcPr>
            <w:tcW w:w="9180" w:type="dxa"/>
          </w:tcPr>
          <w:p w:rsidR="00C7384C" w:rsidRPr="00F948F7" w:rsidRDefault="004E2C93" w:rsidP="00C7384C">
            <w:pPr>
              <w:tabs>
                <w:tab w:val="left" w:pos="1440"/>
              </w:tabs>
              <w:spacing w:before="60" w:after="60"/>
              <w:rPr>
                <w:rFonts w:ascii="Times New Roman" w:hAnsi="Times New Roman" w:cs="Times New Roman"/>
              </w:rPr>
            </w:pPr>
            <w:r w:rsidRPr="00F948F7">
              <w:rPr>
                <w:rFonts w:ascii="Times New Roman" w:hAnsi="Times New Roman" w:cs="Times New Roman"/>
              </w:rPr>
              <w:t>This is a quarterly report</w:t>
            </w:r>
            <w:r>
              <w:rPr>
                <w:rFonts w:ascii="Times New Roman" w:hAnsi="Times New Roman" w:cs="Times New Roman"/>
              </w:rPr>
              <w:t>, where each quarter will be entered for a complete calendar year</w:t>
            </w:r>
            <w:r w:rsidRPr="00F948F7">
              <w:rPr>
                <w:rFonts w:ascii="Times New Roman" w:hAnsi="Times New Roman" w:cs="Times New Roman"/>
              </w:rPr>
              <w:t xml:space="preserve">. The MCE must submit the report to OMPP by the last day of the month following the end of the reporting period.    </w:t>
            </w:r>
          </w:p>
          <w:p w:rsidR="00C7384C" w:rsidRDefault="00C7384C" w:rsidP="00C7384C">
            <w:pPr>
              <w:tabs>
                <w:tab w:val="left" w:pos="1440"/>
              </w:tabs>
              <w:spacing w:before="60" w:after="60"/>
              <w:rPr>
                <w:rFonts w:ascii="Times New Roman" w:hAnsi="Times New Roman" w:cs="Times New Roman"/>
              </w:rPr>
            </w:pPr>
          </w:p>
          <w:p w:rsidR="00C7384C" w:rsidRPr="00F948F7" w:rsidRDefault="004E2C93" w:rsidP="00C7384C">
            <w:pPr>
              <w:tabs>
                <w:tab w:val="left" w:pos="1440"/>
              </w:tabs>
              <w:spacing w:before="60" w:after="60"/>
              <w:rPr>
                <w:rFonts w:ascii="Times New Roman" w:eastAsia="Times New Roman" w:hAnsi="Times New Roman" w:cs="Times New Roman"/>
                <w:color w:val="000000"/>
              </w:rPr>
            </w:pPr>
            <w:r>
              <w:rPr>
                <w:rFonts w:ascii="Times New Roman" w:hAnsi="Times New Roman" w:cs="Times New Roman"/>
              </w:rPr>
              <w:t xml:space="preserve">MCEs will track and report on program integrity cases and recoveries.   </w:t>
            </w:r>
            <w:r w:rsidRPr="00F948F7">
              <w:rPr>
                <w:rFonts w:ascii="Times New Roman" w:hAnsi="Times New Roman" w:cs="Times New Roman"/>
              </w:rPr>
              <w:t xml:space="preserve">    </w:t>
            </w:r>
          </w:p>
        </w:tc>
      </w:tr>
      <w:tr w:rsidR="003F19EA" w:rsidTr="6A794F7C">
        <w:tc>
          <w:tcPr>
            <w:tcW w:w="3443" w:type="dxa"/>
          </w:tcPr>
          <w:p w:rsidR="00C7384C" w:rsidRPr="00F948F7" w:rsidRDefault="004E2C93" w:rsidP="00C7384C">
            <w:pPr>
              <w:rPr>
                <w:rFonts w:ascii="Times New Roman" w:hAnsi="Times New Roman" w:cs="Times New Roman"/>
                <w:b/>
              </w:rPr>
            </w:pPr>
            <w:r w:rsidRPr="00F948F7">
              <w:rPr>
                <w:rFonts w:ascii="Times New Roman" w:hAnsi="Times New Roman" w:cs="Times New Roman"/>
                <w:b/>
              </w:rPr>
              <w:t>Item 1</w:t>
            </w:r>
          </w:p>
        </w:tc>
        <w:tc>
          <w:tcPr>
            <w:tcW w:w="9180" w:type="dxa"/>
          </w:tcPr>
          <w:p w:rsidR="00C7384C" w:rsidRPr="00F948F7" w:rsidRDefault="004E2C93" w:rsidP="00C7384C">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MCE</w:t>
            </w:r>
            <w:r>
              <w:rPr>
                <w:rFonts w:ascii="Times New Roman" w:hAnsi="Times New Roman" w:cs="Times New Roman"/>
              </w:rPr>
              <w:t>s</w:t>
            </w:r>
            <w:r w:rsidRPr="00F948F7">
              <w:rPr>
                <w:rFonts w:ascii="Times New Roman" w:hAnsi="Times New Roman" w:cs="Times New Roman"/>
              </w:rPr>
              <w:t xml:space="preserve"> </w:t>
            </w:r>
            <w:r>
              <w:rPr>
                <w:rFonts w:ascii="Times New Roman" w:hAnsi="Times New Roman" w:cs="Times New Roman"/>
              </w:rPr>
              <w:t xml:space="preserve">will enter the number of self-disclosures received during the reporting period; </w:t>
            </w:r>
          </w:p>
        </w:tc>
      </w:tr>
      <w:tr w:rsidR="003F19EA" w:rsidTr="6A794F7C">
        <w:tc>
          <w:tcPr>
            <w:tcW w:w="3443" w:type="dxa"/>
          </w:tcPr>
          <w:p w:rsidR="00C7384C" w:rsidRPr="00F948F7" w:rsidRDefault="004E2C93" w:rsidP="00C7384C">
            <w:pPr>
              <w:rPr>
                <w:rFonts w:ascii="Times New Roman" w:hAnsi="Times New Roman" w:cs="Times New Roman"/>
                <w:b/>
              </w:rPr>
            </w:pPr>
            <w:r w:rsidRPr="00F948F7">
              <w:rPr>
                <w:rFonts w:ascii="Times New Roman" w:hAnsi="Times New Roman" w:cs="Times New Roman"/>
                <w:b/>
              </w:rPr>
              <w:t>Item 2</w:t>
            </w:r>
          </w:p>
        </w:tc>
        <w:tc>
          <w:tcPr>
            <w:tcW w:w="9180" w:type="dxa"/>
          </w:tcPr>
          <w:p w:rsidR="00C7384C" w:rsidRPr="00F948F7" w:rsidRDefault="004E2C93" w:rsidP="00C7384C">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MCE</w:t>
            </w:r>
            <w:r>
              <w:rPr>
                <w:rFonts w:ascii="Times New Roman" w:hAnsi="Times New Roman" w:cs="Times New Roman"/>
              </w:rPr>
              <w:t>s</w:t>
            </w:r>
            <w:r w:rsidRPr="00F948F7">
              <w:rPr>
                <w:rFonts w:ascii="Times New Roman" w:hAnsi="Times New Roman" w:cs="Times New Roman"/>
              </w:rPr>
              <w:t xml:space="preserve"> </w:t>
            </w:r>
            <w:r>
              <w:rPr>
                <w:rFonts w:ascii="Times New Roman" w:hAnsi="Times New Roman" w:cs="Times New Roman"/>
              </w:rPr>
              <w:t xml:space="preserve">will enter the currency value of self-disclosure recoveries received during the reporting period. </w:t>
            </w:r>
          </w:p>
        </w:tc>
      </w:tr>
      <w:tr w:rsidR="003F19EA" w:rsidTr="6A794F7C">
        <w:tc>
          <w:tcPr>
            <w:tcW w:w="3443" w:type="dxa"/>
          </w:tcPr>
          <w:p w:rsidR="00C7384C" w:rsidRPr="00F948F7" w:rsidRDefault="004E2C93" w:rsidP="00C7384C">
            <w:pPr>
              <w:rPr>
                <w:rFonts w:ascii="Times New Roman" w:hAnsi="Times New Roman" w:cs="Times New Roman"/>
                <w:b/>
              </w:rPr>
            </w:pPr>
            <w:r w:rsidRPr="00F948F7">
              <w:rPr>
                <w:rFonts w:ascii="Times New Roman" w:hAnsi="Times New Roman" w:cs="Times New Roman"/>
                <w:b/>
              </w:rPr>
              <w:t>Item 3</w:t>
            </w:r>
          </w:p>
        </w:tc>
        <w:tc>
          <w:tcPr>
            <w:tcW w:w="9180" w:type="dxa"/>
          </w:tcPr>
          <w:p w:rsidR="00C7384C" w:rsidRPr="00F948F7" w:rsidRDefault="004E2C93" w:rsidP="00C7384C">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MCE</w:t>
            </w:r>
            <w:r>
              <w:rPr>
                <w:rFonts w:ascii="Times New Roman" w:hAnsi="Times New Roman" w:cs="Times New Roman"/>
              </w:rPr>
              <w:t>s</w:t>
            </w:r>
            <w:r w:rsidRPr="00F948F7">
              <w:rPr>
                <w:rFonts w:ascii="Times New Roman" w:hAnsi="Times New Roman" w:cs="Times New Roman"/>
              </w:rPr>
              <w:t xml:space="preserve"> </w:t>
            </w:r>
            <w:r>
              <w:rPr>
                <w:rFonts w:ascii="Times New Roman" w:hAnsi="Times New Roman" w:cs="Times New Roman"/>
              </w:rPr>
              <w:t xml:space="preserve">will enter the number of new investigation cases opened during the reporting period. </w:t>
            </w:r>
          </w:p>
        </w:tc>
      </w:tr>
      <w:tr w:rsidR="003F19EA" w:rsidTr="6A794F7C">
        <w:tc>
          <w:tcPr>
            <w:tcW w:w="3443" w:type="dxa"/>
          </w:tcPr>
          <w:p w:rsidR="00C7384C" w:rsidRPr="00F948F7" w:rsidRDefault="004E2C93" w:rsidP="00C7384C">
            <w:pPr>
              <w:rPr>
                <w:rFonts w:ascii="Times New Roman" w:hAnsi="Times New Roman" w:cs="Times New Roman"/>
                <w:b/>
              </w:rPr>
            </w:pPr>
            <w:r w:rsidRPr="00F948F7">
              <w:rPr>
                <w:rFonts w:ascii="Times New Roman" w:hAnsi="Times New Roman" w:cs="Times New Roman"/>
                <w:b/>
              </w:rPr>
              <w:t>Item 4</w:t>
            </w:r>
          </w:p>
        </w:tc>
        <w:tc>
          <w:tcPr>
            <w:tcW w:w="9180" w:type="dxa"/>
          </w:tcPr>
          <w:p w:rsidR="00C7384C" w:rsidRPr="00F948F7" w:rsidRDefault="004E2C93" w:rsidP="00C7384C">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MCE</w:t>
            </w:r>
            <w:r>
              <w:rPr>
                <w:rFonts w:ascii="Times New Roman" w:hAnsi="Times New Roman" w:cs="Times New Roman"/>
              </w:rPr>
              <w:t>s</w:t>
            </w:r>
            <w:r w:rsidRPr="00F948F7">
              <w:rPr>
                <w:rFonts w:ascii="Times New Roman" w:hAnsi="Times New Roman" w:cs="Times New Roman"/>
              </w:rPr>
              <w:t xml:space="preserve"> </w:t>
            </w:r>
            <w:r>
              <w:rPr>
                <w:rFonts w:ascii="Times New Roman" w:hAnsi="Times New Roman" w:cs="Times New Roman"/>
              </w:rPr>
              <w:t xml:space="preserve">will enter the number of claims at risk (indicating the number of claims encompassed in the investigations) during the reporting period. </w:t>
            </w:r>
          </w:p>
        </w:tc>
      </w:tr>
      <w:tr w:rsidR="003F19EA" w:rsidTr="6A794F7C">
        <w:tc>
          <w:tcPr>
            <w:tcW w:w="3443" w:type="dxa"/>
          </w:tcPr>
          <w:p w:rsidR="00C7384C" w:rsidRPr="00F948F7" w:rsidRDefault="004E2C93" w:rsidP="00C7384C">
            <w:pPr>
              <w:rPr>
                <w:rFonts w:ascii="Times New Roman" w:hAnsi="Times New Roman" w:cs="Times New Roman"/>
                <w:b/>
              </w:rPr>
            </w:pPr>
            <w:r w:rsidRPr="00F948F7">
              <w:rPr>
                <w:rFonts w:ascii="Times New Roman" w:hAnsi="Times New Roman" w:cs="Times New Roman"/>
                <w:b/>
              </w:rPr>
              <w:t>Item 5</w:t>
            </w:r>
          </w:p>
        </w:tc>
        <w:tc>
          <w:tcPr>
            <w:tcW w:w="9180" w:type="dxa"/>
          </w:tcPr>
          <w:p w:rsidR="00C7384C" w:rsidRPr="00F948F7" w:rsidRDefault="004E2C93" w:rsidP="00C7384C">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MCE</w:t>
            </w:r>
            <w:r>
              <w:rPr>
                <w:rFonts w:ascii="Times New Roman" w:hAnsi="Times New Roman" w:cs="Times New Roman"/>
              </w:rPr>
              <w:t>s</w:t>
            </w:r>
            <w:r w:rsidRPr="00F948F7">
              <w:rPr>
                <w:rFonts w:ascii="Times New Roman" w:hAnsi="Times New Roman" w:cs="Times New Roman"/>
              </w:rPr>
              <w:t xml:space="preserve"> </w:t>
            </w:r>
            <w:r>
              <w:rPr>
                <w:rFonts w:ascii="Times New Roman" w:hAnsi="Times New Roman" w:cs="Times New Roman"/>
              </w:rPr>
              <w:t xml:space="preserve">will enter the currency value billed on the at-risk claims in Item 4 during the reporting period. </w:t>
            </w:r>
          </w:p>
        </w:tc>
      </w:tr>
      <w:tr w:rsidR="003F19EA" w:rsidTr="6A794F7C">
        <w:tc>
          <w:tcPr>
            <w:tcW w:w="3443" w:type="dxa"/>
          </w:tcPr>
          <w:p w:rsidR="00C7384C" w:rsidRPr="00F948F7" w:rsidRDefault="004E2C93" w:rsidP="00C7384C">
            <w:pPr>
              <w:rPr>
                <w:rFonts w:ascii="Times New Roman" w:hAnsi="Times New Roman" w:cs="Times New Roman"/>
                <w:b/>
              </w:rPr>
            </w:pPr>
            <w:r w:rsidRPr="00F948F7">
              <w:rPr>
                <w:rFonts w:ascii="Times New Roman" w:hAnsi="Times New Roman" w:cs="Times New Roman"/>
                <w:b/>
              </w:rPr>
              <w:t>Item 6</w:t>
            </w:r>
          </w:p>
        </w:tc>
        <w:tc>
          <w:tcPr>
            <w:tcW w:w="9180" w:type="dxa"/>
          </w:tcPr>
          <w:p w:rsidR="00C7384C" w:rsidRPr="00F948F7" w:rsidRDefault="004E2C93" w:rsidP="00C7384C">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MCE</w:t>
            </w:r>
            <w:r>
              <w:rPr>
                <w:rFonts w:ascii="Times New Roman" w:hAnsi="Times New Roman" w:cs="Times New Roman"/>
              </w:rPr>
              <w:t>s</w:t>
            </w:r>
            <w:r w:rsidRPr="00F948F7">
              <w:rPr>
                <w:rFonts w:ascii="Times New Roman" w:hAnsi="Times New Roman" w:cs="Times New Roman"/>
              </w:rPr>
              <w:t xml:space="preserve"> </w:t>
            </w:r>
            <w:r>
              <w:rPr>
                <w:rFonts w:ascii="Times New Roman" w:hAnsi="Times New Roman" w:cs="Times New Roman"/>
              </w:rPr>
              <w:t xml:space="preserve">will enter the currency value recovered from investigations during the reporting period.  </w:t>
            </w:r>
          </w:p>
        </w:tc>
      </w:tr>
      <w:tr w:rsidR="003F19EA" w:rsidTr="6A794F7C">
        <w:tc>
          <w:tcPr>
            <w:tcW w:w="3443" w:type="dxa"/>
          </w:tcPr>
          <w:p w:rsidR="00C7384C" w:rsidRPr="00F948F7" w:rsidRDefault="004E2C93" w:rsidP="00C7384C">
            <w:pPr>
              <w:rPr>
                <w:rFonts w:ascii="Times New Roman" w:hAnsi="Times New Roman" w:cs="Times New Roman"/>
                <w:b/>
              </w:rPr>
            </w:pPr>
            <w:r w:rsidRPr="00F948F7">
              <w:rPr>
                <w:rFonts w:ascii="Times New Roman" w:hAnsi="Times New Roman" w:cs="Times New Roman"/>
                <w:b/>
              </w:rPr>
              <w:t>Item 7</w:t>
            </w:r>
          </w:p>
        </w:tc>
        <w:tc>
          <w:tcPr>
            <w:tcW w:w="9180" w:type="dxa"/>
          </w:tcPr>
          <w:p w:rsidR="00C7384C" w:rsidRPr="00F948F7" w:rsidRDefault="004E2C93" w:rsidP="00C7384C">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MCE</w:t>
            </w:r>
            <w:r>
              <w:rPr>
                <w:rFonts w:ascii="Times New Roman" w:hAnsi="Times New Roman" w:cs="Times New Roman"/>
              </w:rPr>
              <w:t>s</w:t>
            </w:r>
            <w:r w:rsidRPr="00F948F7">
              <w:rPr>
                <w:rFonts w:ascii="Times New Roman" w:hAnsi="Times New Roman" w:cs="Times New Roman"/>
              </w:rPr>
              <w:t xml:space="preserve"> </w:t>
            </w:r>
            <w:r>
              <w:rPr>
                <w:rFonts w:ascii="Times New Roman" w:hAnsi="Times New Roman" w:cs="Times New Roman"/>
              </w:rPr>
              <w:t xml:space="preserve">will enter the currency value of overpayments recovered throughout Program Integrity, excluding Item 6, during the reporting period. </w:t>
            </w:r>
          </w:p>
        </w:tc>
      </w:tr>
      <w:tr w:rsidR="003F19EA" w:rsidTr="6A794F7C">
        <w:tc>
          <w:tcPr>
            <w:tcW w:w="3443" w:type="dxa"/>
          </w:tcPr>
          <w:p w:rsidR="00C7384C" w:rsidRPr="00F948F7" w:rsidRDefault="004E2C93" w:rsidP="00C7384C">
            <w:pPr>
              <w:rPr>
                <w:rFonts w:ascii="Times New Roman" w:hAnsi="Times New Roman" w:cs="Times New Roman"/>
                <w:b/>
              </w:rPr>
            </w:pPr>
            <w:r w:rsidRPr="00F948F7">
              <w:rPr>
                <w:rFonts w:ascii="Times New Roman" w:hAnsi="Times New Roman" w:cs="Times New Roman"/>
                <w:b/>
              </w:rPr>
              <w:t>Item 8</w:t>
            </w:r>
          </w:p>
        </w:tc>
        <w:tc>
          <w:tcPr>
            <w:tcW w:w="9180" w:type="dxa"/>
          </w:tcPr>
          <w:p w:rsidR="00C7384C" w:rsidRPr="00433FD5" w:rsidRDefault="004E2C93" w:rsidP="00C7384C">
            <w:pPr>
              <w:spacing w:before="60" w:after="60"/>
              <w:contextualSpacing/>
              <w:rPr>
                <w:rFonts w:ascii="Times New Roman" w:hAnsi="Times New Roman" w:cs="Times New Roman"/>
              </w:rPr>
            </w:pPr>
            <w:r w:rsidRPr="00F948F7">
              <w:rPr>
                <w:rFonts w:ascii="Times New Roman" w:hAnsi="Times New Roman" w:cs="Times New Roman"/>
              </w:rPr>
              <w:t>MCE</w:t>
            </w:r>
            <w:r>
              <w:rPr>
                <w:rFonts w:ascii="Times New Roman" w:hAnsi="Times New Roman" w:cs="Times New Roman"/>
              </w:rPr>
              <w:t>s</w:t>
            </w:r>
            <w:r w:rsidRPr="00F948F7">
              <w:rPr>
                <w:rFonts w:ascii="Times New Roman" w:hAnsi="Times New Roman" w:cs="Times New Roman"/>
              </w:rPr>
              <w:t xml:space="preserve"> </w:t>
            </w:r>
            <w:r>
              <w:rPr>
                <w:rFonts w:ascii="Times New Roman" w:hAnsi="Times New Roman" w:cs="Times New Roman"/>
              </w:rPr>
              <w:t>will enter the currency value of cost avoidance due to pre-payment review during the reporting period.</w:t>
            </w:r>
          </w:p>
        </w:tc>
      </w:tr>
      <w:tr w:rsidR="003F19EA" w:rsidTr="6A794F7C">
        <w:tc>
          <w:tcPr>
            <w:tcW w:w="3443" w:type="dxa"/>
          </w:tcPr>
          <w:p w:rsidR="00C7384C" w:rsidRPr="00F948F7" w:rsidRDefault="004E2C93" w:rsidP="00C7384C">
            <w:pPr>
              <w:rPr>
                <w:rFonts w:ascii="Times New Roman" w:hAnsi="Times New Roman" w:cs="Times New Roman"/>
                <w:b/>
              </w:rPr>
            </w:pPr>
            <w:r w:rsidRPr="00F948F7">
              <w:rPr>
                <w:rFonts w:ascii="Times New Roman" w:hAnsi="Times New Roman" w:cs="Times New Roman"/>
                <w:b/>
              </w:rPr>
              <w:t xml:space="preserve">Item </w:t>
            </w:r>
            <w:r>
              <w:rPr>
                <w:rFonts w:ascii="Times New Roman" w:hAnsi="Times New Roman" w:cs="Times New Roman"/>
                <w:b/>
              </w:rPr>
              <w:t>9</w:t>
            </w:r>
          </w:p>
        </w:tc>
        <w:tc>
          <w:tcPr>
            <w:tcW w:w="9180" w:type="dxa"/>
          </w:tcPr>
          <w:p w:rsidR="00C7384C" w:rsidRPr="00F948F7" w:rsidRDefault="004E2C93" w:rsidP="00C7384C">
            <w:pPr>
              <w:spacing w:before="60" w:after="60"/>
              <w:contextualSpacing/>
              <w:rPr>
                <w:rFonts w:ascii="Times New Roman" w:eastAsia="Times New Roman" w:hAnsi="Times New Roman" w:cs="Times New Roman"/>
                <w:color w:val="000000"/>
              </w:rPr>
            </w:pPr>
            <w:r w:rsidRPr="00F948F7">
              <w:rPr>
                <w:rFonts w:ascii="Times New Roman" w:hAnsi="Times New Roman" w:cs="Times New Roman"/>
              </w:rPr>
              <w:t>MCE</w:t>
            </w:r>
            <w:r>
              <w:rPr>
                <w:rFonts w:ascii="Times New Roman" w:hAnsi="Times New Roman" w:cs="Times New Roman"/>
              </w:rPr>
              <w:t>s</w:t>
            </w:r>
            <w:r w:rsidRPr="00F948F7">
              <w:rPr>
                <w:rFonts w:ascii="Times New Roman" w:hAnsi="Times New Roman" w:cs="Times New Roman"/>
              </w:rPr>
              <w:t xml:space="preserve"> </w:t>
            </w:r>
            <w:r>
              <w:rPr>
                <w:rFonts w:ascii="Times New Roman" w:hAnsi="Times New Roman" w:cs="Times New Roman"/>
              </w:rPr>
              <w:t xml:space="preserve">will enter the currency value of cost avoidance due to change in provider behavior during the reporting period. This should be calculated based on a 12-month lookback. These values should be recorded once during the year, after the 12 month lookback is completed. </w:t>
            </w:r>
          </w:p>
        </w:tc>
      </w:tr>
      <w:tr w:rsidR="003F19EA" w:rsidTr="6A794F7C">
        <w:tc>
          <w:tcPr>
            <w:tcW w:w="3443" w:type="dxa"/>
          </w:tcPr>
          <w:p w:rsidR="00C7384C" w:rsidRDefault="004E2C93" w:rsidP="00C7384C">
            <w:pPr>
              <w:rPr>
                <w:rFonts w:ascii="Times New Roman" w:hAnsi="Times New Roman" w:cs="Times New Roman"/>
                <w:b/>
              </w:rPr>
            </w:pPr>
            <w:r>
              <w:rPr>
                <w:rFonts w:ascii="Times New Roman" w:hAnsi="Times New Roman" w:cs="Times New Roman"/>
                <w:b/>
              </w:rPr>
              <w:t>Item 10</w:t>
            </w:r>
          </w:p>
        </w:tc>
        <w:tc>
          <w:tcPr>
            <w:tcW w:w="9180" w:type="dxa"/>
          </w:tcPr>
          <w:p w:rsidR="00C7384C" w:rsidRPr="00433FD5" w:rsidRDefault="004E2C93" w:rsidP="00C7384C">
            <w:pPr>
              <w:spacing w:before="60" w:after="60"/>
              <w:contextualSpacing/>
              <w:rPr>
                <w:rFonts w:ascii="Times New Roman" w:hAnsi="Times New Roman" w:cs="Times New Roman"/>
              </w:rPr>
            </w:pPr>
            <w:r>
              <w:rPr>
                <w:rFonts w:ascii="Times New Roman" w:hAnsi="Times New Roman" w:cs="Times New Roman"/>
              </w:rPr>
              <w:t>MCEs will enter the number of settlements agreed to with providers, where the returned money is not tied to specific claims in the claims system.</w:t>
            </w:r>
          </w:p>
        </w:tc>
      </w:tr>
      <w:tr w:rsidR="003F19EA" w:rsidTr="6A794F7C">
        <w:tc>
          <w:tcPr>
            <w:tcW w:w="3443" w:type="dxa"/>
          </w:tcPr>
          <w:p w:rsidR="00C7384C" w:rsidRPr="00F948F7" w:rsidRDefault="004E2C93" w:rsidP="00C7384C">
            <w:pPr>
              <w:rPr>
                <w:rFonts w:ascii="Times New Roman" w:hAnsi="Times New Roman" w:cs="Times New Roman"/>
                <w:b/>
              </w:rPr>
            </w:pPr>
            <w:r>
              <w:rPr>
                <w:rFonts w:ascii="Times New Roman" w:hAnsi="Times New Roman" w:cs="Times New Roman"/>
                <w:b/>
              </w:rPr>
              <w:t>Item 11</w:t>
            </w:r>
          </w:p>
        </w:tc>
        <w:tc>
          <w:tcPr>
            <w:tcW w:w="9180" w:type="dxa"/>
          </w:tcPr>
          <w:p w:rsidR="00C7384C" w:rsidRPr="00433FD5" w:rsidRDefault="004E2C93" w:rsidP="00C7384C">
            <w:pPr>
              <w:spacing w:before="60" w:after="60"/>
              <w:contextualSpacing/>
              <w:rPr>
                <w:rFonts w:ascii="Times New Roman" w:hAnsi="Times New Roman" w:cs="Times New Roman"/>
              </w:rPr>
            </w:pPr>
            <w:r>
              <w:rPr>
                <w:rFonts w:ascii="Times New Roman" w:hAnsi="Times New Roman" w:cs="Times New Roman"/>
              </w:rPr>
              <w:t>MCEs will enter the currency value of all settlements agreed to with providers, where the returned money is not tied to specific claims in the claims system.</w:t>
            </w:r>
          </w:p>
        </w:tc>
      </w:tr>
      <w:tr w:rsidR="003F19EA" w:rsidTr="6A794F7C">
        <w:tc>
          <w:tcPr>
            <w:tcW w:w="3443" w:type="dxa"/>
          </w:tcPr>
          <w:p w:rsidR="00C7384C" w:rsidRDefault="004E2C93" w:rsidP="00C7384C">
            <w:pPr>
              <w:rPr>
                <w:rFonts w:ascii="Times New Roman" w:hAnsi="Times New Roman" w:cs="Times New Roman"/>
                <w:b/>
              </w:rPr>
            </w:pPr>
            <w:r>
              <w:rPr>
                <w:rFonts w:ascii="Times New Roman" w:hAnsi="Times New Roman" w:cs="Times New Roman"/>
                <w:b/>
              </w:rPr>
              <w:t>Item 12: Notes</w:t>
            </w:r>
          </w:p>
        </w:tc>
        <w:tc>
          <w:tcPr>
            <w:tcW w:w="9180" w:type="dxa"/>
          </w:tcPr>
          <w:p w:rsidR="00C7384C" w:rsidRDefault="004E2C93" w:rsidP="00C7384C">
            <w:pPr>
              <w:spacing w:before="60" w:after="60"/>
              <w:contextualSpacing/>
              <w:rPr>
                <w:rFonts w:ascii="Times New Roman" w:hAnsi="Times New Roman" w:cs="Times New Roman"/>
              </w:rPr>
            </w:pPr>
            <w:r>
              <w:rPr>
                <w:rFonts w:ascii="Times New Roman" w:hAnsi="Times New Roman" w:cs="Times New Roman"/>
              </w:rPr>
              <w:t xml:space="preserve">MCEs may enter any notes needed to explain data within this report. </w:t>
            </w:r>
          </w:p>
        </w:tc>
      </w:tr>
    </w:tbl>
    <w:p w:rsidR="005351E4" w:rsidRPr="00866271" w:rsidRDefault="005351E4" w:rsidP="00243AAA">
      <w:pPr>
        <w:rPr>
          <w:rFonts w:ascii="Times New Roman" w:hAnsi="Times New Roman" w:cs="Times New Roman"/>
        </w:rPr>
      </w:pPr>
      <w:bookmarkStart w:id="84" w:name="_Hlk100057724"/>
    </w:p>
    <w:p w:rsidR="026914F5" w:rsidRDefault="026914F5"/>
    <w:p w:rsidR="026914F5" w:rsidRDefault="026914F5"/>
    <w:p w:rsidR="026914F5" w:rsidRDefault="026914F5"/>
    <w:p w:rsidR="026914F5" w:rsidRDefault="026914F5"/>
    <w:p w:rsidR="026914F5" w:rsidRDefault="026914F5"/>
    <w:p w:rsidR="026914F5" w:rsidRDefault="026914F5"/>
    <w:p w:rsidR="026914F5" w:rsidRDefault="026914F5"/>
    <w:p w:rsidR="003A7C69" w:rsidRDefault="003A7C69" w:rsidP="004F16A0"/>
    <w:p w:rsidR="77699C16" w:rsidRDefault="77699C16"/>
    <w:p w:rsidR="00627E40" w:rsidRDefault="00627E40"/>
    <w:p w:rsidR="00627E40" w:rsidRDefault="00627E40"/>
    <w:p w:rsidR="00627E40" w:rsidRDefault="00627E40"/>
    <w:p w:rsidR="00627E40" w:rsidRDefault="00627E40"/>
    <w:p w:rsidR="00627E40" w:rsidRDefault="00627E40"/>
    <w:p w:rsidR="00627E40" w:rsidRDefault="00627E40"/>
    <w:p w:rsidR="77699C16" w:rsidRDefault="77699C16" w:rsidP="77699C16"/>
    <w:p w:rsidR="026914F5" w:rsidRDefault="026914F5"/>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5D4BAF"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180" w:type="dxa"/>
          </w:tcPr>
          <w:p w:rsidR="005D4BAF" w:rsidRPr="006469CD" w:rsidRDefault="004E2C93" w:rsidP="006469CD">
            <w:pPr>
              <w:pStyle w:val="Heading2"/>
              <w:rPr>
                <w:rFonts w:ascii="Times New Roman" w:hAnsi="Times New Roman" w:cs="Times New Roman"/>
                <w:b/>
                <w:bCs/>
                <w:color w:val="auto"/>
                <w:sz w:val="22"/>
                <w:szCs w:val="22"/>
              </w:rPr>
            </w:pPr>
            <w:bookmarkStart w:id="85" w:name="_Toc221521231"/>
            <w:r w:rsidRPr="6A794F7C">
              <w:rPr>
                <w:rFonts w:ascii="Times New Roman" w:hAnsi="Times New Roman" w:cs="Times New Roman"/>
                <w:b/>
                <w:bCs/>
                <w:color w:val="auto"/>
                <w:sz w:val="22"/>
                <w:szCs w:val="22"/>
              </w:rPr>
              <w:t>1203</w:t>
            </w:r>
            <w:r w:rsidR="006469CD" w:rsidRPr="6A794F7C">
              <w:rPr>
                <w:rFonts w:ascii="Times New Roman" w:hAnsi="Times New Roman" w:cs="Times New Roman"/>
                <w:b/>
                <w:bCs/>
                <w:color w:val="auto"/>
                <w:sz w:val="22"/>
                <w:szCs w:val="22"/>
              </w:rPr>
              <w:t>: HCBS Service Plan Report</w:t>
            </w:r>
            <w:bookmarkEnd w:id="85"/>
          </w:p>
        </w:tc>
      </w:tr>
      <w:tr w:rsidR="003F19EA" w:rsidTr="6A794F7C">
        <w:tc>
          <w:tcPr>
            <w:tcW w:w="3415" w:type="dxa"/>
          </w:tcPr>
          <w:p w:rsidR="005D4BAF"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180" w:type="dxa"/>
          </w:tcPr>
          <w:p w:rsidR="005D4BAF" w:rsidRPr="006469CD" w:rsidRDefault="004E2C93" w:rsidP="006469CD">
            <w:pPr>
              <w:rPr>
                <w:rFonts w:ascii="Times New Roman" w:hAnsi="Times New Roman" w:cs="Times New Roman"/>
                <w:b/>
                <w:bCs/>
              </w:rPr>
            </w:pPr>
            <w:r w:rsidRPr="006469CD">
              <w:rPr>
                <w:rFonts w:ascii="Times New Roman" w:hAnsi="Times New Roman" w:cs="Times New Roman"/>
                <w:b/>
                <w:bCs/>
              </w:rPr>
              <w:t xml:space="preserve">HCBS Service Plan </w:t>
            </w:r>
            <w:r w:rsidR="00F83E62" w:rsidRPr="006469CD">
              <w:rPr>
                <w:rFonts w:ascii="Times New Roman" w:hAnsi="Times New Roman" w:cs="Times New Roman"/>
                <w:b/>
                <w:bCs/>
              </w:rPr>
              <w:t>Report</w:t>
            </w:r>
          </w:p>
        </w:tc>
      </w:tr>
      <w:tr w:rsidR="003F19EA" w:rsidTr="6A794F7C">
        <w:tc>
          <w:tcPr>
            <w:tcW w:w="3415" w:type="dxa"/>
          </w:tcPr>
          <w:p w:rsidR="005D4BAF" w:rsidRPr="00866271" w:rsidRDefault="004E2C93">
            <w:pPr>
              <w:rPr>
                <w:rFonts w:ascii="Times New Roman" w:hAnsi="Times New Roman" w:cs="Times New Roman"/>
                <w:b/>
              </w:rPr>
            </w:pPr>
            <w:r w:rsidRPr="00866271">
              <w:rPr>
                <w:rFonts w:ascii="Times New Roman" w:hAnsi="Times New Roman" w:cs="Times New Roman"/>
                <w:b/>
              </w:rPr>
              <w:t>Purpose</w:t>
            </w:r>
          </w:p>
        </w:tc>
        <w:tc>
          <w:tcPr>
            <w:tcW w:w="9180" w:type="dxa"/>
          </w:tcPr>
          <w:p w:rsidR="005D4BAF" w:rsidRPr="00866271" w:rsidRDefault="004E2C93">
            <w:pPr>
              <w:rPr>
                <w:rFonts w:ascii="Times New Roman" w:hAnsi="Times New Roman" w:cs="Times New Roman"/>
              </w:rPr>
            </w:pPr>
            <w:r w:rsidRPr="00866271">
              <w:rPr>
                <w:rFonts w:ascii="Times New Roman" w:hAnsi="Times New Roman" w:cs="Times New Roman"/>
              </w:rPr>
              <w:t>For each member who is eligible to receive community-based long term services and supports, to report the annual authorization units or amounts for each LTSS for which they are authorized</w:t>
            </w:r>
          </w:p>
        </w:tc>
      </w:tr>
      <w:tr w:rsidR="003F19EA" w:rsidTr="6A794F7C">
        <w:tc>
          <w:tcPr>
            <w:tcW w:w="3415" w:type="dxa"/>
          </w:tcPr>
          <w:p w:rsidR="005D4BAF" w:rsidRPr="00866271" w:rsidRDefault="004E2C93">
            <w:pPr>
              <w:rPr>
                <w:rFonts w:ascii="Times New Roman" w:hAnsi="Times New Roman" w:cs="Times New Roman"/>
                <w:b/>
              </w:rPr>
            </w:pPr>
            <w:r w:rsidRPr="00866271">
              <w:rPr>
                <w:rFonts w:ascii="Times New Roman" w:hAnsi="Times New Roman" w:cs="Times New Roman"/>
                <w:b/>
              </w:rPr>
              <w:t>Format</w:t>
            </w:r>
          </w:p>
        </w:tc>
        <w:tc>
          <w:tcPr>
            <w:tcW w:w="9180" w:type="dxa"/>
          </w:tcPr>
          <w:p w:rsidR="005D4BAF" w:rsidRPr="00866271" w:rsidRDefault="004E2C93">
            <w:pPr>
              <w:rPr>
                <w:rFonts w:ascii="Times New Roman" w:hAnsi="Times New Roman" w:cs="Times New Roman"/>
              </w:rPr>
            </w:pPr>
            <w:r w:rsidRPr="00866271">
              <w:rPr>
                <w:rFonts w:ascii="Times New Roman" w:hAnsi="Times New Roman" w:cs="Times New Roman"/>
              </w:rPr>
              <w:t>File submission template</w:t>
            </w:r>
          </w:p>
          <w:p w:rsidR="00771362" w:rsidRPr="00866271" w:rsidRDefault="004E2C93" w:rsidP="00771362">
            <w:pPr>
              <w:rPr>
                <w:rFonts w:ascii="Times New Roman" w:hAnsi="Times New Roman" w:cs="Times New Roman"/>
              </w:rPr>
            </w:pPr>
            <w:r w:rsidRPr="00866271">
              <w:rPr>
                <w:rFonts w:ascii="Times New Roman" w:hAnsi="Times New Roman" w:cs="Times New Roman"/>
              </w:rPr>
              <w:t xml:space="preserve">Refer to the file layout in the Excel Monthly File Template file in the Reporting Manual. </w:t>
            </w:r>
          </w:p>
          <w:p w:rsidR="00771362" w:rsidRPr="00866271" w:rsidRDefault="004E2C93" w:rsidP="00771362">
            <w:pPr>
              <w:rPr>
                <w:rFonts w:ascii="Times New Roman" w:hAnsi="Times New Roman" w:cs="Times New Roman"/>
              </w:rPr>
            </w:pPr>
            <w:r w:rsidRPr="00866271">
              <w:rPr>
                <w:rFonts w:ascii="Times New Roman" w:hAnsi="Times New Roman" w:cs="Times New Roman"/>
              </w:rPr>
              <w:t xml:space="preserve">This file contains </w:t>
            </w:r>
            <w:r w:rsidR="008D1C16">
              <w:rPr>
                <w:rFonts w:ascii="Times New Roman" w:hAnsi="Times New Roman" w:cs="Times New Roman"/>
              </w:rPr>
              <w:t>50</w:t>
            </w:r>
            <w:r w:rsidR="008D1C16" w:rsidRPr="00866271">
              <w:rPr>
                <w:rFonts w:ascii="Times New Roman" w:hAnsi="Times New Roman" w:cs="Times New Roman"/>
              </w:rPr>
              <w:t xml:space="preserve"> </w:t>
            </w:r>
            <w:r w:rsidRPr="00866271">
              <w:rPr>
                <w:rFonts w:ascii="Times New Roman" w:hAnsi="Times New Roman" w:cs="Times New Roman"/>
              </w:rPr>
              <w:t>variables shown in Columns A through A</w:t>
            </w:r>
            <w:r w:rsidR="008D1C16">
              <w:rPr>
                <w:rFonts w:ascii="Times New Roman" w:hAnsi="Times New Roman" w:cs="Times New Roman"/>
              </w:rPr>
              <w:t>X</w:t>
            </w:r>
            <w:r w:rsidRPr="00866271">
              <w:rPr>
                <w:rFonts w:ascii="Times New Roman" w:hAnsi="Times New Roman" w:cs="Times New Roman"/>
              </w:rPr>
              <w:t xml:space="preserve"> of the template.</w:t>
            </w:r>
          </w:p>
          <w:p w:rsidR="00771362" w:rsidRPr="00866271" w:rsidRDefault="004E2C93" w:rsidP="00771362">
            <w:pPr>
              <w:rPr>
                <w:rFonts w:ascii="Times New Roman" w:hAnsi="Times New Roman" w:cs="Times New Roman"/>
              </w:rPr>
            </w:pPr>
            <w:r w:rsidRPr="008D1C16">
              <w:rPr>
                <w:rFonts w:ascii="Times New Roman" w:hAnsi="Times New Roman" w:cs="Times New Roman"/>
              </w:rPr>
              <w:t>The file also includes the field format, its position in the file record, possible values for each variable, data type, range, length, and an indication of whether the field can be null.</w:t>
            </w:r>
          </w:p>
        </w:tc>
      </w:tr>
      <w:tr w:rsidR="003F19EA" w:rsidTr="6A794F7C">
        <w:tc>
          <w:tcPr>
            <w:tcW w:w="3415" w:type="dxa"/>
          </w:tcPr>
          <w:p w:rsidR="005D4BAF"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5D4BAF" w:rsidRPr="00866271" w:rsidRDefault="004E2C93">
            <w:pPr>
              <w:rPr>
                <w:rFonts w:ascii="Times New Roman" w:hAnsi="Times New Roman" w:cs="Times New Roman"/>
              </w:rPr>
            </w:pPr>
            <w:r w:rsidRPr="00866271">
              <w:rPr>
                <w:rFonts w:ascii="Times New Roman" w:hAnsi="Times New Roman" w:cs="Times New Roman"/>
              </w:rPr>
              <w:t>Monthly</w:t>
            </w:r>
            <w:r w:rsidR="00EA3811" w:rsidRPr="00866271">
              <w:rPr>
                <w:rFonts w:ascii="Times New Roman" w:hAnsi="Times New Roman" w:cs="Times New Roman"/>
              </w:rPr>
              <w:t>; due the 15</w:t>
            </w:r>
            <w:r w:rsidR="00EA3811" w:rsidRPr="00866271">
              <w:rPr>
                <w:rFonts w:ascii="Times New Roman" w:hAnsi="Times New Roman" w:cs="Times New Roman"/>
                <w:vertAlign w:val="superscript"/>
              </w:rPr>
              <w:t>th</w:t>
            </w:r>
            <w:r w:rsidR="00EA3811" w:rsidRPr="00866271">
              <w:rPr>
                <w:rFonts w:ascii="Times New Roman" w:hAnsi="Times New Roman" w:cs="Times New Roman"/>
              </w:rPr>
              <w:t xml:space="preserve"> of the month after the end each month’s experience period</w:t>
            </w:r>
          </w:p>
        </w:tc>
      </w:tr>
      <w:tr w:rsidR="003F19EA" w:rsidTr="6A794F7C">
        <w:tc>
          <w:tcPr>
            <w:tcW w:w="3415" w:type="dxa"/>
          </w:tcPr>
          <w:p w:rsidR="00661803" w:rsidRPr="00866271" w:rsidRDefault="004E2C93" w:rsidP="00661803">
            <w:pPr>
              <w:rPr>
                <w:rFonts w:ascii="Times New Roman" w:hAnsi="Times New Roman" w:cs="Times New Roman"/>
                <w:b/>
              </w:rPr>
            </w:pPr>
            <w:r>
              <w:rPr>
                <w:rFonts w:ascii="Times New Roman" w:hAnsi="Times New Roman" w:cs="Times New Roman"/>
                <w:b/>
              </w:rPr>
              <w:t>Population(s)</w:t>
            </w:r>
          </w:p>
        </w:tc>
        <w:tc>
          <w:tcPr>
            <w:tcW w:w="9180" w:type="dxa"/>
          </w:tcPr>
          <w:p w:rsidR="00661803" w:rsidRPr="00866271" w:rsidRDefault="004E2C93" w:rsidP="00661803">
            <w:pPr>
              <w:rPr>
                <w:rFonts w:ascii="Times New Roman" w:hAnsi="Times New Roman" w:cs="Times New Roman"/>
              </w:rPr>
            </w:pPr>
            <w:r w:rsidRPr="5694D897">
              <w:rPr>
                <w:rFonts w:ascii="Times New Roman" w:hAnsi="Times New Roman" w:cs="Times New Roman"/>
              </w:rPr>
              <w:t>PathWays</w:t>
            </w:r>
          </w:p>
        </w:tc>
      </w:tr>
      <w:tr w:rsidR="003F19EA" w:rsidTr="6A794F7C">
        <w:tc>
          <w:tcPr>
            <w:tcW w:w="3415" w:type="dxa"/>
          </w:tcPr>
          <w:p w:rsidR="00661803" w:rsidRPr="00866271" w:rsidRDefault="004E2C93" w:rsidP="00661803">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661803" w:rsidRPr="00866271" w:rsidRDefault="004E2C93" w:rsidP="00661803">
            <w:pPr>
              <w:rPr>
                <w:rFonts w:ascii="Times New Roman" w:hAnsi="Times New Roman" w:cs="Times New Roman"/>
              </w:rPr>
            </w:pPr>
            <w:r w:rsidRPr="00866271">
              <w:rPr>
                <w:rFonts w:ascii="Times New Roman" w:hAnsi="Times New Roman" w:cs="Times New Roman"/>
              </w:rPr>
              <w:t>Submit information on the annual authorized units for 14 unique LTSS services and the annual authorized dollar amount for 5 unique LTSS services.</w:t>
            </w:r>
          </w:p>
        </w:tc>
      </w:tr>
      <w:tr w:rsidR="003F19EA" w:rsidTr="6A794F7C">
        <w:tc>
          <w:tcPr>
            <w:tcW w:w="3415" w:type="dxa"/>
          </w:tcPr>
          <w:p w:rsidR="00661803" w:rsidRPr="00866271" w:rsidRDefault="004E2C93" w:rsidP="00661803">
            <w:pPr>
              <w:rPr>
                <w:rFonts w:ascii="Times New Roman" w:hAnsi="Times New Roman" w:cs="Times New Roman"/>
                <w:b/>
              </w:rPr>
            </w:pPr>
            <w:r w:rsidRPr="00866271">
              <w:rPr>
                <w:rFonts w:ascii="Times New Roman" w:hAnsi="Times New Roman" w:cs="Times New Roman"/>
                <w:b/>
              </w:rPr>
              <w:t>Reporting Lag?</w:t>
            </w:r>
          </w:p>
        </w:tc>
        <w:tc>
          <w:tcPr>
            <w:tcW w:w="9180" w:type="dxa"/>
          </w:tcPr>
          <w:p w:rsidR="00661803" w:rsidRPr="00866271" w:rsidRDefault="004E2C93" w:rsidP="00661803">
            <w:pPr>
              <w:rPr>
                <w:rFonts w:ascii="Times New Roman" w:hAnsi="Times New Roman" w:cs="Times New Roman"/>
              </w:rPr>
            </w:pPr>
            <w:r w:rsidRPr="00866271">
              <w:rPr>
                <w:rFonts w:ascii="Times New Roman" w:hAnsi="Times New Roman" w:cs="Times New Roman"/>
              </w:rPr>
              <w:t>None</w:t>
            </w:r>
          </w:p>
        </w:tc>
      </w:tr>
    </w:tbl>
    <w:p w:rsidR="006469CD" w:rsidRDefault="006469CD">
      <w:pPr>
        <w:rPr>
          <w:rFonts w:ascii="Times New Roman" w:hAnsi="Times New Roman" w:cs="Times New Roman"/>
        </w:rPr>
      </w:pPr>
    </w:p>
    <w:p w:rsidR="1E72558E" w:rsidRDefault="1E72558E">
      <w: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5D4BAF"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180" w:type="dxa"/>
          </w:tcPr>
          <w:p w:rsidR="005D4BAF" w:rsidRPr="006469CD" w:rsidRDefault="004E2C93" w:rsidP="006469CD">
            <w:pPr>
              <w:pStyle w:val="Heading2"/>
              <w:rPr>
                <w:rFonts w:ascii="Times New Roman" w:hAnsi="Times New Roman" w:cs="Times New Roman"/>
                <w:b/>
                <w:bCs/>
              </w:rPr>
            </w:pPr>
            <w:bookmarkStart w:id="86" w:name="_Toc221521232"/>
            <w:r w:rsidRPr="6A794F7C">
              <w:rPr>
                <w:rFonts w:ascii="Times New Roman" w:hAnsi="Times New Roman" w:cs="Times New Roman"/>
                <w:b/>
                <w:bCs/>
                <w:color w:val="auto"/>
                <w:sz w:val="22"/>
                <w:szCs w:val="22"/>
              </w:rPr>
              <w:t>1204</w:t>
            </w:r>
            <w:r w:rsidR="006469CD" w:rsidRPr="6A794F7C">
              <w:rPr>
                <w:rFonts w:ascii="Times New Roman" w:hAnsi="Times New Roman" w:cs="Times New Roman"/>
                <w:b/>
                <w:bCs/>
                <w:color w:val="auto"/>
                <w:sz w:val="22"/>
                <w:szCs w:val="22"/>
              </w:rPr>
              <w:t>: Service Authorizations Report</w:t>
            </w:r>
            <w:bookmarkEnd w:id="86"/>
          </w:p>
        </w:tc>
      </w:tr>
      <w:tr w:rsidR="003F19EA" w:rsidTr="6A794F7C">
        <w:tc>
          <w:tcPr>
            <w:tcW w:w="3415" w:type="dxa"/>
          </w:tcPr>
          <w:p w:rsidR="005D4BAF"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180" w:type="dxa"/>
          </w:tcPr>
          <w:p w:rsidR="005D4BAF" w:rsidRPr="00866271" w:rsidRDefault="004E2C93">
            <w:pPr>
              <w:rPr>
                <w:rFonts w:ascii="Times New Roman" w:hAnsi="Times New Roman" w:cs="Times New Roman"/>
                <w:b/>
              </w:rPr>
            </w:pPr>
            <w:r w:rsidRPr="00866271">
              <w:rPr>
                <w:rFonts w:ascii="Times New Roman" w:hAnsi="Times New Roman" w:cs="Times New Roman"/>
                <w:b/>
              </w:rPr>
              <w:t xml:space="preserve">Service Authorizations </w:t>
            </w:r>
            <w:r w:rsidR="00F83E62" w:rsidRPr="00866271">
              <w:rPr>
                <w:rFonts w:ascii="Times New Roman" w:hAnsi="Times New Roman" w:cs="Times New Roman"/>
                <w:b/>
              </w:rPr>
              <w:t>Report</w:t>
            </w:r>
          </w:p>
        </w:tc>
      </w:tr>
      <w:tr w:rsidR="003F19EA" w:rsidTr="6A794F7C">
        <w:tc>
          <w:tcPr>
            <w:tcW w:w="3415" w:type="dxa"/>
          </w:tcPr>
          <w:p w:rsidR="005D4BAF" w:rsidRPr="00866271" w:rsidRDefault="004E2C93">
            <w:pPr>
              <w:rPr>
                <w:rFonts w:ascii="Times New Roman" w:hAnsi="Times New Roman" w:cs="Times New Roman"/>
                <w:b/>
              </w:rPr>
            </w:pPr>
            <w:r w:rsidRPr="00866271">
              <w:rPr>
                <w:rFonts w:ascii="Times New Roman" w:hAnsi="Times New Roman" w:cs="Times New Roman"/>
                <w:b/>
              </w:rPr>
              <w:t>Purpose</w:t>
            </w:r>
          </w:p>
        </w:tc>
        <w:tc>
          <w:tcPr>
            <w:tcW w:w="9180" w:type="dxa"/>
          </w:tcPr>
          <w:p w:rsidR="005D4BAF" w:rsidRPr="00866271" w:rsidRDefault="004E2C93">
            <w:pPr>
              <w:rPr>
                <w:rFonts w:ascii="Times New Roman" w:hAnsi="Times New Roman" w:cs="Times New Roman"/>
              </w:rPr>
            </w:pPr>
            <w:r w:rsidRPr="00866271">
              <w:rPr>
                <w:rFonts w:ascii="Times New Roman" w:hAnsi="Times New Roman" w:cs="Times New Roman"/>
              </w:rPr>
              <w:t xml:space="preserve">To report the disposition status of </w:t>
            </w:r>
            <w:r w:rsidR="00190A6F" w:rsidRPr="00866271">
              <w:rPr>
                <w:rFonts w:ascii="Times New Roman" w:hAnsi="Times New Roman" w:cs="Times New Roman"/>
              </w:rPr>
              <w:t>service authorization requests made by providers and determined by the MCE during each month’s experience period across nine service categories at the individual member level</w:t>
            </w:r>
          </w:p>
        </w:tc>
      </w:tr>
      <w:tr w:rsidR="003F19EA" w:rsidTr="6A794F7C">
        <w:tc>
          <w:tcPr>
            <w:tcW w:w="3415" w:type="dxa"/>
          </w:tcPr>
          <w:p w:rsidR="005D4BAF" w:rsidRPr="00866271" w:rsidRDefault="004E2C93">
            <w:pPr>
              <w:rPr>
                <w:rFonts w:ascii="Times New Roman" w:hAnsi="Times New Roman" w:cs="Times New Roman"/>
                <w:b/>
              </w:rPr>
            </w:pPr>
            <w:r w:rsidRPr="00866271">
              <w:rPr>
                <w:rFonts w:ascii="Times New Roman" w:hAnsi="Times New Roman" w:cs="Times New Roman"/>
                <w:b/>
              </w:rPr>
              <w:t>Format</w:t>
            </w:r>
          </w:p>
        </w:tc>
        <w:tc>
          <w:tcPr>
            <w:tcW w:w="9180" w:type="dxa"/>
          </w:tcPr>
          <w:p w:rsidR="005D4BAF" w:rsidRPr="00866271" w:rsidRDefault="004E2C93">
            <w:pPr>
              <w:rPr>
                <w:rFonts w:ascii="Times New Roman" w:hAnsi="Times New Roman" w:cs="Times New Roman"/>
              </w:rPr>
            </w:pPr>
            <w:r w:rsidRPr="00866271">
              <w:rPr>
                <w:rFonts w:ascii="Times New Roman" w:hAnsi="Times New Roman" w:cs="Times New Roman"/>
              </w:rPr>
              <w:t>File submission template</w:t>
            </w:r>
          </w:p>
          <w:p w:rsidR="00771362" w:rsidRPr="00866271" w:rsidRDefault="004E2C93" w:rsidP="00771362">
            <w:pPr>
              <w:rPr>
                <w:rFonts w:ascii="Times New Roman" w:hAnsi="Times New Roman" w:cs="Times New Roman"/>
              </w:rPr>
            </w:pPr>
            <w:r w:rsidRPr="00866271">
              <w:rPr>
                <w:rFonts w:ascii="Times New Roman" w:hAnsi="Times New Roman" w:cs="Times New Roman"/>
              </w:rPr>
              <w:t xml:space="preserve">Refer to the file layout in the Excel Monthly File Template file in the Reporting Manual. </w:t>
            </w:r>
          </w:p>
          <w:p w:rsidR="00771362" w:rsidRPr="00866271" w:rsidRDefault="004E2C93" w:rsidP="00771362">
            <w:pPr>
              <w:rPr>
                <w:rFonts w:ascii="Times New Roman" w:hAnsi="Times New Roman" w:cs="Times New Roman"/>
              </w:rPr>
            </w:pPr>
            <w:r w:rsidRPr="00866271">
              <w:rPr>
                <w:rFonts w:ascii="Times New Roman" w:hAnsi="Times New Roman" w:cs="Times New Roman"/>
              </w:rPr>
              <w:t xml:space="preserve">This file contains 18 variables shown in Columns </w:t>
            </w:r>
            <w:r w:rsidRPr="77699C16">
              <w:rPr>
                <w:rFonts w:ascii="Times New Roman" w:hAnsi="Times New Roman" w:cs="Times New Roman"/>
              </w:rPr>
              <w:t>A</w:t>
            </w:r>
            <w:r w:rsidR="4ADBC451" w:rsidRPr="77699C16">
              <w:rPr>
                <w:rFonts w:ascii="Times New Roman" w:hAnsi="Times New Roman" w:cs="Times New Roman"/>
              </w:rPr>
              <w:t>Q</w:t>
            </w:r>
            <w:r w:rsidRPr="00866271">
              <w:rPr>
                <w:rFonts w:ascii="Times New Roman" w:hAnsi="Times New Roman" w:cs="Times New Roman"/>
              </w:rPr>
              <w:t xml:space="preserve"> through R of the template.</w:t>
            </w:r>
          </w:p>
          <w:p w:rsidR="00771362" w:rsidRPr="00866271" w:rsidRDefault="004E2C93" w:rsidP="00771362">
            <w:pPr>
              <w:rPr>
                <w:rFonts w:ascii="Times New Roman" w:hAnsi="Times New Roman" w:cs="Times New Roman"/>
              </w:rPr>
            </w:pPr>
            <w:r w:rsidRPr="008D1C16">
              <w:rPr>
                <w:rFonts w:ascii="Times New Roman" w:hAnsi="Times New Roman" w:cs="Times New Roman"/>
              </w:rPr>
              <w:t>The file also includes the field format, its position in the file record, possible values for each variable, data type, range, length, and an indication of whether the field can be null</w:t>
            </w:r>
            <w:r w:rsidRPr="00866271">
              <w:rPr>
                <w:rFonts w:ascii="Times New Roman" w:hAnsi="Times New Roman" w:cs="Times New Roman"/>
              </w:rPr>
              <w:t>.</w:t>
            </w:r>
          </w:p>
        </w:tc>
      </w:tr>
      <w:tr w:rsidR="003F19EA" w:rsidTr="6A794F7C">
        <w:tc>
          <w:tcPr>
            <w:tcW w:w="3415" w:type="dxa"/>
          </w:tcPr>
          <w:p w:rsidR="005D4BAF"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5D4BAF" w:rsidRPr="00866271" w:rsidRDefault="004E2C93">
            <w:pPr>
              <w:rPr>
                <w:rFonts w:ascii="Times New Roman" w:hAnsi="Times New Roman" w:cs="Times New Roman"/>
              </w:rPr>
            </w:pPr>
            <w:r w:rsidRPr="00866271">
              <w:rPr>
                <w:rFonts w:ascii="Times New Roman" w:hAnsi="Times New Roman" w:cs="Times New Roman"/>
              </w:rPr>
              <w:t>Monthly</w:t>
            </w:r>
            <w:r w:rsidR="00EA3811" w:rsidRPr="00866271">
              <w:rPr>
                <w:rFonts w:ascii="Times New Roman" w:hAnsi="Times New Roman" w:cs="Times New Roman"/>
              </w:rPr>
              <w:t>; due the 15</w:t>
            </w:r>
            <w:r w:rsidR="00EA3811" w:rsidRPr="00866271">
              <w:rPr>
                <w:rFonts w:ascii="Times New Roman" w:hAnsi="Times New Roman" w:cs="Times New Roman"/>
                <w:vertAlign w:val="superscript"/>
              </w:rPr>
              <w:t>th</w:t>
            </w:r>
            <w:r w:rsidR="00EA3811" w:rsidRPr="00866271">
              <w:rPr>
                <w:rFonts w:ascii="Times New Roman" w:hAnsi="Times New Roman" w:cs="Times New Roman"/>
              </w:rPr>
              <w:t xml:space="preserve"> of the month after the end each month’s experience period</w:t>
            </w:r>
          </w:p>
        </w:tc>
      </w:tr>
      <w:tr w:rsidR="003F19EA" w:rsidTr="6A794F7C">
        <w:tc>
          <w:tcPr>
            <w:tcW w:w="3415" w:type="dxa"/>
          </w:tcPr>
          <w:p w:rsidR="00661803" w:rsidRPr="00866271" w:rsidRDefault="004E2C93" w:rsidP="00661803">
            <w:pPr>
              <w:rPr>
                <w:rFonts w:ascii="Times New Roman" w:hAnsi="Times New Roman" w:cs="Times New Roman"/>
                <w:b/>
              </w:rPr>
            </w:pPr>
            <w:r>
              <w:rPr>
                <w:rFonts w:ascii="Times New Roman" w:hAnsi="Times New Roman" w:cs="Times New Roman"/>
                <w:b/>
              </w:rPr>
              <w:t>Population(s)</w:t>
            </w:r>
          </w:p>
        </w:tc>
        <w:tc>
          <w:tcPr>
            <w:tcW w:w="9180" w:type="dxa"/>
          </w:tcPr>
          <w:p w:rsidR="00661803" w:rsidRPr="00866271" w:rsidRDefault="004E2C93" w:rsidP="00661803">
            <w:pPr>
              <w:rPr>
                <w:rFonts w:ascii="Times New Roman" w:hAnsi="Times New Roman" w:cs="Times New Roman"/>
              </w:rPr>
            </w:pPr>
            <w:r w:rsidRPr="5694D897">
              <w:rPr>
                <w:rFonts w:ascii="Times New Roman" w:hAnsi="Times New Roman" w:cs="Times New Roman"/>
              </w:rPr>
              <w:t>PathWays</w:t>
            </w:r>
          </w:p>
        </w:tc>
      </w:tr>
      <w:tr w:rsidR="003F19EA" w:rsidTr="6A794F7C">
        <w:tc>
          <w:tcPr>
            <w:tcW w:w="3415" w:type="dxa"/>
          </w:tcPr>
          <w:p w:rsidR="00661803" w:rsidRPr="00866271" w:rsidRDefault="004E2C93" w:rsidP="00661803">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661803" w:rsidRPr="00866271" w:rsidRDefault="004E2C93" w:rsidP="00661803">
            <w:pPr>
              <w:rPr>
                <w:rFonts w:ascii="Times New Roman" w:hAnsi="Times New Roman" w:cs="Times New Roman"/>
              </w:rPr>
            </w:pPr>
            <w:r w:rsidRPr="00866271">
              <w:rPr>
                <w:rFonts w:ascii="Times New Roman" w:hAnsi="Times New Roman" w:cs="Times New Roman"/>
              </w:rPr>
              <w:t>Each file submission will contain the activity for authorization requests determined during the preceding month</w:t>
            </w:r>
            <w:r>
              <w:rPr>
                <w:rFonts w:ascii="Times New Roman" w:hAnsi="Times New Roman" w:cs="Times New Roman"/>
              </w:rPr>
              <w:t>s</w:t>
            </w:r>
            <w:r w:rsidRPr="00866271">
              <w:rPr>
                <w:rFonts w:ascii="Times New Roman" w:hAnsi="Times New Roman" w:cs="Times New Roman"/>
              </w:rPr>
              <w:t>. Attributes are reported on each authorization request including the authorization type, the service category, the final determination, and the denial reason if the authorization request was denied.</w:t>
            </w:r>
          </w:p>
        </w:tc>
      </w:tr>
      <w:tr w:rsidR="003F19EA" w:rsidTr="6A794F7C">
        <w:tc>
          <w:tcPr>
            <w:tcW w:w="3415" w:type="dxa"/>
          </w:tcPr>
          <w:p w:rsidR="00661803" w:rsidRPr="00866271" w:rsidRDefault="004E2C93" w:rsidP="00661803">
            <w:pPr>
              <w:rPr>
                <w:rFonts w:ascii="Times New Roman" w:hAnsi="Times New Roman" w:cs="Times New Roman"/>
                <w:b/>
              </w:rPr>
            </w:pPr>
            <w:r w:rsidRPr="00866271">
              <w:rPr>
                <w:rFonts w:ascii="Times New Roman" w:hAnsi="Times New Roman" w:cs="Times New Roman"/>
                <w:b/>
              </w:rPr>
              <w:t>Reporting Lag?</w:t>
            </w:r>
          </w:p>
        </w:tc>
        <w:tc>
          <w:tcPr>
            <w:tcW w:w="9180" w:type="dxa"/>
          </w:tcPr>
          <w:p w:rsidR="00661803" w:rsidRPr="00866271" w:rsidRDefault="004E2C93" w:rsidP="00661803">
            <w:pPr>
              <w:rPr>
                <w:rFonts w:ascii="Times New Roman" w:hAnsi="Times New Roman" w:cs="Times New Roman"/>
              </w:rPr>
            </w:pPr>
            <w:r w:rsidRPr="00866271">
              <w:rPr>
                <w:rFonts w:ascii="Times New Roman" w:hAnsi="Times New Roman" w:cs="Times New Roman"/>
              </w:rPr>
              <w:t>None</w:t>
            </w:r>
          </w:p>
        </w:tc>
      </w:tr>
    </w:tbl>
    <w:p w:rsidR="004F16A0" w:rsidRDefault="004F16A0" w:rsidP="00243AAA">
      <w:pPr>
        <w:rPr>
          <w:rFonts w:ascii="Times New Roman" w:hAnsi="Times New Roman" w:cs="Times New Roman"/>
        </w:rPr>
      </w:pPr>
    </w:p>
    <w:p w:rsidR="006469CD" w:rsidRPr="00866271" w:rsidRDefault="006469CD" w:rsidP="00243AAA">
      <w:pPr>
        <w:rPr>
          <w:rFonts w:ascii="Times New Roman" w:hAnsi="Times New Roman" w:cs="Times New Roman"/>
        </w:rPr>
      </w:pPr>
    </w:p>
    <w:bookmarkEnd w:id="84"/>
    <w:p w:rsidR="004D611A" w:rsidRPr="00866271" w:rsidRDefault="004D611A" w:rsidP="000017C7">
      <w:pPr>
        <w:spacing w:after="0" w:line="240" w:lineRule="auto"/>
        <w:rPr>
          <w:rFonts w:ascii="Times New Roman" w:hAnsi="Times New Roman" w:cs="Times New Roman"/>
        </w:rPr>
      </w:pPr>
    </w:p>
    <w:p w:rsidR="00FE6793" w:rsidRPr="00866271" w:rsidRDefault="00FE6793" w:rsidP="000017C7">
      <w:pPr>
        <w:spacing w:after="0" w:line="240" w:lineRule="auto"/>
        <w:rPr>
          <w:rFonts w:ascii="Times New Roman" w:hAnsi="Times New Roman" w:cs="Times New Roman"/>
        </w:rPr>
      </w:pPr>
    </w:p>
    <w:p w:rsidR="00FE6793" w:rsidRPr="00866271" w:rsidRDefault="00FE6793" w:rsidP="000017C7">
      <w:pPr>
        <w:spacing w:after="0" w:line="240" w:lineRule="auto"/>
        <w:rPr>
          <w:rFonts w:ascii="Times New Roman" w:hAnsi="Times New Roman" w:cs="Times New Roman"/>
        </w:rPr>
      </w:pPr>
    </w:p>
    <w:p w:rsidR="006469CD" w:rsidRDefault="004E2C93">
      <w:pPr>
        <w:rPr>
          <w:rFonts w:ascii="Times New Roman" w:hAnsi="Times New Roman" w:cs="Times New Roman"/>
        </w:rPr>
      </w:pPr>
      <w:r>
        <w:rPr>
          <w:rFonts w:ascii="Times New Roman" w:hAnsi="Times New Roman" w:cs="Times New Roman"/>
        </w:rPr>
        <w:br w:type="page"/>
      </w:r>
    </w:p>
    <w:p w:rsidR="00FE6793" w:rsidRPr="00866271" w:rsidRDefault="00FE6793" w:rsidP="000017C7">
      <w:pPr>
        <w:spacing w:after="0" w:line="240" w:lineRule="auto"/>
        <w:rPr>
          <w:rFonts w:ascii="Times New Roman" w:hAnsi="Times New Roman" w:cs="Times New Roman"/>
        </w:rPr>
      </w:pP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5D4BAF"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180" w:type="dxa"/>
          </w:tcPr>
          <w:p w:rsidR="005D4BAF" w:rsidRPr="006469CD" w:rsidRDefault="004E2C93" w:rsidP="006469CD">
            <w:pPr>
              <w:pStyle w:val="Heading2"/>
              <w:rPr>
                <w:rFonts w:ascii="Times New Roman" w:hAnsi="Times New Roman" w:cs="Times New Roman"/>
                <w:b/>
                <w:bCs/>
                <w:color w:val="auto"/>
                <w:sz w:val="22"/>
                <w:szCs w:val="22"/>
              </w:rPr>
            </w:pPr>
            <w:bookmarkStart w:id="87" w:name="_Toc221521233"/>
            <w:r w:rsidRPr="6A794F7C">
              <w:rPr>
                <w:rFonts w:ascii="Times New Roman" w:hAnsi="Times New Roman" w:cs="Times New Roman"/>
                <w:b/>
                <w:bCs/>
                <w:color w:val="auto"/>
                <w:sz w:val="22"/>
                <w:szCs w:val="22"/>
              </w:rPr>
              <w:t>1206</w:t>
            </w:r>
            <w:r w:rsidR="006469CD" w:rsidRPr="6A794F7C">
              <w:rPr>
                <w:rFonts w:ascii="Times New Roman" w:hAnsi="Times New Roman" w:cs="Times New Roman"/>
                <w:b/>
                <w:bCs/>
                <w:color w:val="auto"/>
                <w:sz w:val="22"/>
                <w:szCs w:val="22"/>
              </w:rPr>
              <w:t>: HCBS Service Utilization Report</w:t>
            </w:r>
            <w:bookmarkEnd w:id="87"/>
          </w:p>
        </w:tc>
      </w:tr>
      <w:tr w:rsidR="003F19EA" w:rsidTr="6A794F7C">
        <w:tc>
          <w:tcPr>
            <w:tcW w:w="3415" w:type="dxa"/>
          </w:tcPr>
          <w:p w:rsidR="005D4BAF"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180" w:type="dxa"/>
          </w:tcPr>
          <w:p w:rsidR="005D4BAF" w:rsidRPr="00866271" w:rsidRDefault="004E2C93">
            <w:pPr>
              <w:rPr>
                <w:rFonts w:ascii="Times New Roman" w:hAnsi="Times New Roman" w:cs="Times New Roman"/>
                <w:b/>
              </w:rPr>
            </w:pPr>
            <w:r w:rsidRPr="00866271">
              <w:rPr>
                <w:rFonts w:ascii="Times New Roman" w:hAnsi="Times New Roman" w:cs="Times New Roman"/>
                <w:b/>
              </w:rPr>
              <w:t xml:space="preserve">HCBS Service Utilization </w:t>
            </w:r>
            <w:r w:rsidR="00F83E62" w:rsidRPr="00866271">
              <w:rPr>
                <w:rFonts w:ascii="Times New Roman" w:hAnsi="Times New Roman" w:cs="Times New Roman"/>
                <w:b/>
              </w:rPr>
              <w:t>Report</w:t>
            </w:r>
          </w:p>
        </w:tc>
      </w:tr>
      <w:tr w:rsidR="003F19EA" w:rsidTr="6A794F7C">
        <w:tc>
          <w:tcPr>
            <w:tcW w:w="3415" w:type="dxa"/>
          </w:tcPr>
          <w:p w:rsidR="005D4BAF" w:rsidRPr="00866271" w:rsidRDefault="004E2C93">
            <w:pPr>
              <w:rPr>
                <w:rFonts w:ascii="Times New Roman" w:hAnsi="Times New Roman" w:cs="Times New Roman"/>
                <w:b/>
              </w:rPr>
            </w:pPr>
            <w:r w:rsidRPr="00866271">
              <w:rPr>
                <w:rFonts w:ascii="Times New Roman" w:hAnsi="Times New Roman" w:cs="Times New Roman"/>
                <w:b/>
              </w:rPr>
              <w:t>Purpose</w:t>
            </w:r>
          </w:p>
        </w:tc>
        <w:tc>
          <w:tcPr>
            <w:tcW w:w="9180" w:type="dxa"/>
          </w:tcPr>
          <w:p w:rsidR="005D4BAF" w:rsidRPr="00866271" w:rsidRDefault="004E2C93">
            <w:pPr>
              <w:rPr>
                <w:rFonts w:ascii="Times New Roman" w:hAnsi="Times New Roman" w:cs="Times New Roman"/>
              </w:rPr>
            </w:pPr>
            <w:r w:rsidRPr="00866271">
              <w:rPr>
                <w:rFonts w:ascii="Times New Roman" w:hAnsi="Times New Roman" w:cs="Times New Roman"/>
              </w:rPr>
              <w:t>To report units paid across 16 LTSS service categories and payments made across 5 LTSS service categories on behalf of each member for claims adjudicated in the previous month</w:t>
            </w:r>
          </w:p>
        </w:tc>
      </w:tr>
      <w:tr w:rsidR="003F19EA" w:rsidTr="6A794F7C">
        <w:tc>
          <w:tcPr>
            <w:tcW w:w="3415" w:type="dxa"/>
          </w:tcPr>
          <w:p w:rsidR="005D4BAF" w:rsidRPr="00866271" w:rsidRDefault="004E2C93">
            <w:pPr>
              <w:rPr>
                <w:rFonts w:ascii="Times New Roman" w:hAnsi="Times New Roman" w:cs="Times New Roman"/>
                <w:b/>
              </w:rPr>
            </w:pPr>
            <w:r w:rsidRPr="00866271">
              <w:rPr>
                <w:rFonts w:ascii="Times New Roman" w:hAnsi="Times New Roman" w:cs="Times New Roman"/>
                <w:b/>
              </w:rPr>
              <w:t>Format</w:t>
            </w:r>
          </w:p>
        </w:tc>
        <w:tc>
          <w:tcPr>
            <w:tcW w:w="9180" w:type="dxa"/>
          </w:tcPr>
          <w:p w:rsidR="005D4BAF" w:rsidRPr="00866271" w:rsidRDefault="004E2C93">
            <w:pPr>
              <w:rPr>
                <w:rFonts w:ascii="Times New Roman" w:hAnsi="Times New Roman" w:cs="Times New Roman"/>
              </w:rPr>
            </w:pPr>
            <w:r w:rsidRPr="00866271">
              <w:rPr>
                <w:rFonts w:ascii="Times New Roman" w:hAnsi="Times New Roman" w:cs="Times New Roman"/>
              </w:rPr>
              <w:t>File submission template</w:t>
            </w:r>
          </w:p>
          <w:p w:rsidR="00771362" w:rsidRPr="00866271" w:rsidRDefault="004E2C93" w:rsidP="00771362">
            <w:pPr>
              <w:rPr>
                <w:rFonts w:ascii="Times New Roman" w:hAnsi="Times New Roman" w:cs="Times New Roman"/>
              </w:rPr>
            </w:pPr>
            <w:r w:rsidRPr="00866271">
              <w:rPr>
                <w:rFonts w:ascii="Times New Roman" w:hAnsi="Times New Roman" w:cs="Times New Roman"/>
              </w:rPr>
              <w:t xml:space="preserve">Refer to the file layout in the Excel Monthly File Template file in the Reporting Manual. </w:t>
            </w:r>
          </w:p>
          <w:p w:rsidR="00771362" w:rsidRPr="00866271" w:rsidRDefault="004E2C93" w:rsidP="00771362">
            <w:pPr>
              <w:rPr>
                <w:rFonts w:ascii="Times New Roman" w:hAnsi="Times New Roman" w:cs="Times New Roman"/>
              </w:rPr>
            </w:pPr>
            <w:r w:rsidRPr="00866271">
              <w:rPr>
                <w:rFonts w:ascii="Times New Roman" w:hAnsi="Times New Roman" w:cs="Times New Roman"/>
              </w:rPr>
              <w:t xml:space="preserve">This file contains </w:t>
            </w:r>
            <w:r w:rsidR="008D1C16">
              <w:rPr>
                <w:rFonts w:ascii="Times New Roman" w:hAnsi="Times New Roman" w:cs="Times New Roman"/>
              </w:rPr>
              <w:t>41</w:t>
            </w:r>
            <w:r w:rsidR="008D1C16" w:rsidRPr="00866271">
              <w:rPr>
                <w:rFonts w:ascii="Times New Roman" w:hAnsi="Times New Roman" w:cs="Times New Roman"/>
              </w:rPr>
              <w:t xml:space="preserve"> </w:t>
            </w:r>
            <w:r w:rsidRPr="00866271">
              <w:rPr>
                <w:rFonts w:ascii="Times New Roman" w:hAnsi="Times New Roman" w:cs="Times New Roman"/>
              </w:rPr>
              <w:t xml:space="preserve">variables shown in Columns A through </w:t>
            </w:r>
            <w:r w:rsidR="008D1C16">
              <w:rPr>
                <w:rFonts w:ascii="Times New Roman" w:hAnsi="Times New Roman" w:cs="Times New Roman"/>
              </w:rPr>
              <w:t>A</w:t>
            </w:r>
            <w:r w:rsidR="004E28DC">
              <w:rPr>
                <w:rFonts w:ascii="Times New Roman" w:hAnsi="Times New Roman" w:cs="Times New Roman"/>
              </w:rPr>
              <w:t>R</w:t>
            </w:r>
            <w:r w:rsidRPr="00866271">
              <w:rPr>
                <w:rFonts w:ascii="Times New Roman" w:hAnsi="Times New Roman" w:cs="Times New Roman"/>
              </w:rPr>
              <w:t xml:space="preserve"> of the template.</w:t>
            </w:r>
          </w:p>
          <w:p w:rsidR="00771362" w:rsidRPr="00866271" w:rsidRDefault="004E2C93" w:rsidP="00771362">
            <w:pPr>
              <w:rPr>
                <w:rFonts w:ascii="Times New Roman" w:hAnsi="Times New Roman" w:cs="Times New Roman"/>
              </w:rPr>
            </w:pPr>
            <w:r w:rsidRPr="008D1C16">
              <w:rPr>
                <w:rFonts w:ascii="Times New Roman" w:hAnsi="Times New Roman" w:cs="Times New Roman"/>
              </w:rPr>
              <w:t>The file also includes the field format, its position in the file record, possible values for each variable, data type, range, length, and an indication of whether the field can be null</w:t>
            </w:r>
            <w:r w:rsidRPr="00866271">
              <w:rPr>
                <w:rFonts w:ascii="Times New Roman" w:hAnsi="Times New Roman" w:cs="Times New Roman"/>
              </w:rPr>
              <w:t>.</w:t>
            </w:r>
          </w:p>
        </w:tc>
      </w:tr>
      <w:tr w:rsidR="003F19EA" w:rsidTr="6A794F7C">
        <w:tc>
          <w:tcPr>
            <w:tcW w:w="3415" w:type="dxa"/>
          </w:tcPr>
          <w:p w:rsidR="005D4BAF"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5D4BAF" w:rsidRPr="00866271" w:rsidRDefault="004E2C93">
            <w:pPr>
              <w:rPr>
                <w:rFonts w:ascii="Times New Roman" w:hAnsi="Times New Roman" w:cs="Times New Roman"/>
              </w:rPr>
            </w:pPr>
            <w:r w:rsidRPr="00866271">
              <w:rPr>
                <w:rFonts w:ascii="Times New Roman" w:hAnsi="Times New Roman" w:cs="Times New Roman"/>
              </w:rPr>
              <w:t>Monthly</w:t>
            </w:r>
            <w:r w:rsidR="00EA3811" w:rsidRPr="00866271">
              <w:rPr>
                <w:rFonts w:ascii="Times New Roman" w:hAnsi="Times New Roman" w:cs="Times New Roman"/>
              </w:rPr>
              <w:t>; due the 15</w:t>
            </w:r>
            <w:r w:rsidR="00EA3811" w:rsidRPr="00866271">
              <w:rPr>
                <w:rFonts w:ascii="Times New Roman" w:hAnsi="Times New Roman" w:cs="Times New Roman"/>
                <w:vertAlign w:val="superscript"/>
              </w:rPr>
              <w:t>th</w:t>
            </w:r>
            <w:r w:rsidR="00EA3811" w:rsidRPr="00866271">
              <w:rPr>
                <w:rFonts w:ascii="Times New Roman" w:hAnsi="Times New Roman" w:cs="Times New Roman"/>
              </w:rPr>
              <w:t xml:space="preserve"> of the month after the end each month’s experience period</w:t>
            </w:r>
          </w:p>
        </w:tc>
      </w:tr>
      <w:tr w:rsidR="003F19EA" w:rsidTr="6A794F7C">
        <w:tc>
          <w:tcPr>
            <w:tcW w:w="3415" w:type="dxa"/>
          </w:tcPr>
          <w:p w:rsidR="00661803" w:rsidRPr="00866271" w:rsidRDefault="004E2C93" w:rsidP="00661803">
            <w:pPr>
              <w:rPr>
                <w:rFonts w:ascii="Times New Roman" w:hAnsi="Times New Roman" w:cs="Times New Roman"/>
                <w:b/>
              </w:rPr>
            </w:pPr>
            <w:r>
              <w:rPr>
                <w:rFonts w:ascii="Times New Roman" w:hAnsi="Times New Roman" w:cs="Times New Roman"/>
                <w:b/>
              </w:rPr>
              <w:t>Population(s)</w:t>
            </w:r>
          </w:p>
        </w:tc>
        <w:tc>
          <w:tcPr>
            <w:tcW w:w="9180" w:type="dxa"/>
          </w:tcPr>
          <w:p w:rsidR="00661803" w:rsidRPr="00866271" w:rsidRDefault="004E2C93" w:rsidP="00661803">
            <w:pPr>
              <w:rPr>
                <w:rFonts w:ascii="Times New Roman" w:hAnsi="Times New Roman" w:cs="Times New Roman"/>
              </w:rPr>
            </w:pPr>
            <w:r w:rsidRPr="5694D897">
              <w:rPr>
                <w:rFonts w:ascii="Times New Roman" w:hAnsi="Times New Roman" w:cs="Times New Roman"/>
              </w:rPr>
              <w:t>PathWays</w:t>
            </w:r>
          </w:p>
        </w:tc>
      </w:tr>
      <w:tr w:rsidR="003F19EA" w:rsidTr="6A794F7C">
        <w:tc>
          <w:tcPr>
            <w:tcW w:w="3415" w:type="dxa"/>
          </w:tcPr>
          <w:p w:rsidR="00661803" w:rsidRPr="00866271" w:rsidRDefault="004E2C93" w:rsidP="00661803">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661803" w:rsidRPr="00866271" w:rsidRDefault="004E2C93" w:rsidP="00661803">
            <w:pPr>
              <w:rPr>
                <w:rFonts w:ascii="Times New Roman" w:hAnsi="Times New Roman" w:cs="Times New Roman"/>
              </w:rPr>
            </w:pPr>
            <w:r w:rsidRPr="00866271">
              <w:rPr>
                <w:rFonts w:ascii="Times New Roman" w:hAnsi="Times New Roman" w:cs="Times New Roman"/>
              </w:rPr>
              <w:t>Each file submission will contain the activity only for claims adjudicated during the preceding month. Units and payments to providers are attributed to 19 LTSS service categories and assigned to each member. The service categories in this file are the same as the categories listed in Report 1203.</w:t>
            </w:r>
          </w:p>
        </w:tc>
      </w:tr>
      <w:tr w:rsidR="003F19EA" w:rsidTr="6A794F7C">
        <w:tc>
          <w:tcPr>
            <w:tcW w:w="3415" w:type="dxa"/>
          </w:tcPr>
          <w:p w:rsidR="00661803" w:rsidRPr="00866271" w:rsidRDefault="004E2C93" w:rsidP="00661803">
            <w:pPr>
              <w:rPr>
                <w:rFonts w:ascii="Times New Roman" w:hAnsi="Times New Roman" w:cs="Times New Roman"/>
                <w:b/>
              </w:rPr>
            </w:pPr>
            <w:r w:rsidRPr="00866271">
              <w:rPr>
                <w:rFonts w:ascii="Times New Roman" w:hAnsi="Times New Roman" w:cs="Times New Roman"/>
                <w:b/>
              </w:rPr>
              <w:t>Reporting Lag?</w:t>
            </w:r>
          </w:p>
        </w:tc>
        <w:tc>
          <w:tcPr>
            <w:tcW w:w="9180" w:type="dxa"/>
          </w:tcPr>
          <w:p w:rsidR="00661803" w:rsidRPr="00866271" w:rsidRDefault="004E2C93" w:rsidP="00661803">
            <w:pPr>
              <w:rPr>
                <w:rFonts w:ascii="Times New Roman" w:hAnsi="Times New Roman" w:cs="Times New Roman"/>
              </w:rPr>
            </w:pPr>
            <w:r w:rsidRPr="00866271">
              <w:rPr>
                <w:rFonts w:ascii="Times New Roman" w:hAnsi="Times New Roman" w:cs="Times New Roman"/>
              </w:rPr>
              <w:t>None</w:t>
            </w:r>
          </w:p>
        </w:tc>
      </w:tr>
    </w:tbl>
    <w:p w:rsidR="006469CD" w:rsidRDefault="006469CD" w:rsidP="000017C7">
      <w:pPr>
        <w:spacing w:after="0" w:line="240" w:lineRule="auto"/>
        <w:rPr>
          <w:rFonts w:ascii="Times New Roman" w:hAnsi="Times New Roman" w:cs="Times New Roman"/>
        </w:rPr>
      </w:pPr>
    </w:p>
    <w:p w:rsidR="006469CD" w:rsidRDefault="004E2C93">
      <w:pPr>
        <w:rPr>
          <w:rFonts w:ascii="Times New Roman" w:hAnsi="Times New Roman" w:cs="Times New Roman"/>
        </w:rPr>
      </w:pPr>
      <w:r>
        <w:rPr>
          <w:rFonts w:ascii="Times New Roman" w:hAnsi="Times New Roman" w:cs="Times New Roman"/>
        </w:rPr>
        <w:br w:type="page"/>
      </w:r>
    </w:p>
    <w:tbl>
      <w:tblPr>
        <w:tblStyle w:val="TableGrid"/>
        <w:tblpPr w:leftFromText="180" w:rightFromText="180" w:vertAnchor="text" w:tblpY="1"/>
        <w:tblOverlap w:val="never"/>
        <w:tblW w:w="0" w:type="auto"/>
        <w:tblLook w:val="04A0" w:firstRow="1" w:lastRow="0" w:firstColumn="1" w:lastColumn="0" w:noHBand="0" w:noVBand="1"/>
      </w:tblPr>
      <w:tblGrid>
        <w:gridCol w:w="3415"/>
        <w:gridCol w:w="9180"/>
      </w:tblGrid>
      <w:tr w:rsidR="003F19EA" w:rsidTr="6A794F7C">
        <w:tc>
          <w:tcPr>
            <w:tcW w:w="3415" w:type="dxa"/>
          </w:tcPr>
          <w:p w:rsidR="00612864" w:rsidRPr="00866271" w:rsidRDefault="004E2C93">
            <w:pPr>
              <w:rPr>
                <w:rFonts w:ascii="Times New Roman" w:hAnsi="Times New Roman" w:cs="Times New Roman"/>
                <w:b/>
              </w:rPr>
            </w:pPr>
            <w:r w:rsidRPr="00866271">
              <w:rPr>
                <w:rFonts w:ascii="Times New Roman" w:hAnsi="Times New Roman" w:cs="Times New Roman"/>
                <w:b/>
              </w:rPr>
              <w:t>Report Number</w:t>
            </w:r>
          </w:p>
        </w:tc>
        <w:tc>
          <w:tcPr>
            <w:tcW w:w="9180" w:type="dxa"/>
          </w:tcPr>
          <w:p w:rsidR="00612864" w:rsidRPr="006469CD" w:rsidRDefault="004E2C93" w:rsidP="006469CD">
            <w:pPr>
              <w:pStyle w:val="Heading2"/>
              <w:rPr>
                <w:rFonts w:ascii="Times New Roman" w:hAnsi="Times New Roman" w:cs="Times New Roman"/>
                <w:b/>
                <w:bCs/>
              </w:rPr>
            </w:pPr>
            <w:bookmarkStart w:id="88" w:name="_Toc221521234"/>
            <w:r w:rsidRPr="6A794F7C">
              <w:rPr>
                <w:rFonts w:ascii="Times New Roman" w:hAnsi="Times New Roman" w:cs="Times New Roman"/>
                <w:b/>
                <w:bCs/>
                <w:color w:val="auto"/>
                <w:sz w:val="22"/>
                <w:szCs w:val="22"/>
              </w:rPr>
              <w:t>1209</w:t>
            </w:r>
            <w:r w:rsidR="006469CD" w:rsidRPr="6A794F7C">
              <w:rPr>
                <w:rFonts w:ascii="Times New Roman" w:hAnsi="Times New Roman" w:cs="Times New Roman"/>
                <w:b/>
                <w:bCs/>
                <w:color w:val="auto"/>
                <w:sz w:val="22"/>
                <w:szCs w:val="22"/>
              </w:rPr>
              <w:t>: Provider Roster Report</w:t>
            </w:r>
            <w:bookmarkEnd w:id="88"/>
          </w:p>
        </w:tc>
      </w:tr>
      <w:tr w:rsidR="003F19EA" w:rsidTr="6A794F7C">
        <w:tc>
          <w:tcPr>
            <w:tcW w:w="3415" w:type="dxa"/>
          </w:tcPr>
          <w:p w:rsidR="00612864" w:rsidRPr="00866271" w:rsidRDefault="004E2C93">
            <w:pPr>
              <w:rPr>
                <w:rFonts w:ascii="Times New Roman" w:hAnsi="Times New Roman" w:cs="Times New Roman"/>
                <w:b/>
              </w:rPr>
            </w:pPr>
            <w:r w:rsidRPr="00866271">
              <w:rPr>
                <w:rFonts w:ascii="Times New Roman" w:hAnsi="Times New Roman" w:cs="Times New Roman"/>
                <w:b/>
              </w:rPr>
              <w:t>Report Title</w:t>
            </w:r>
          </w:p>
        </w:tc>
        <w:tc>
          <w:tcPr>
            <w:tcW w:w="9180" w:type="dxa"/>
          </w:tcPr>
          <w:p w:rsidR="00612864" w:rsidRPr="00866271" w:rsidRDefault="004E2C93">
            <w:pPr>
              <w:rPr>
                <w:rFonts w:ascii="Times New Roman" w:hAnsi="Times New Roman" w:cs="Times New Roman"/>
                <w:b/>
              </w:rPr>
            </w:pPr>
            <w:r w:rsidRPr="00866271">
              <w:rPr>
                <w:rFonts w:ascii="Times New Roman" w:hAnsi="Times New Roman" w:cs="Times New Roman"/>
                <w:b/>
              </w:rPr>
              <w:t xml:space="preserve">Provider Roster </w:t>
            </w:r>
            <w:r w:rsidR="00F83E62" w:rsidRPr="00866271">
              <w:rPr>
                <w:rFonts w:ascii="Times New Roman" w:hAnsi="Times New Roman" w:cs="Times New Roman"/>
                <w:b/>
              </w:rPr>
              <w:t>Report</w:t>
            </w:r>
          </w:p>
        </w:tc>
      </w:tr>
      <w:tr w:rsidR="003F19EA" w:rsidTr="6A794F7C">
        <w:tc>
          <w:tcPr>
            <w:tcW w:w="3415" w:type="dxa"/>
          </w:tcPr>
          <w:p w:rsidR="00612864" w:rsidRPr="00866271" w:rsidRDefault="004E2C93">
            <w:pPr>
              <w:rPr>
                <w:rFonts w:ascii="Times New Roman" w:hAnsi="Times New Roman" w:cs="Times New Roman"/>
                <w:b/>
              </w:rPr>
            </w:pPr>
            <w:r w:rsidRPr="00866271">
              <w:rPr>
                <w:rFonts w:ascii="Times New Roman" w:hAnsi="Times New Roman" w:cs="Times New Roman"/>
                <w:b/>
              </w:rPr>
              <w:t>Purpose</w:t>
            </w:r>
          </w:p>
        </w:tc>
        <w:tc>
          <w:tcPr>
            <w:tcW w:w="9180" w:type="dxa"/>
          </w:tcPr>
          <w:p w:rsidR="00612864" w:rsidRPr="00866271" w:rsidRDefault="004E2C93">
            <w:pPr>
              <w:rPr>
                <w:rFonts w:ascii="Times New Roman" w:hAnsi="Times New Roman" w:cs="Times New Roman"/>
              </w:rPr>
            </w:pPr>
            <w:r w:rsidRPr="00866271">
              <w:rPr>
                <w:rFonts w:ascii="Times New Roman" w:hAnsi="Times New Roman" w:cs="Times New Roman"/>
              </w:rPr>
              <w:t>To report information on the providers that the MCE contracts with to serve Pathways members</w:t>
            </w:r>
          </w:p>
        </w:tc>
      </w:tr>
      <w:tr w:rsidR="003F19EA" w:rsidTr="6A794F7C">
        <w:tc>
          <w:tcPr>
            <w:tcW w:w="3415" w:type="dxa"/>
          </w:tcPr>
          <w:p w:rsidR="00612864" w:rsidRPr="00866271" w:rsidRDefault="004E2C93">
            <w:pPr>
              <w:rPr>
                <w:rFonts w:ascii="Times New Roman" w:hAnsi="Times New Roman" w:cs="Times New Roman"/>
                <w:b/>
              </w:rPr>
            </w:pPr>
            <w:r w:rsidRPr="00866271">
              <w:rPr>
                <w:rFonts w:ascii="Times New Roman" w:hAnsi="Times New Roman" w:cs="Times New Roman"/>
                <w:b/>
              </w:rPr>
              <w:t>Format</w:t>
            </w:r>
          </w:p>
        </w:tc>
        <w:tc>
          <w:tcPr>
            <w:tcW w:w="9180" w:type="dxa"/>
          </w:tcPr>
          <w:p w:rsidR="00612864" w:rsidRPr="00866271" w:rsidRDefault="004E2C93">
            <w:pPr>
              <w:rPr>
                <w:rFonts w:ascii="Times New Roman" w:hAnsi="Times New Roman" w:cs="Times New Roman"/>
              </w:rPr>
            </w:pPr>
            <w:r w:rsidRPr="00866271">
              <w:rPr>
                <w:rFonts w:ascii="Times New Roman" w:hAnsi="Times New Roman" w:cs="Times New Roman"/>
              </w:rPr>
              <w:t>File submission template</w:t>
            </w:r>
          </w:p>
          <w:p w:rsidR="00612864" w:rsidRPr="00866271" w:rsidRDefault="004E2C93">
            <w:pPr>
              <w:rPr>
                <w:rFonts w:ascii="Times New Roman" w:hAnsi="Times New Roman" w:cs="Times New Roman"/>
              </w:rPr>
            </w:pPr>
            <w:r w:rsidRPr="00866271">
              <w:rPr>
                <w:rFonts w:ascii="Times New Roman" w:hAnsi="Times New Roman" w:cs="Times New Roman"/>
              </w:rPr>
              <w:t xml:space="preserve">Refer to the file layout in the Excel Monthly File Template file in the Reporting Manual. </w:t>
            </w:r>
          </w:p>
          <w:p w:rsidR="00612864" w:rsidRPr="00866271" w:rsidRDefault="004E2C93">
            <w:pPr>
              <w:rPr>
                <w:rFonts w:ascii="Times New Roman" w:hAnsi="Times New Roman" w:cs="Times New Roman"/>
              </w:rPr>
            </w:pPr>
            <w:r w:rsidRPr="00866271">
              <w:rPr>
                <w:rFonts w:ascii="Times New Roman" w:hAnsi="Times New Roman" w:cs="Times New Roman"/>
              </w:rPr>
              <w:t>This file contains 1</w:t>
            </w:r>
            <w:r w:rsidR="008D1C16">
              <w:rPr>
                <w:rFonts w:ascii="Times New Roman" w:hAnsi="Times New Roman" w:cs="Times New Roman"/>
              </w:rPr>
              <w:t>30</w:t>
            </w:r>
            <w:r w:rsidRPr="00866271">
              <w:rPr>
                <w:rFonts w:ascii="Times New Roman" w:hAnsi="Times New Roman" w:cs="Times New Roman"/>
              </w:rPr>
              <w:t xml:space="preserve"> variables shown in Columns A through </w:t>
            </w:r>
            <w:r w:rsidR="004E28DC">
              <w:rPr>
                <w:rFonts w:ascii="Times New Roman" w:hAnsi="Times New Roman" w:cs="Times New Roman"/>
              </w:rPr>
              <w:t>EF</w:t>
            </w:r>
            <w:r w:rsidRPr="00866271">
              <w:rPr>
                <w:rFonts w:ascii="Times New Roman" w:hAnsi="Times New Roman" w:cs="Times New Roman"/>
              </w:rPr>
              <w:t xml:space="preserve"> of the template.</w:t>
            </w:r>
          </w:p>
          <w:p w:rsidR="00612864" w:rsidRPr="00866271" w:rsidRDefault="004E2C93">
            <w:pPr>
              <w:rPr>
                <w:rFonts w:ascii="Times New Roman" w:hAnsi="Times New Roman" w:cs="Times New Roman"/>
              </w:rPr>
            </w:pPr>
            <w:r w:rsidRPr="008D1C16">
              <w:rPr>
                <w:rFonts w:ascii="Times New Roman" w:hAnsi="Times New Roman" w:cs="Times New Roman"/>
              </w:rPr>
              <w:t>The file also includes the field format, its position in the file record, possible values for each variable, data type, range, length, and an indication of whether the field can be null</w:t>
            </w:r>
            <w:r w:rsidRPr="00866271">
              <w:rPr>
                <w:rFonts w:ascii="Times New Roman" w:hAnsi="Times New Roman" w:cs="Times New Roman"/>
              </w:rPr>
              <w:t xml:space="preserve"> .</w:t>
            </w:r>
          </w:p>
        </w:tc>
      </w:tr>
      <w:tr w:rsidR="003F19EA" w:rsidTr="6A794F7C">
        <w:tc>
          <w:tcPr>
            <w:tcW w:w="3415" w:type="dxa"/>
          </w:tcPr>
          <w:p w:rsidR="00612864" w:rsidRPr="00866271" w:rsidRDefault="004E2C93">
            <w:pPr>
              <w:rPr>
                <w:rFonts w:ascii="Times New Roman" w:hAnsi="Times New Roman" w:cs="Times New Roman"/>
                <w:b/>
              </w:rPr>
            </w:pPr>
            <w:r w:rsidRPr="00866271">
              <w:rPr>
                <w:rFonts w:ascii="Times New Roman" w:hAnsi="Times New Roman" w:cs="Times New Roman"/>
                <w:b/>
              </w:rPr>
              <w:t>Periodicity of Submission</w:t>
            </w:r>
          </w:p>
        </w:tc>
        <w:tc>
          <w:tcPr>
            <w:tcW w:w="9180" w:type="dxa"/>
          </w:tcPr>
          <w:p w:rsidR="00612864" w:rsidRPr="00866271" w:rsidRDefault="004E2C93">
            <w:pPr>
              <w:rPr>
                <w:rFonts w:ascii="Times New Roman" w:hAnsi="Times New Roman" w:cs="Times New Roman"/>
              </w:rPr>
            </w:pPr>
            <w:r w:rsidRPr="00866271">
              <w:rPr>
                <w:rFonts w:ascii="Times New Roman" w:hAnsi="Times New Roman" w:cs="Times New Roman"/>
              </w:rPr>
              <w:t>Monthly; due the 15</w:t>
            </w:r>
            <w:r w:rsidRPr="00866271">
              <w:rPr>
                <w:rFonts w:ascii="Times New Roman" w:hAnsi="Times New Roman" w:cs="Times New Roman"/>
                <w:vertAlign w:val="superscript"/>
              </w:rPr>
              <w:t>th</w:t>
            </w:r>
            <w:r w:rsidRPr="00866271">
              <w:rPr>
                <w:rFonts w:ascii="Times New Roman" w:hAnsi="Times New Roman" w:cs="Times New Roman"/>
              </w:rPr>
              <w:t xml:space="preserve"> of the month after the end each month’s experience period</w:t>
            </w:r>
          </w:p>
        </w:tc>
      </w:tr>
      <w:tr w:rsidR="003F19EA" w:rsidTr="6A794F7C">
        <w:tc>
          <w:tcPr>
            <w:tcW w:w="3415" w:type="dxa"/>
          </w:tcPr>
          <w:p w:rsidR="00661803" w:rsidRPr="00866271" w:rsidRDefault="004E2C93" w:rsidP="00661803">
            <w:pPr>
              <w:rPr>
                <w:rFonts w:ascii="Times New Roman" w:hAnsi="Times New Roman" w:cs="Times New Roman"/>
                <w:b/>
              </w:rPr>
            </w:pPr>
            <w:r>
              <w:rPr>
                <w:rFonts w:ascii="Times New Roman" w:hAnsi="Times New Roman" w:cs="Times New Roman"/>
                <w:b/>
              </w:rPr>
              <w:t>Population(s)</w:t>
            </w:r>
          </w:p>
        </w:tc>
        <w:tc>
          <w:tcPr>
            <w:tcW w:w="9180" w:type="dxa"/>
          </w:tcPr>
          <w:p w:rsidR="00661803" w:rsidRPr="00866271" w:rsidRDefault="74E09E4B" w:rsidP="00661803">
            <w:pPr>
              <w:rPr>
                <w:rFonts w:ascii="Times New Roman" w:hAnsi="Times New Roman" w:cs="Times New Roman"/>
              </w:rPr>
            </w:pPr>
            <w:r w:rsidRPr="5694D897">
              <w:rPr>
                <w:rFonts w:ascii="Times New Roman" w:hAnsi="Times New Roman" w:cs="Times New Roman"/>
              </w:rPr>
              <w:t xml:space="preserve">PathWays </w:t>
            </w:r>
            <w:r w:rsidR="004E2C93" w:rsidRPr="5694D897">
              <w:rPr>
                <w:rFonts w:ascii="Times New Roman" w:hAnsi="Times New Roman" w:cs="Times New Roman"/>
              </w:rPr>
              <w:t>Providers</w:t>
            </w:r>
          </w:p>
        </w:tc>
      </w:tr>
      <w:tr w:rsidR="003F19EA" w:rsidTr="6A794F7C">
        <w:tc>
          <w:tcPr>
            <w:tcW w:w="3415" w:type="dxa"/>
          </w:tcPr>
          <w:p w:rsidR="00661803" w:rsidRPr="00866271" w:rsidRDefault="004E2C93" w:rsidP="00661803">
            <w:pPr>
              <w:rPr>
                <w:rFonts w:ascii="Times New Roman" w:hAnsi="Times New Roman" w:cs="Times New Roman"/>
                <w:b/>
              </w:rPr>
            </w:pPr>
            <w:r w:rsidRPr="00866271">
              <w:rPr>
                <w:rFonts w:ascii="Times New Roman" w:hAnsi="Times New Roman" w:cs="Times New Roman"/>
                <w:b/>
              </w:rPr>
              <w:t>Data to be Reported Each Submission</w:t>
            </w:r>
          </w:p>
        </w:tc>
        <w:tc>
          <w:tcPr>
            <w:tcW w:w="9180" w:type="dxa"/>
          </w:tcPr>
          <w:p w:rsidR="00661803" w:rsidRPr="00866271" w:rsidRDefault="004E2C93" w:rsidP="00661803">
            <w:pPr>
              <w:rPr>
                <w:rFonts w:ascii="Times New Roman" w:hAnsi="Times New Roman" w:cs="Times New Roman"/>
              </w:rPr>
            </w:pPr>
            <w:r w:rsidRPr="00866271">
              <w:rPr>
                <w:rFonts w:ascii="Times New Roman" w:hAnsi="Times New Roman" w:cs="Times New Roman"/>
              </w:rPr>
              <w:t>Each file submission will contain activity that occurred during the preceding month on individual provider enrollment status with the MCE, including new enrollments and terminations. For LTSS providers (Provider Type 32), information is reported on the individual counties that the provider has agreed to serve Pathways members.</w:t>
            </w:r>
          </w:p>
        </w:tc>
      </w:tr>
      <w:tr w:rsidR="003F19EA" w:rsidTr="6A794F7C">
        <w:tc>
          <w:tcPr>
            <w:tcW w:w="3415" w:type="dxa"/>
          </w:tcPr>
          <w:p w:rsidR="00661803" w:rsidRPr="00866271" w:rsidRDefault="004E2C93" w:rsidP="00661803">
            <w:pPr>
              <w:rPr>
                <w:rFonts w:ascii="Times New Roman" w:hAnsi="Times New Roman" w:cs="Times New Roman"/>
                <w:b/>
              </w:rPr>
            </w:pPr>
            <w:r w:rsidRPr="00866271">
              <w:rPr>
                <w:rFonts w:ascii="Times New Roman" w:hAnsi="Times New Roman" w:cs="Times New Roman"/>
                <w:b/>
              </w:rPr>
              <w:t>Reporting Lag?</w:t>
            </w:r>
          </w:p>
        </w:tc>
        <w:tc>
          <w:tcPr>
            <w:tcW w:w="9180" w:type="dxa"/>
          </w:tcPr>
          <w:p w:rsidR="00661803" w:rsidRPr="00866271" w:rsidRDefault="004E2C93" w:rsidP="00661803">
            <w:pPr>
              <w:rPr>
                <w:rFonts w:ascii="Times New Roman" w:hAnsi="Times New Roman" w:cs="Times New Roman"/>
              </w:rPr>
            </w:pPr>
            <w:r w:rsidRPr="00866271">
              <w:rPr>
                <w:rFonts w:ascii="Times New Roman" w:hAnsi="Times New Roman" w:cs="Times New Roman"/>
              </w:rPr>
              <w:t>None</w:t>
            </w:r>
          </w:p>
        </w:tc>
      </w:tr>
    </w:tbl>
    <w:p w:rsidR="00612864" w:rsidRDefault="00612864" w:rsidP="000017C7">
      <w:pPr>
        <w:spacing w:after="0" w:line="240" w:lineRule="auto"/>
        <w:rPr>
          <w:rFonts w:ascii="Times New Roman" w:hAnsi="Times New Roman" w:cs="Times New Roman"/>
        </w:rPr>
      </w:pPr>
    </w:p>
    <w:p w:rsidR="00A2723D" w:rsidRDefault="00A2723D" w:rsidP="000017C7">
      <w:pPr>
        <w:spacing w:after="0" w:line="240" w:lineRule="auto"/>
        <w:rPr>
          <w:rFonts w:ascii="Times New Roman" w:hAnsi="Times New Roman" w:cs="Times New Roman"/>
        </w:rPr>
      </w:pPr>
    </w:p>
    <w:p w:rsidR="00A2723D" w:rsidRDefault="00A2723D" w:rsidP="000017C7">
      <w:pPr>
        <w:spacing w:after="0" w:line="240" w:lineRule="auto"/>
        <w:rPr>
          <w:rFonts w:ascii="Times New Roman" w:hAnsi="Times New Roman" w:cs="Times New Roman"/>
        </w:rPr>
      </w:pPr>
    </w:p>
    <w:p w:rsidR="00A2723D" w:rsidRDefault="00A2723D" w:rsidP="000017C7">
      <w:pPr>
        <w:spacing w:after="0" w:line="240" w:lineRule="auto"/>
        <w:rPr>
          <w:rFonts w:ascii="Times New Roman" w:hAnsi="Times New Roman" w:cs="Times New Roman"/>
        </w:rPr>
      </w:pPr>
    </w:p>
    <w:p w:rsidR="00A2723D" w:rsidRDefault="00A2723D" w:rsidP="000017C7">
      <w:pPr>
        <w:spacing w:after="0" w:line="240" w:lineRule="auto"/>
        <w:rPr>
          <w:rFonts w:ascii="Times New Roman" w:hAnsi="Times New Roman" w:cs="Times New Roman"/>
        </w:rPr>
      </w:pPr>
    </w:p>
    <w:p w:rsidR="00A2723D" w:rsidRDefault="00A2723D" w:rsidP="000017C7">
      <w:pPr>
        <w:spacing w:after="0" w:line="240" w:lineRule="auto"/>
        <w:rPr>
          <w:rFonts w:ascii="Times New Roman" w:hAnsi="Times New Roman" w:cs="Times New Roman"/>
        </w:rPr>
      </w:pPr>
    </w:p>
    <w:p w:rsidR="00A2723D" w:rsidRDefault="00A2723D" w:rsidP="000017C7">
      <w:pPr>
        <w:spacing w:after="0" w:line="240" w:lineRule="auto"/>
        <w:rPr>
          <w:rFonts w:ascii="Times New Roman" w:hAnsi="Times New Roman" w:cs="Times New Roman"/>
        </w:rPr>
      </w:pPr>
    </w:p>
    <w:p w:rsidR="00A2723D" w:rsidRDefault="00A2723D" w:rsidP="000017C7">
      <w:pPr>
        <w:spacing w:after="0" w:line="240" w:lineRule="auto"/>
        <w:rPr>
          <w:rFonts w:ascii="Times New Roman" w:hAnsi="Times New Roman" w:cs="Times New Roman"/>
        </w:rPr>
      </w:pPr>
    </w:p>
    <w:p w:rsidR="00A2723D" w:rsidRDefault="00A2723D" w:rsidP="000017C7">
      <w:pPr>
        <w:spacing w:after="0" w:line="240" w:lineRule="auto"/>
        <w:rPr>
          <w:rFonts w:ascii="Times New Roman" w:hAnsi="Times New Roman" w:cs="Times New Roman"/>
        </w:rPr>
      </w:pPr>
    </w:p>
    <w:p w:rsidR="00A2723D" w:rsidRDefault="00A2723D" w:rsidP="000017C7">
      <w:pPr>
        <w:spacing w:after="0" w:line="240" w:lineRule="auto"/>
        <w:rPr>
          <w:rFonts w:ascii="Times New Roman" w:hAnsi="Times New Roman" w:cs="Times New Roman"/>
        </w:rPr>
      </w:pPr>
    </w:p>
    <w:p w:rsidR="00A2723D" w:rsidRDefault="00A2723D" w:rsidP="000017C7">
      <w:pPr>
        <w:spacing w:after="0" w:line="240" w:lineRule="auto"/>
        <w:rPr>
          <w:rFonts w:ascii="Times New Roman" w:hAnsi="Times New Roman" w:cs="Times New Roman"/>
        </w:rPr>
      </w:pPr>
    </w:p>
    <w:p w:rsidR="00A2723D" w:rsidRDefault="00A2723D" w:rsidP="000017C7">
      <w:pPr>
        <w:spacing w:after="0" w:line="240" w:lineRule="auto"/>
        <w:rPr>
          <w:rFonts w:ascii="Times New Roman" w:hAnsi="Times New Roman" w:cs="Times New Roman"/>
        </w:rPr>
      </w:pPr>
    </w:p>
    <w:p w:rsidR="00A2723D" w:rsidRDefault="00A2723D" w:rsidP="000017C7">
      <w:pPr>
        <w:spacing w:after="0" w:line="240" w:lineRule="auto"/>
        <w:rPr>
          <w:rFonts w:ascii="Times New Roman" w:hAnsi="Times New Roman" w:cs="Times New Roman"/>
        </w:rPr>
      </w:pPr>
    </w:p>
    <w:p w:rsidR="00A2723D" w:rsidRDefault="00A2723D" w:rsidP="000017C7">
      <w:pPr>
        <w:spacing w:after="0" w:line="240" w:lineRule="auto"/>
        <w:rPr>
          <w:rFonts w:ascii="Times New Roman" w:hAnsi="Times New Roman" w:cs="Times New Roman"/>
        </w:rPr>
      </w:pPr>
    </w:p>
    <w:p w:rsidR="00A2723D" w:rsidRDefault="00A2723D" w:rsidP="000017C7">
      <w:pPr>
        <w:spacing w:after="0" w:line="240" w:lineRule="auto"/>
        <w:rPr>
          <w:rFonts w:ascii="Times New Roman" w:hAnsi="Times New Roman" w:cs="Times New Roman"/>
        </w:rPr>
      </w:pPr>
    </w:p>
    <w:p w:rsidR="00A2723D" w:rsidRDefault="00A2723D" w:rsidP="000017C7">
      <w:pPr>
        <w:spacing w:after="0" w:line="240" w:lineRule="auto"/>
        <w:rPr>
          <w:rFonts w:ascii="Times New Roman" w:hAnsi="Times New Roman" w:cs="Times New Roman"/>
        </w:rPr>
      </w:pPr>
    </w:p>
    <w:p w:rsidR="00A2723D" w:rsidRDefault="00A2723D" w:rsidP="000017C7">
      <w:pPr>
        <w:spacing w:after="0" w:line="240" w:lineRule="auto"/>
        <w:rPr>
          <w:rFonts w:ascii="Times New Roman" w:hAnsi="Times New Roman" w:cs="Times New Roman"/>
        </w:rPr>
      </w:pPr>
    </w:p>
    <w:p w:rsidR="00A2723D" w:rsidRDefault="00A2723D" w:rsidP="000017C7">
      <w:pPr>
        <w:spacing w:after="0" w:line="240" w:lineRule="auto"/>
        <w:rPr>
          <w:rFonts w:ascii="Times New Roman" w:hAnsi="Times New Roman" w:cs="Times New Roman"/>
        </w:rPr>
      </w:pPr>
    </w:p>
    <w:p w:rsidR="00927D13" w:rsidRDefault="00927D13" w:rsidP="000017C7">
      <w:pPr>
        <w:spacing w:after="0" w:line="240" w:lineRule="auto"/>
        <w:rPr>
          <w:rFonts w:ascii="Times New Roman" w:hAnsi="Times New Roman" w:cs="Times New Roman"/>
        </w:rPr>
      </w:pPr>
    </w:p>
    <w:tbl>
      <w:tblPr>
        <w:tblStyle w:val="TableGrid"/>
        <w:tblW w:w="12950" w:type="dxa"/>
        <w:tblLook w:val="04A0" w:firstRow="1" w:lastRow="0" w:firstColumn="1" w:lastColumn="0" w:noHBand="0" w:noVBand="1"/>
      </w:tblPr>
      <w:tblGrid>
        <w:gridCol w:w="3415"/>
        <w:gridCol w:w="9535"/>
      </w:tblGrid>
      <w:tr w:rsidR="001E0042" w:rsidTr="001E0042">
        <w:tc>
          <w:tcPr>
            <w:tcW w:w="3415" w:type="dxa"/>
          </w:tcPr>
          <w:p w:rsidR="001E0042" w:rsidRDefault="001E0042" w:rsidP="001E0042">
            <w:pPr>
              <w:rPr>
                <w:rFonts w:ascii="Times New Roman" w:hAnsi="Times New Roman" w:cs="Times New Roman"/>
              </w:rPr>
            </w:pPr>
            <w:r w:rsidRPr="00866271">
              <w:rPr>
                <w:rFonts w:ascii="Times New Roman" w:hAnsi="Times New Roman" w:cs="Times New Roman"/>
                <w:b/>
              </w:rPr>
              <w:t>Report Number</w:t>
            </w:r>
          </w:p>
        </w:tc>
        <w:tc>
          <w:tcPr>
            <w:tcW w:w="9535" w:type="dxa"/>
          </w:tcPr>
          <w:p w:rsidR="001E0042" w:rsidRPr="006D78D3" w:rsidRDefault="001E0042" w:rsidP="002F4DF6">
            <w:pPr>
              <w:pStyle w:val="Heading1"/>
              <w:rPr>
                <w:rStyle w:val="Strong"/>
                <w:rFonts w:ascii="Times New Roman" w:hAnsi="Times New Roman" w:cs="Times New Roman"/>
                <w:color w:val="auto"/>
                <w:sz w:val="22"/>
                <w:szCs w:val="22"/>
              </w:rPr>
            </w:pPr>
            <w:bookmarkStart w:id="89" w:name="_Toc221521235"/>
            <w:r w:rsidRPr="006D78D3">
              <w:rPr>
                <w:rStyle w:val="Strong"/>
                <w:rFonts w:ascii="Times New Roman" w:hAnsi="Times New Roman" w:cs="Times New Roman"/>
                <w:color w:val="auto"/>
                <w:sz w:val="22"/>
                <w:szCs w:val="22"/>
              </w:rPr>
              <w:t>1310: Care Coordination Program Case Load Excellence</w:t>
            </w:r>
            <w:bookmarkEnd w:id="89"/>
          </w:p>
        </w:tc>
      </w:tr>
      <w:tr w:rsidR="001E0042" w:rsidTr="001E0042">
        <w:tc>
          <w:tcPr>
            <w:tcW w:w="3415" w:type="dxa"/>
          </w:tcPr>
          <w:p w:rsidR="001E0042" w:rsidRDefault="001E0042" w:rsidP="001E0042">
            <w:pPr>
              <w:rPr>
                <w:rFonts w:ascii="Times New Roman" w:hAnsi="Times New Roman" w:cs="Times New Roman"/>
              </w:rPr>
            </w:pPr>
            <w:r w:rsidRPr="00866271">
              <w:rPr>
                <w:rFonts w:ascii="Times New Roman" w:hAnsi="Times New Roman" w:cs="Times New Roman"/>
                <w:b/>
              </w:rPr>
              <w:t>Report Title</w:t>
            </w:r>
          </w:p>
        </w:tc>
        <w:tc>
          <w:tcPr>
            <w:tcW w:w="9535" w:type="dxa"/>
          </w:tcPr>
          <w:p w:rsidR="001E0042" w:rsidRPr="001E0042" w:rsidRDefault="00FD4BD9" w:rsidP="001E0042">
            <w:pPr>
              <w:rPr>
                <w:rFonts w:ascii="Times New Roman" w:hAnsi="Times New Roman" w:cs="Times New Roman"/>
                <w:b/>
                <w:bCs/>
              </w:rPr>
            </w:pPr>
            <w:r>
              <w:rPr>
                <w:rFonts w:ascii="Times New Roman" w:hAnsi="Times New Roman" w:cs="Times New Roman"/>
                <w:b/>
                <w:bCs/>
              </w:rPr>
              <w:t>Care Coordination Program Case Load Excellence</w:t>
            </w:r>
          </w:p>
        </w:tc>
      </w:tr>
      <w:tr w:rsidR="001E0042" w:rsidTr="001E0042">
        <w:tc>
          <w:tcPr>
            <w:tcW w:w="3415" w:type="dxa"/>
          </w:tcPr>
          <w:p w:rsidR="001E0042" w:rsidRDefault="001E0042" w:rsidP="001E0042">
            <w:pPr>
              <w:rPr>
                <w:rFonts w:ascii="Times New Roman" w:hAnsi="Times New Roman" w:cs="Times New Roman"/>
              </w:rPr>
            </w:pPr>
            <w:r w:rsidRPr="00866271">
              <w:rPr>
                <w:rFonts w:ascii="Times New Roman" w:hAnsi="Times New Roman" w:cs="Times New Roman"/>
                <w:b/>
              </w:rPr>
              <w:t>Purpose</w:t>
            </w:r>
          </w:p>
        </w:tc>
        <w:tc>
          <w:tcPr>
            <w:tcW w:w="9535" w:type="dxa"/>
          </w:tcPr>
          <w:p w:rsidR="001E0042" w:rsidRDefault="00940813" w:rsidP="001E0042">
            <w:pPr>
              <w:rPr>
                <w:rFonts w:ascii="Times New Roman" w:hAnsi="Times New Roman" w:cs="Times New Roman"/>
              </w:rPr>
            </w:pPr>
            <w:r w:rsidRPr="00940813">
              <w:rPr>
                <w:rFonts w:ascii="Times New Roman" w:hAnsi="Times New Roman" w:cs="Times New Roman"/>
              </w:rPr>
              <w:t>To report raw data on care coordination associate caseloads which is used to calculate the Care Coordination Program Case Load Excellence PathWays Pay for Outcomes Metric.</w:t>
            </w:r>
          </w:p>
        </w:tc>
      </w:tr>
      <w:tr w:rsidR="001E0042" w:rsidTr="001E0042">
        <w:tc>
          <w:tcPr>
            <w:tcW w:w="3415" w:type="dxa"/>
          </w:tcPr>
          <w:p w:rsidR="001E0042" w:rsidRDefault="001E0042" w:rsidP="001E0042">
            <w:pPr>
              <w:rPr>
                <w:rFonts w:ascii="Times New Roman" w:hAnsi="Times New Roman" w:cs="Times New Roman"/>
              </w:rPr>
            </w:pPr>
            <w:r w:rsidRPr="00866271">
              <w:rPr>
                <w:rFonts w:ascii="Times New Roman" w:hAnsi="Times New Roman" w:cs="Times New Roman"/>
                <w:b/>
              </w:rPr>
              <w:t>Format</w:t>
            </w:r>
          </w:p>
        </w:tc>
        <w:tc>
          <w:tcPr>
            <w:tcW w:w="9535" w:type="dxa"/>
          </w:tcPr>
          <w:p w:rsidR="00940813" w:rsidRPr="00940813" w:rsidRDefault="00940813" w:rsidP="00940813">
            <w:pPr>
              <w:rPr>
                <w:rFonts w:ascii="Times New Roman" w:hAnsi="Times New Roman" w:cs="Times New Roman"/>
              </w:rPr>
            </w:pPr>
            <w:r w:rsidRPr="00940813">
              <w:rPr>
                <w:rFonts w:ascii="Times New Roman" w:hAnsi="Times New Roman" w:cs="Times New Roman"/>
              </w:rPr>
              <w:t>File submission template</w:t>
            </w:r>
          </w:p>
          <w:p w:rsidR="00940813" w:rsidRPr="00940813" w:rsidRDefault="00940813" w:rsidP="00940813">
            <w:pPr>
              <w:rPr>
                <w:rFonts w:ascii="Times New Roman" w:hAnsi="Times New Roman" w:cs="Times New Roman"/>
              </w:rPr>
            </w:pPr>
            <w:r w:rsidRPr="00940813">
              <w:rPr>
                <w:rFonts w:ascii="Times New Roman" w:hAnsi="Times New Roman" w:cs="Times New Roman"/>
              </w:rPr>
              <w:t>Refer to the file layout in the Excel Monthly File Template file in the Reporting Manual.</w:t>
            </w:r>
          </w:p>
          <w:p w:rsidR="00940813" w:rsidRPr="00940813" w:rsidRDefault="00940813" w:rsidP="00940813">
            <w:pPr>
              <w:rPr>
                <w:rFonts w:ascii="Times New Roman" w:hAnsi="Times New Roman" w:cs="Times New Roman"/>
              </w:rPr>
            </w:pPr>
            <w:r w:rsidRPr="00940813">
              <w:rPr>
                <w:rFonts w:ascii="Times New Roman" w:hAnsi="Times New Roman" w:cs="Times New Roman"/>
              </w:rPr>
              <w:t>This file contains 15 variables shown in Columns A through O of the template.</w:t>
            </w:r>
          </w:p>
          <w:p w:rsidR="001E0042" w:rsidRDefault="00940813" w:rsidP="00940813">
            <w:pPr>
              <w:rPr>
                <w:rFonts w:ascii="Times New Roman" w:hAnsi="Times New Roman" w:cs="Times New Roman"/>
              </w:rPr>
            </w:pPr>
            <w:r w:rsidRPr="00940813">
              <w:rPr>
                <w:rFonts w:ascii="Times New Roman" w:hAnsi="Times New Roman" w:cs="Times New Roman"/>
              </w:rPr>
              <w:t>The file also includes the field format, its position in the file record, possible values for each variable, data type, range, length, and an indication of whether the field can be null .</w:t>
            </w:r>
          </w:p>
        </w:tc>
      </w:tr>
      <w:tr w:rsidR="001E0042" w:rsidTr="001E0042">
        <w:tc>
          <w:tcPr>
            <w:tcW w:w="3415" w:type="dxa"/>
          </w:tcPr>
          <w:p w:rsidR="001E0042" w:rsidRDefault="001E0042" w:rsidP="001E0042">
            <w:pPr>
              <w:rPr>
                <w:rFonts w:ascii="Times New Roman" w:hAnsi="Times New Roman" w:cs="Times New Roman"/>
              </w:rPr>
            </w:pPr>
            <w:r w:rsidRPr="00866271">
              <w:rPr>
                <w:rFonts w:ascii="Times New Roman" w:hAnsi="Times New Roman" w:cs="Times New Roman"/>
                <w:b/>
              </w:rPr>
              <w:t>Periodicity of Submission</w:t>
            </w:r>
          </w:p>
        </w:tc>
        <w:tc>
          <w:tcPr>
            <w:tcW w:w="9535" w:type="dxa"/>
          </w:tcPr>
          <w:p w:rsidR="001E0042" w:rsidRDefault="00940813" w:rsidP="001E0042">
            <w:pPr>
              <w:rPr>
                <w:rFonts w:ascii="Times New Roman" w:hAnsi="Times New Roman" w:cs="Times New Roman"/>
              </w:rPr>
            </w:pPr>
            <w:r w:rsidRPr="00940813">
              <w:rPr>
                <w:rFonts w:ascii="Times New Roman" w:hAnsi="Times New Roman" w:cs="Times New Roman"/>
              </w:rPr>
              <w:t>Monthly; due the 15th of the month after the end of each month’s experience period</w:t>
            </w:r>
          </w:p>
        </w:tc>
      </w:tr>
      <w:tr w:rsidR="001E0042" w:rsidTr="00A2723D">
        <w:trPr>
          <w:trHeight w:val="638"/>
        </w:trPr>
        <w:tc>
          <w:tcPr>
            <w:tcW w:w="3415" w:type="dxa"/>
          </w:tcPr>
          <w:p w:rsidR="001E0042" w:rsidRDefault="001E0042" w:rsidP="001E0042">
            <w:pPr>
              <w:rPr>
                <w:rFonts w:ascii="Times New Roman" w:hAnsi="Times New Roman" w:cs="Times New Roman"/>
              </w:rPr>
            </w:pPr>
            <w:r>
              <w:rPr>
                <w:rFonts w:ascii="Times New Roman" w:hAnsi="Times New Roman" w:cs="Times New Roman"/>
                <w:b/>
              </w:rPr>
              <w:t>Population(s)</w:t>
            </w:r>
          </w:p>
        </w:tc>
        <w:tc>
          <w:tcPr>
            <w:tcW w:w="9535" w:type="dxa"/>
          </w:tcPr>
          <w:p w:rsidR="004226F0" w:rsidRPr="004226F0" w:rsidRDefault="004226F0" w:rsidP="004226F0">
            <w:pPr>
              <w:rPr>
                <w:rFonts w:ascii="Times New Roman" w:hAnsi="Times New Roman" w:cs="Times New Roman"/>
              </w:rPr>
            </w:pPr>
            <w:r w:rsidRPr="004226F0">
              <w:rPr>
                <w:rFonts w:ascii="Times New Roman" w:hAnsi="Times New Roman" w:cs="Times New Roman"/>
              </w:rPr>
              <w:t>All PathWays Members</w:t>
            </w:r>
          </w:p>
          <w:p w:rsidR="001E0042" w:rsidRDefault="004226F0" w:rsidP="004226F0">
            <w:pPr>
              <w:rPr>
                <w:rFonts w:ascii="Times New Roman" w:hAnsi="Times New Roman" w:cs="Times New Roman"/>
              </w:rPr>
            </w:pPr>
            <w:r w:rsidRPr="004226F0">
              <w:rPr>
                <w:rFonts w:ascii="Times New Roman" w:hAnsi="Times New Roman" w:cs="Times New Roman"/>
              </w:rPr>
              <w:t>All Associates providing care coordination services to members</w:t>
            </w:r>
          </w:p>
        </w:tc>
      </w:tr>
      <w:tr w:rsidR="001E0042" w:rsidTr="001E0042">
        <w:tc>
          <w:tcPr>
            <w:tcW w:w="3415" w:type="dxa"/>
          </w:tcPr>
          <w:p w:rsidR="001E0042" w:rsidRDefault="001E0042" w:rsidP="001E0042">
            <w:pPr>
              <w:rPr>
                <w:rFonts w:ascii="Times New Roman" w:hAnsi="Times New Roman" w:cs="Times New Roman"/>
                <w:b/>
              </w:rPr>
            </w:pPr>
            <w:r w:rsidRPr="00866271">
              <w:rPr>
                <w:rFonts w:ascii="Times New Roman" w:hAnsi="Times New Roman" w:cs="Times New Roman"/>
                <w:b/>
              </w:rPr>
              <w:t>Data to be Reported Each Submission</w:t>
            </w:r>
          </w:p>
        </w:tc>
        <w:tc>
          <w:tcPr>
            <w:tcW w:w="9535" w:type="dxa"/>
          </w:tcPr>
          <w:p w:rsidR="001E0042" w:rsidRDefault="004226F0" w:rsidP="001E0042">
            <w:pPr>
              <w:rPr>
                <w:rFonts w:ascii="Times New Roman" w:hAnsi="Times New Roman" w:cs="Times New Roman"/>
              </w:rPr>
            </w:pPr>
            <w:r w:rsidRPr="004226F0">
              <w:rPr>
                <w:rFonts w:ascii="Times New Roman" w:hAnsi="Times New Roman" w:cs="Times New Roman"/>
              </w:rPr>
              <w:t>Each file submission will contain activity that occurred during the reporting month.</w:t>
            </w:r>
          </w:p>
        </w:tc>
      </w:tr>
      <w:tr w:rsidR="001E0042" w:rsidTr="00A2723D">
        <w:trPr>
          <w:trHeight w:val="323"/>
        </w:trPr>
        <w:tc>
          <w:tcPr>
            <w:tcW w:w="3415" w:type="dxa"/>
          </w:tcPr>
          <w:p w:rsidR="001E0042" w:rsidRPr="00866271" w:rsidRDefault="001E0042" w:rsidP="001E0042">
            <w:pPr>
              <w:rPr>
                <w:rFonts w:ascii="Times New Roman" w:hAnsi="Times New Roman" w:cs="Times New Roman"/>
                <w:b/>
              </w:rPr>
            </w:pPr>
            <w:r w:rsidRPr="00866271">
              <w:rPr>
                <w:rFonts w:ascii="Times New Roman" w:hAnsi="Times New Roman" w:cs="Times New Roman"/>
                <w:b/>
              </w:rPr>
              <w:t>Reporting Lag?</w:t>
            </w:r>
          </w:p>
        </w:tc>
        <w:tc>
          <w:tcPr>
            <w:tcW w:w="9535" w:type="dxa"/>
          </w:tcPr>
          <w:p w:rsidR="001E0042" w:rsidRDefault="004226F0" w:rsidP="001E0042">
            <w:pPr>
              <w:rPr>
                <w:rFonts w:ascii="Times New Roman" w:hAnsi="Times New Roman" w:cs="Times New Roman"/>
              </w:rPr>
            </w:pPr>
            <w:r>
              <w:rPr>
                <w:rFonts w:ascii="Times New Roman" w:hAnsi="Times New Roman" w:cs="Times New Roman"/>
              </w:rPr>
              <w:t>None</w:t>
            </w:r>
          </w:p>
        </w:tc>
      </w:tr>
      <w:tr w:rsidR="004226F0" w:rsidTr="001E0042">
        <w:tc>
          <w:tcPr>
            <w:tcW w:w="3415" w:type="dxa"/>
          </w:tcPr>
          <w:p w:rsidR="004226F0" w:rsidRPr="00866271" w:rsidRDefault="004226F0" w:rsidP="001E0042">
            <w:pPr>
              <w:rPr>
                <w:rFonts w:ascii="Times New Roman" w:hAnsi="Times New Roman" w:cs="Times New Roman"/>
                <w:b/>
              </w:rPr>
            </w:pPr>
            <w:r>
              <w:rPr>
                <w:rFonts w:ascii="Times New Roman" w:hAnsi="Times New Roman" w:cs="Times New Roman"/>
                <w:b/>
              </w:rPr>
              <w:t>Reporting Directions</w:t>
            </w:r>
          </w:p>
        </w:tc>
        <w:tc>
          <w:tcPr>
            <w:tcW w:w="9535" w:type="dxa"/>
          </w:tcPr>
          <w:p w:rsidR="00A2723D" w:rsidRPr="00A2723D" w:rsidRDefault="00A2723D" w:rsidP="00A2723D">
            <w:pPr>
              <w:rPr>
                <w:rFonts w:ascii="Times New Roman" w:hAnsi="Times New Roman" w:cs="Times New Roman"/>
              </w:rPr>
            </w:pPr>
            <w:r w:rsidRPr="00A2723D">
              <w:rPr>
                <w:rFonts w:ascii="Times New Roman" w:hAnsi="Times New Roman" w:cs="Times New Roman"/>
              </w:rPr>
              <w:t>• Definitions are provided in the Pathways Pay for Outcomes Technical Specifications.</w:t>
            </w:r>
          </w:p>
          <w:p w:rsidR="00A2723D" w:rsidRPr="00A2723D" w:rsidRDefault="00A2723D" w:rsidP="00A2723D">
            <w:pPr>
              <w:rPr>
                <w:rFonts w:ascii="Times New Roman" w:hAnsi="Times New Roman" w:cs="Times New Roman"/>
              </w:rPr>
            </w:pPr>
            <w:r w:rsidRPr="00A2723D">
              <w:rPr>
                <w:rFonts w:ascii="Times New Roman" w:hAnsi="Times New Roman" w:cs="Times New Roman"/>
              </w:rPr>
              <w:t>• Step 1: Identify the list of associates who are performing care coordination roles and their role type(s) e.g. Complex Case Management, Care Coordination, Service Coordination, Dual Rose</w:t>
            </w:r>
          </w:p>
          <w:p w:rsidR="00A2723D" w:rsidRPr="00A2723D" w:rsidRDefault="00A2723D" w:rsidP="00A2723D">
            <w:pPr>
              <w:rPr>
                <w:rFonts w:ascii="Times New Roman" w:hAnsi="Times New Roman" w:cs="Times New Roman"/>
              </w:rPr>
            </w:pPr>
            <w:r w:rsidRPr="00A2723D">
              <w:rPr>
                <w:rFonts w:ascii="Times New Roman" w:hAnsi="Times New Roman" w:cs="Times New Roman"/>
              </w:rPr>
              <w:t>• Step 2: For each associate, pull the list of members who are on the associate’s case load. List the associate on each row of data with the member assigned to their case load.</w:t>
            </w:r>
          </w:p>
          <w:p w:rsidR="00A2723D" w:rsidRPr="00A2723D" w:rsidRDefault="00A2723D" w:rsidP="00A2723D">
            <w:pPr>
              <w:rPr>
                <w:rFonts w:ascii="Times New Roman" w:hAnsi="Times New Roman" w:cs="Times New Roman"/>
              </w:rPr>
            </w:pPr>
            <w:r w:rsidRPr="00A2723D">
              <w:rPr>
                <w:rFonts w:ascii="Times New Roman" w:hAnsi="Times New Roman" w:cs="Times New Roman"/>
              </w:rPr>
              <w:t>• Step 3: Identify associate functional role. Use a two digit code where CM=Case Manager, SC=Service Coordinator, DR=Dual Role. Use the DR designation when the associate is performing both care and service coordination.</w:t>
            </w:r>
          </w:p>
          <w:p w:rsidR="00A2723D" w:rsidRPr="00A2723D" w:rsidRDefault="00A2723D" w:rsidP="00A2723D">
            <w:pPr>
              <w:rPr>
                <w:rFonts w:ascii="Times New Roman" w:hAnsi="Times New Roman" w:cs="Times New Roman"/>
              </w:rPr>
            </w:pPr>
            <w:r w:rsidRPr="00A2723D">
              <w:rPr>
                <w:rFonts w:ascii="Times New Roman" w:hAnsi="Times New Roman" w:cs="Times New Roman"/>
              </w:rPr>
              <w:t>• Step 4: For each member:</w:t>
            </w:r>
          </w:p>
          <w:p w:rsidR="00A2723D" w:rsidRPr="00A2723D" w:rsidRDefault="00A2723D" w:rsidP="00A2723D">
            <w:pPr>
              <w:rPr>
                <w:rFonts w:ascii="Times New Roman" w:hAnsi="Times New Roman" w:cs="Times New Roman"/>
              </w:rPr>
            </w:pPr>
            <w:r w:rsidRPr="00A2723D">
              <w:rPr>
                <w:rFonts w:ascii="Times New Roman" w:hAnsi="Times New Roman" w:cs="Times New Roman"/>
              </w:rPr>
              <w:t>o Identify their type of medical coverage. Use an eight character designation e.g. Medicaid, TradCare=Traditional Medicare, FIDE-SNP=Dual Special Needs Plan.</w:t>
            </w:r>
          </w:p>
          <w:p w:rsidR="00A2723D" w:rsidRPr="00A2723D" w:rsidRDefault="00A2723D" w:rsidP="00A2723D">
            <w:pPr>
              <w:rPr>
                <w:rFonts w:ascii="Times New Roman" w:hAnsi="Times New Roman" w:cs="Times New Roman"/>
              </w:rPr>
            </w:pPr>
            <w:r w:rsidRPr="00A2723D">
              <w:rPr>
                <w:rFonts w:ascii="Times New Roman" w:hAnsi="Times New Roman" w:cs="Times New Roman"/>
              </w:rPr>
              <w:t>o Use TradCare for any member in Traditional Medicare, Medicare Advantage or an unaligned DSNP.</w:t>
            </w:r>
          </w:p>
          <w:p w:rsidR="00A2723D" w:rsidRPr="00A2723D" w:rsidRDefault="00A2723D" w:rsidP="00A2723D">
            <w:pPr>
              <w:rPr>
                <w:rFonts w:ascii="Times New Roman" w:hAnsi="Times New Roman" w:cs="Times New Roman"/>
              </w:rPr>
            </w:pPr>
            <w:r w:rsidRPr="00A2723D">
              <w:rPr>
                <w:rFonts w:ascii="Times New Roman" w:hAnsi="Times New Roman" w:cs="Times New Roman"/>
              </w:rPr>
              <w:t>o Identify their LTSS status. Use a 3 character code where NFR=Nursing Facility Resident, NFT=Nursing Facility Resident Transitioning to Community, HCB=Home Community Based Services, NFI=Nursing Facility Ineligible.</w:t>
            </w:r>
          </w:p>
          <w:p w:rsidR="00A2723D" w:rsidRPr="00A2723D" w:rsidRDefault="00A2723D" w:rsidP="00A2723D">
            <w:pPr>
              <w:rPr>
                <w:rFonts w:ascii="Times New Roman" w:hAnsi="Times New Roman" w:cs="Times New Roman"/>
              </w:rPr>
            </w:pPr>
            <w:r w:rsidRPr="00A2723D">
              <w:rPr>
                <w:rFonts w:ascii="Times New Roman" w:hAnsi="Times New Roman" w:cs="Times New Roman"/>
              </w:rPr>
              <w:t> NFI is used for members who are not eligible for LTSS services.</w:t>
            </w:r>
          </w:p>
          <w:p w:rsidR="00A2723D" w:rsidRPr="00A2723D" w:rsidRDefault="00A2723D" w:rsidP="00A2723D">
            <w:pPr>
              <w:rPr>
                <w:rFonts w:ascii="Times New Roman" w:hAnsi="Times New Roman" w:cs="Times New Roman"/>
              </w:rPr>
            </w:pPr>
            <w:r w:rsidRPr="00A2723D">
              <w:rPr>
                <w:rFonts w:ascii="Times New Roman" w:hAnsi="Times New Roman" w:cs="Times New Roman"/>
              </w:rPr>
              <w:t>o Identify whether the member is enrolled in CCM=Complex Case Management (yes/no).</w:t>
            </w:r>
          </w:p>
          <w:p w:rsidR="00A2723D" w:rsidRPr="00A2723D" w:rsidRDefault="00A2723D" w:rsidP="00A2723D">
            <w:pPr>
              <w:rPr>
                <w:rFonts w:ascii="Times New Roman" w:hAnsi="Times New Roman" w:cs="Times New Roman"/>
              </w:rPr>
            </w:pPr>
            <w:r w:rsidRPr="00A2723D">
              <w:rPr>
                <w:rFonts w:ascii="Times New Roman" w:hAnsi="Times New Roman" w:cs="Times New Roman"/>
              </w:rPr>
              <w:t>o Identify whether the member is enrolled in CM=Care Management (yes/no) which is NOT Complex Case Management.</w:t>
            </w:r>
          </w:p>
          <w:p w:rsidR="00A2723D" w:rsidRPr="00A2723D" w:rsidRDefault="00A2723D" w:rsidP="00A2723D">
            <w:pPr>
              <w:rPr>
                <w:rFonts w:ascii="Times New Roman" w:hAnsi="Times New Roman" w:cs="Times New Roman"/>
              </w:rPr>
            </w:pPr>
            <w:r w:rsidRPr="00A2723D">
              <w:rPr>
                <w:rFonts w:ascii="Times New Roman" w:hAnsi="Times New Roman" w:cs="Times New Roman"/>
              </w:rPr>
              <w:t>o Note: A member should have either a yes in CCM or a yes in CM but not in both fields. A member may have a no in both fields,</w:t>
            </w:r>
          </w:p>
          <w:p w:rsidR="00A2723D" w:rsidRPr="00A2723D" w:rsidRDefault="00A2723D" w:rsidP="00A2723D">
            <w:pPr>
              <w:rPr>
                <w:rFonts w:ascii="Times New Roman" w:hAnsi="Times New Roman" w:cs="Times New Roman"/>
              </w:rPr>
            </w:pPr>
            <w:r w:rsidRPr="00A2723D">
              <w:rPr>
                <w:rFonts w:ascii="Times New Roman" w:hAnsi="Times New Roman" w:cs="Times New Roman"/>
              </w:rPr>
              <w:t>• Step 5: The formulas provided in the worksheet will calculate the number of points attributed to the member receiving care and service coordination services. In these formulas, “F#”, for example, would refer to cell F2 when the data being reported is in Row 2 of the excel file, F3 when the data being reported is in Row 3 of the excel file, and so on.</w:t>
            </w:r>
          </w:p>
          <w:p w:rsidR="00A2723D" w:rsidRPr="00A2723D" w:rsidRDefault="00A2723D" w:rsidP="00A2723D">
            <w:pPr>
              <w:rPr>
                <w:rFonts w:ascii="Times New Roman" w:hAnsi="Times New Roman" w:cs="Times New Roman"/>
              </w:rPr>
            </w:pPr>
            <w:r w:rsidRPr="00A2723D">
              <w:rPr>
                <w:rFonts w:ascii="Times New Roman" w:hAnsi="Times New Roman" w:cs="Times New Roman"/>
              </w:rPr>
              <w:t>• Step 6: When checking this data, if a care coordination associate is indicated to be a Dual Role (DR) associate, he/she/they will points in two of the following columns: J, K, L, M, N</w:t>
            </w:r>
          </w:p>
          <w:p w:rsidR="004226F0" w:rsidRDefault="00A2723D" w:rsidP="00A2723D">
            <w:pPr>
              <w:rPr>
                <w:rFonts w:ascii="Times New Roman" w:hAnsi="Times New Roman" w:cs="Times New Roman"/>
              </w:rPr>
            </w:pPr>
            <w:r w:rsidRPr="00A2723D">
              <w:rPr>
                <w:rFonts w:ascii="Times New Roman" w:hAnsi="Times New Roman" w:cs="Times New Roman"/>
              </w:rPr>
              <w:t>• OMPP will use the information provided to calculate the total caseload points for the care manager within each caseload months, and to count the number of total caseload months as well as count the number of caseload months meeting a threshold.</w:t>
            </w:r>
          </w:p>
        </w:tc>
      </w:tr>
    </w:tbl>
    <w:p w:rsidR="00927D13" w:rsidRDefault="00927D13" w:rsidP="000017C7">
      <w:pPr>
        <w:spacing w:after="0" w:line="240" w:lineRule="auto"/>
        <w:rPr>
          <w:rFonts w:ascii="Times New Roman" w:hAnsi="Times New Roman" w:cs="Times New Roman"/>
        </w:rPr>
      </w:pPr>
    </w:p>
    <w:p w:rsidR="00927D13" w:rsidRDefault="00927D13" w:rsidP="000017C7">
      <w:pPr>
        <w:spacing w:after="0" w:line="240" w:lineRule="auto"/>
        <w:rPr>
          <w:rFonts w:ascii="Times New Roman" w:hAnsi="Times New Roman" w:cs="Times New Roman"/>
        </w:rPr>
      </w:pPr>
    </w:p>
    <w:p w:rsidR="00927D13" w:rsidRDefault="00927D13" w:rsidP="000017C7">
      <w:pPr>
        <w:spacing w:after="0" w:line="240" w:lineRule="auto"/>
        <w:rPr>
          <w:rFonts w:ascii="Times New Roman" w:hAnsi="Times New Roman" w:cs="Times New Roman"/>
        </w:rPr>
      </w:pPr>
    </w:p>
    <w:p w:rsidR="003A7C69" w:rsidRDefault="003A7C69" w:rsidP="000017C7">
      <w:pPr>
        <w:spacing w:after="0" w:line="240" w:lineRule="auto"/>
        <w:rPr>
          <w:rFonts w:ascii="Times New Roman" w:hAnsi="Times New Roman" w:cs="Times New Roman"/>
        </w:rPr>
      </w:pPr>
    </w:p>
    <w:p w:rsidR="0057298C" w:rsidRDefault="0057298C" w:rsidP="000017C7">
      <w:pPr>
        <w:spacing w:after="0" w:line="240" w:lineRule="auto"/>
        <w:rPr>
          <w:rFonts w:ascii="Times New Roman" w:hAnsi="Times New Roman" w:cs="Times New Roman"/>
        </w:rPr>
      </w:pPr>
    </w:p>
    <w:p w:rsidR="0057298C" w:rsidRDefault="0057298C" w:rsidP="000017C7">
      <w:pPr>
        <w:spacing w:after="0" w:line="240" w:lineRule="auto"/>
        <w:rPr>
          <w:rFonts w:ascii="Times New Roman" w:hAnsi="Times New Roman" w:cs="Times New Roman"/>
        </w:rPr>
      </w:pPr>
    </w:p>
    <w:p w:rsidR="0057298C" w:rsidRDefault="0057298C" w:rsidP="000017C7">
      <w:pPr>
        <w:spacing w:after="0" w:line="240" w:lineRule="auto"/>
        <w:rPr>
          <w:rFonts w:ascii="Times New Roman" w:hAnsi="Times New Roman" w:cs="Times New Roman"/>
        </w:rPr>
      </w:pPr>
    </w:p>
    <w:p w:rsidR="0057298C" w:rsidRDefault="0057298C" w:rsidP="000017C7">
      <w:pPr>
        <w:spacing w:after="0" w:line="240" w:lineRule="auto"/>
        <w:rPr>
          <w:rFonts w:ascii="Times New Roman" w:hAnsi="Times New Roman" w:cs="Times New Roman"/>
        </w:rPr>
      </w:pPr>
    </w:p>
    <w:p w:rsidR="0057298C" w:rsidRDefault="0057298C" w:rsidP="000017C7">
      <w:pPr>
        <w:spacing w:after="0" w:line="240" w:lineRule="auto"/>
        <w:rPr>
          <w:rFonts w:ascii="Times New Roman" w:hAnsi="Times New Roman" w:cs="Times New Roman"/>
        </w:rPr>
      </w:pPr>
    </w:p>
    <w:p w:rsidR="0057298C" w:rsidRDefault="0057298C" w:rsidP="000017C7">
      <w:pPr>
        <w:spacing w:after="0" w:line="240" w:lineRule="auto"/>
        <w:rPr>
          <w:rFonts w:ascii="Times New Roman" w:hAnsi="Times New Roman" w:cs="Times New Roman"/>
        </w:rPr>
      </w:pPr>
    </w:p>
    <w:p w:rsidR="0057298C" w:rsidRDefault="0057298C" w:rsidP="000017C7">
      <w:pPr>
        <w:spacing w:after="0" w:line="240" w:lineRule="auto"/>
        <w:rPr>
          <w:rFonts w:ascii="Times New Roman" w:hAnsi="Times New Roman" w:cs="Times New Roman"/>
        </w:rPr>
      </w:pPr>
    </w:p>
    <w:p w:rsidR="0057298C" w:rsidRDefault="0057298C" w:rsidP="000017C7">
      <w:pPr>
        <w:spacing w:after="0" w:line="240" w:lineRule="auto"/>
        <w:rPr>
          <w:rFonts w:ascii="Times New Roman" w:hAnsi="Times New Roman" w:cs="Times New Roman"/>
        </w:rPr>
      </w:pPr>
    </w:p>
    <w:p w:rsidR="0057298C" w:rsidRDefault="0057298C" w:rsidP="000017C7">
      <w:pPr>
        <w:spacing w:after="0" w:line="240" w:lineRule="auto"/>
        <w:rPr>
          <w:rFonts w:ascii="Times New Roman" w:hAnsi="Times New Roman" w:cs="Times New Roman"/>
        </w:rPr>
      </w:pPr>
    </w:p>
    <w:p w:rsidR="0057298C" w:rsidRDefault="0057298C" w:rsidP="000017C7">
      <w:pPr>
        <w:spacing w:after="0" w:line="240" w:lineRule="auto"/>
        <w:rPr>
          <w:rFonts w:ascii="Times New Roman" w:hAnsi="Times New Roman" w:cs="Times New Roman"/>
        </w:rPr>
      </w:pPr>
    </w:p>
    <w:p w:rsidR="0057298C" w:rsidRDefault="0057298C" w:rsidP="000017C7">
      <w:pPr>
        <w:spacing w:after="0" w:line="240" w:lineRule="auto"/>
        <w:rPr>
          <w:rFonts w:ascii="Times New Roman" w:hAnsi="Times New Roman" w:cs="Times New Roman"/>
        </w:rPr>
      </w:pPr>
    </w:p>
    <w:p w:rsidR="0057298C" w:rsidRDefault="0057298C" w:rsidP="000017C7">
      <w:pPr>
        <w:spacing w:after="0" w:line="240" w:lineRule="auto"/>
        <w:rPr>
          <w:rFonts w:ascii="Times New Roman" w:hAnsi="Times New Roman" w:cs="Times New Roman"/>
        </w:rPr>
      </w:pPr>
    </w:p>
    <w:p w:rsidR="0057298C" w:rsidRDefault="0057298C" w:rsidP="000017C7">
      <w:pPr>
        <w:spacing w:after="0" w:line="240" w:lineRule="auto"/>
        <w:rPr>
          <w:rFonts w:ascii="Times New Roman" w:hAnsi="Times New Roman" w:cs="Times New Roman"/>
        </w:rPr>
      </w:pPr>
    </w:p>
    <w:p w:rsidR="0057298C" w:rsidRDefault="0057298C" w:rsidP="000017C7">
      <w:pPr>
        <w:spacing w:after="0" w:line="240" w:lineRule="auto"/>
        <w:rPr>
          <w:rFonts w:ascii="Times New Roman" w:hAnsi="Times New Roman" w:cs="Times New Roman"/>
        </w:rPr>
      </w:pPr>
    </w:p>
    <w:p w:rsidR="003A7C69" w:rsidRDefault="003A7C69" w:rsidP="000017C7">
      <w:pPr>
        <w:spacing w:after="0" w:line="240" w:lineRule="auto"/>
        <w:rPr>
          <w:rFonts w:ascii="Times New Roman" w:hAnsi="Times New Roman" w:cs="Times New Roman"/>
        </w:rPr>
      </w:pPr>
    </w:p>
    <w:p w:rsidR="004A2B95" w:rsidRDefault="004A2B95" w:rsidP="000017C7">
      <w:pPr>
        <w:spacing w:after="0" w:line="240" w:lineRule="auto"/>
        <w:rPr>
          <w:rFonts w:ascii="Times New Roman" w:hAnsi="Times New Roman" w:cs="Times New Roman"/>
        </w:rPr>
      </w:pPr>
    </w:p>
    <w:p w:rsidR="004A2B95" w:rsidRDefault="004A2B95" w:rsidP="000017C7">
      <w:pPr>
        <w:spacing w:after="0" w:line="240" w:lineRule="auto"/>
        <w:rPr>
          <w:rFonts w:ascii="Times New Roman" w:hAnsi="Times New Roman" w:cs="Times New Roman"/>
        </w:rPr>
      </w:pPr>
    </w:p>
    <w:p w:rsidR="004A2B95" w:rsidRDefault="004A2B95" w:rsidP="000017C7">
      <w:pPr>
        <w:spacing w:after="0" w:line="240" w:lineRule="auto"/>
        <w:rPr>
          <w:rFonts w:ascii="Times New Roman" w:hAnsi="Times New Roman" w:cs="Times New Roman"/>
        </w:rPr>
      </w:pPr>
    </w:p>
    <w:tbl>
      <w:tblPr>
        <w:tblW w:w="13068"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9540"/>
      </w:tblGrid>
      <w:tr w:rsidR="005A5030" w:rsidRPr="005A5030" w:rsidTr="00E608B4">
        <w:trPr>
          <w:trHeight w:val="204"/>
        </w:trPr>
        <w:tc>
          <w:tcPr>
            <w:tcW w:w="3528" w:type="dxa"/>
          </w:tcPr>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b/>
                <w:bCs/>
              </w:rPr>
              <w:t xml:space="preserve">Report Number </w:t>
            </w:r>
          </w:p>
        </w:tc>
        <w:tc>
          <w:tcPr>
            <w:tcW w:w="9540" w:type="dxa"/>
          </w:tcPr>
          <w:p w:rsidR="005A5030" w:rsidRPr="00990E82" w:rsidRDefault="005A5030" w:rsidP="00990E82">
            <w:pPr>
              <w:pStyle w:val="Heading1"/>
              <w:rPr>
                <w:rFonts w:ascii="Times New Roman" w:hAnsi="Times New Roman" w:cs="Times New Roman"/>
                <w:b/>
                <w:bCs/>
                <w:color w:val="auto"/>
                <w:sz w:val="22"/>
                <w:szCs w:val="22"/>
              </w:rPr>
            </w:pPr>
            <w:bookmarkStart w:id="90" w:name="_Toc221521236"/>
            <w:r w:rsidRPr="00990E82">
              <w:rPr>
                <w:rFonts w:ascii="Times New Roman" w:hAnsi="Times New Roman" w:cs="Times New Roman"/>
                <w:b/>
                <w:bCs/>
                <w:color w:val="auto"/>
                <w:sz w:val="22"/>
                <w:szCs w:val="22"/>
              </w:rPr>
              <w:t>1311: Service Coordination and Service Plan Timeliness Sub Measure A</w:t>
            </w:r>
            <w:bookmarkEnd w:id="90"/>
            <w:r w:rsidRPr="00990E82">
              <w:rPr>
                <w:rFonts w:ascii="Times New Roman" w:hAnsi="Times New Roman" w:cs="Times New Roman"/>
                <w:b/>
                <w:bCs/>
                <w:color w:val="auto"/>
                <w:sz w:val="22"/>
                <w:szCs w:val="22"/>
              </w:rPr>
              <w:t xml:space="preserve"> </w:t>
            </w:r>
          </w:p>
        </w:tc>
      </w:tr>
      <w:tr w:rsidR="005A5030" w:rsidRPr="005A5030" w:rsidTr="00E608B4">
        <w:trPr>
          <w:trHeight w:val="124"/>
        </w:trPr>
        <w:tc>
          <w:tcPr>
            <w:tcW w:w="3528" w:type="dxa"/>
          </w:tcPr>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b/>
                <w:bCs/>
              </w:rPr>
              <w:t xml:space="preserve">Report Title </w:t>
            </w:r>
          </w:p>
        </w:tc>
        <w:tc>
          <w:tcPr>
            <w:tcW w:w="9540" w:type="dxa"/>
          </w:tcPr>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b/>
                <w:bCs/>
              </w:rPr>
              <w:t xml:space="preserve">Service Coordination and Service Plan Timeliness Sub Measure A </w:t>
            </w:r>
          </w:p>
        </w:tc>
      </w:tr>
      <w:tr w:rsidR="005A5030" w:rsidRPr="005A5030" w:rsidTr="00E608B4">
        <w:trPr>
          <w:trHeight w:val="345"/>
        </w:trPr>
        <w:tc>
          <w:tcPr>
            <w:tcW w:w="3528" w:type="dxa"/>
          </w:tcPr>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b/>
                <w:bCs/>
              </w:rPr>
              <w:t xml:space="preserve">Purpose </w:t>
            </w:r>
          </w:p>
        </w:tc>
        <w:tc>
          <w:tcPr>
            <w:tcW w:w="9540" w:type="dxa"/>
          </w:tcPr>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rPr>
              <w:t xml:space="preserve">To report raw data on the completion of Initial and Annual Assessments (Sub Measure A) which is a Service Coordination and Service Plan Timeliness PathWays Pay for Outcomes Metric. </w:t>
            </w:r>
          </w:p>
        </w:tc>
      </w:tr>
      <w:tr w:rsidR="005A5030" w:rsidRPr="005A5030" w:rsidTr="00E608B4">
        <w:trPr>
          <w:trHeight w:val="570"/>
        </w:trPr>
        <w:tc>
          <w:tcPr>
            <w:tcW w:w="3528" w:type="dxa"/>
          </w:tcPr>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b/>
                <w:bCs/>
              </w:rPr>
              <w:t xml:space="preserve">Format </w:t>
            </w:r>
          </w:p>
        </w:tc>
        <w:tc>
          <w:tcPr>
            <w:tcW w:w="9540" w:type="dxa"/>
          </w:tcPr>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rPr>
              <w:t xml:space="preserve">File submission template </w:t>
            </w:r>
          </w:p>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rPr>
              <w:t xml:space="preserve">Refer to the file layout in the Excel Monthly File Template file in the Reporting Manual. </w:t>
            </w:r>
          </w:p>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rPr>
              <w:t xml:space="preserve">This file contains 11 variables shown in Columns A through K of the template. </w:t>
            </w:r>
          </w:p>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rPr>
              <w:t xml:space="preserve">The file also includes the field format, its position in the file record, possible values for each variable, data type, range, length, and an indication of whether the field can be null . </w:t>
            </w:r>
          </w:p>
        </w:tc>
      </w:tr>
      <w:tr w:rsidR="005A5030" w:rsidRPr="005A5030" w:rsidTr="00E608B4">
        <w:trPr>
          <w:trHeight w:val="124"/>
        </w:trPr>
        <w:tc>
          <w:tcPr>
            <w:tcW w:w="3528" w:type="dxa"/>
          </w:tcPr>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b/>
                <w:bCs/>
              </w:rPr>
              <w:t xml:space="preserve">Periodicity of Submission </w:t>
            </w:r>
          </w:p>
        </w:tc>
        <w:tc>
          <w:tcPr>
            <w:tcW w:w="9540" w:type="dxa"/>
          </w:tcPr>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rPr>
              <w:t xml:space="preserve">Monthly; due the 15th of the month after the end of each month’s experience period </w:t>
            </w:r>
          </w:p>
        </w:tc>
      </w:tr>
      <w:tr w:rsidR="005A5030" w:rsidRPr="005A5030" w:rsidTr="00E608B4">
        <w:trPr>
          <w:trHeight w:val="124"/>
        </w:trPr>
        <w:tc>
          <w:tcPr>
            <w:tcW w:w="3528" w:type="dxa"/>
          </w:tcPr>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b/>
                <w:bCs/>
              </w:rPr>
              <w:t xml:space="preserve">Population(s) </w:t>
            </w:r>
          </w:p>
        </w:tc>
        <w:tc>
          <w:tcPr>
            <w:tcW w:w="9540" w:type="dxa"/>
          </w:tcPr>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rPr>
              <w:t xml:space="preserve">All PathWays Members subject to the reporting exclusions </w:t>
            </w:r>
          </w:p>
        </w:tc>
      </w:tr>
      <w:tr w:rsidR="005A5030" w:rsidRPr="005A5030" w:rsidTr="00E608B4">
        <w:trPr>
          <w:trHeight w:val="793"/>
        </w:trPr>
        <w:tc>
          <w:tcPr>
            <w:tcW w:w="3528" w:type="dxa"/>
          </w:tcPr>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b/>
                <w:bCs/>
              </w:rPr>
              <w:t xml:space="preserve">Data to be Reported Each Submission </w:t>
            </w:r>
          </w:p>
        </w:tc>
        <w:tc>
          <w:tcPr>
            <w:tcW w:w="9540" w:type="dxa"/>
          </w:tcPr>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rPr>
              <w:t xml:space="preserve">Each file submission will contain activity that occurred during the reporting period and the prior reporting periods. After the first month’s data pull, subsequent months’ data sheets will refresh the data and add any newly enrolled members. Member IDs should be added monthly and those members should be appended to the end of the file. Members who are not enrolled on the last day of the Metric Reporting Period for the measure can be noted as ineligible in Field “F”. The final refresh of the data will be the worksheet which is used to calculate the metric. </w:t>
            </w:r>
          </w:p>
        </w:tc>
      </w:tr>
      <w:tr w:rsidR="005A5030" w:rsidRPr="005A5030" w:rsidTr="00E608B4">
        <w:trPr>
          <w:trHeight w:val="124"/>
        </w:trPr>
        <w:tc>
          <w:tcPr>
            <w:tcW w:w="3528" w:type="dxa"/>
          </w:tcPr>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b/>
                <w:bCs/>
              </w:rPr>
              <w:t xml:space="preserve">Reporting Lag? </w:t>
            </w:r>
          </w:p>
        </w:tc>
        <w:tc>
          <w:tcPr>
            <w:tcW w:w="9540" w:type="dxa"/>
          </w:tcPr>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rPr>
              <w:t xml:space="preserve">None </w:t>
            </w:r>
          </w:p>
        </w:tc>
      </w:tr>
      <w:tr w:rsidR="005A5030" w:rsidRPr="005A5030" w:rsidTr="00E608B4">
        <w:trPr>
          <w:trHeight w:val="2624"/>
        </w:trPr>
        <w:tc>
          <w:tcPr>
            <w:tcW w:w="3528" w:type="dxa"/>
          </w:tcPr>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b/>
                <w:bCs/>
              </w:rPr>
              <w:t xml:space="preserve">Reporting Directions </w:t>
            </w:r>
          </w:p>
        </w:tc>
        <w:tc>
          <w:tcPr>
            <w:tcW w:w="9540" w:type="dxa"/>
          </w:tcPr>
          <w:p w:rsidR="005A5030" w:rsidRPr="005A5030" w:rsidRDefault="005A5030" w:rsidP="005A5030">
            <w:pPr>
              <w:spacing w:after="0" w:line="240" w:lineRule="auto"/>
              <w:rPr>
                <w:rFonts w:ascii="Times New Roman" w:hAnsi="Times New Roman" w:cs="Times New Roman"/>
              </w:rPr>
            </w:pPr>
          </w:p>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rPr>
              <w:t xml:space="preserve">• Definitions are provided in the Pathways Pay for Outcomes Technical Specifications. </w:t>
            </w:r>
          </w:p>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rPr>
              <w:t xml:space="preserve">• Step 1: Identify and list all members who are a member of the MCE on 1/1/2026 AND who are HCBS members. Provide member identifiers. This is the list of members who are eligible for the measure unless they are excluded in a subsequent step. The first month of the reporting will list all the members on 1/1/2026, and subsequent months will add new members to the bottom of the worksheet. </w:t>
            </w:r>
          </w:p>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rPr>
              <w:t xml:space="preserve">• Step 2: Verify that the member is enrolled in the HCBS Waiver in column “D”. </w:t>
            </w:r>
          </w:p>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rPr>
              <w:t xml:space="preserve">• Step 3: Verify that the member was enrolled on 1/1/2026 or becomes enrolled during the Member Metric Eligibility Period (1/1/2026 – 5/31/2026). </w:t>
            </w:r>
          </w:p>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rPr>
              <w:t xml:space="preserve">• Step 4: Complete the formula in Column G – this is a field which looks at whether the member is eligible for the denominator of the measure. </w:t>
            </w:r>
          </w:p>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rPr>
              <w:t xml:space="preserve">• Step 5: Indicate whether the member has received a CHAT assessment in either the Metric Measurement Period (1/1/2026 – 6/30/2026) or the Metric Lookback Period (7/1/2025 – 12/31/2025) and provide the date. If the member has had more than one CHAT during this period, use the most recent date. </w:t>
            </w:r>
          </w:p>
          <w:p w:rsidR="005A5030" w:rsidRPr="005A5030" w:rsidRDefault="005A5030" w:rsidP="005A5030">
            <w:pPr>
              <w:spacing w:after="0" w:line="240" w:lineRule="auto"/>
              <w:rPr>
                <w:rFonts w:ascii="Times New Roman" w:hAnsi="Times New Roman" w:cs="Times New Roman"/>
              </w:rPr>
            </w:pPr>
            <w:r w:rsidRPr="005A5030">
              <w:rPr>
                <w:rFonts w:ascii="Times New Roman" w:hAnsi="Times New Roman" w:cs="Times New Roman"/>
              </w:rPr>
              <w:t xml:space="preserve">• Step 6: (Optional) If you would like to provide additional information on the member who has not had a CHAT completed, Column Fields J and K are available and in which you can indicate whether you were unable to reach the member or that the member refused the CHAT assessment. These fields are not used in the metric calculation and are optional. </w:t>
            </w:r>
          </w:p>
          <w:p w:rsidR="005A5030" w:rsidRPr="005A5030" w:rsidRDefault="005A5030" w:rsidP="005A5030">
            <w:pPr>
              <w:spacing w:after="0" w:line="240" w:lineRule="auto"/>
              <w:rPr>
                <w:rFonts w:ascii="Times New Roman" w:hAnsi="Times New Roman" w:cs="Times New Roman"/>
              </w:rPr>
            </w:pPr>
          </w:p>
        </w:tc>
      </w:tr>
    </w:tbl>
    <w:p w:rsidR="004A2B95" w:rsidRDefault="004A2B95" w:rsidP="000017C7">
      <w:pPr>
        <w:spacing w:after="0" w:line="240" w:lineRule="auto"/>
        <w:rPr>
          <w:rFonts w:ascii="Times New Roman" w:hAnsi="Times New Roman" w:cs="Times New Roman"/>
        </w:rPr>
      </w:pPr>
    </w:p>
    <w:p w:rsidR="004A2B95" w:rsidRDefault="004A2B95" w:rsidP="000017C7">
      <w:pPr>
        <w:spacing w:after="0" w:line="240" w:lineRule="auto"/>
        <w:rPr>
          <w:rFonts w:ascii="Times New Roman" w:hAnsi="Times New Roman" w:cs="Times New Roman"/>
        </w:rPr>
      </w:pPr>
    </w:p>
    <w:p w:rsidR="004A2B95" w:rsidRDefault="004A2B95" w:rsidP="000017C7">
      <w:pPr>
        <w:spacing w:after="0" w:line="240" w:lineRule="auto"/>
        <w:rPr>
          <w:rFonts w:ascii="Times New Roman" w:hAnsi="Times New Roman" w:cs="Times New Roman"/>
        </w:rPr>
      </w:pPr>
    </w:p>
    <w:p w:rsidR="004A2B95" w:rsidRDefault="004A2B95" w:rsidP="000017C7">
      <w:pPr>
        <w:spacing w:after="0" w:line="240" w:lineRule="auto"/>
        <w:rPr>
          <w:rFonts w:ascii="Times New Roman" w:hAnsi="Times New Roman" w:cs="Times New Roman"/>
        </w:rPr>
      </w:pPr>
    </w:p>
    <w:p w:rsidR="004A2B95" w:rsidRDefault="004A2B95" w:rsidP="000017C7">
      <w:pPr>
        <w:spacing w:after="0" w:line="240" w:lineRule="auto"/>
        <w:rPr>
          <w:rFonts w:ascii="Times New Roman" w:hAnsi="Times New Roman" w:cs="Times New Roman"/>
        </w:rPr>
      </w:pPr>
    </w:p>
    <w:p w:rsidR="004A2B95" w:rsidRDefault="004A2B95" w:rsidP="000017C7">
      <w:pPr>
        <w:spacing w:after="0" w:line="240" w:lineRule="auto"/>
        <w:rPr>
          <w:rFonts w:ascii="Times New Roman" w:hAnsi="Times New Roman" w:cs="Times New Roman"/>
        </w:rPr>
      </w:pPr>
    </w:p>
    <w:p w:rsidR="004A2B95" w:rsidRDefault="004A2B95" w:rsidP="000017C7">
      <w:pPr>
        <w:spacing w:after="0" w:line="240" w:lineRule="auto"/>
        <w:rPr>
          <w:rFonts w:ascii="Times New Roman" w:hAnsi="Times New Roman" w:cs="Times New Roman"/>
        </w:rPr>
      </w:pPr>
    </w:p>
    <w:p w:rsidR="004A2B95" w:rsidRDefault="004A2B95" w:rsidP="000017C7">
      <w:pPr>
        <w:spacing w:after="0" w:line="240" w:lineRule="auto"/>
        <w:rPr>
          <w:rFonts w:ascii="Times New Roman" w:hAnsi="Times New Roman" w:cs="Times New Roman"/>
        </w:rPr>
      </w:pPr>
    </w:p>
    <w:p w:rsidR="004A2B95" w:rsidRDefault="004A2B95" w:rsidP="000017C7">
      <w:pPr>
        <w:spacing w:after="0" w:line="240" w:lineRule="auto"/>
        <w:rPr>
          <w:rFonts w:ascii="Times New Roman" w:hAnsi="Times New Roman" w:cs="Times New Roman"/>
        </w:rPr>
      </w:pPr>
    </w:p>
    <w:p w:rsidR="004A2B95" w:rsidRDefault="004A2B95" w:rsidP="000017C7">
      <w:pPr>
        <w:spacing w:after="0" w:line="240" w:lineRule="auto"/>
        <w:rPr>
          <w:rFonts w:ascii="Times New Roman" w:hAnsi="Times New Roman" w:cs="Times New Roman"/>
        </w:rPr>
      </w:pPr>
    </w:p>
    <w:p w:rsidR="003A7C69" w:rsidRDefault="003A7C69" w:rsidP="000017C7">
      <w:pPr>
        <w:spacing w:after="0" w:line="240" w:lineRule="auto"/>
        <w:rPr>
          <w:rFonts w:ascii="Times New Roman" w:hAnsi="Times New Roman" w:cs="Times New Roman"/>
        </w:rPr>
      </w:pPr>
    </w:p>
    <w:p w:rsidR="003A7C69" w:rsidRDefault="003A7C69" w:rsidP="000017C7">
      <w:pPr>
        <w:spacing w:after="0" w:line="240" w:lineRule="auto"/>
        <w:rPr>
          <w:rFonts w:ascii="Times New Roman" w:hAnsi="Times New Roman" w:cs="Times New Roman"/>
        </w:rPr>
      </w:pPr>
    </w:p>
    <w:p w:rsidR="0030644D" w:rsidRDefault="0030644D" w:rsidP="000017C7">
      <w:pPr>
        <w:spacing w:after="0" w:line="240" w:lineRule="auto"/>
        <w:rPr>
          <w:rFonts w:ascii="Times New Roman" w:hAnsi="Times New Roman" w:cs="Times New Roman"/>
        </w:rPr>
      </w:pPr>
    </w:p>
    <w:p w:rsidR="0030644D" w:rsidRDefault="0030644D" w:rsidP="000017C7">
      <w:pPr>
        <w:spacing w:after="0" w:line="240" w:lineRule="auto"/>
        <w:rPr>
          <w:rFonts w:ascii="Times New Roman" w:hAnsi="Times New Roman" w:cs="Times New Roman"/>
        </w:rPr>
      </w:pPr>
    </w:p>
    <w:p w:rsidR="0030644D" w:rsidRDefault="0030644D" w:rsidP="000017C7">
      <w:pPr>
        <w:spacing w:after="0" w:line="240" w:lineRule="auto"/>
        <w:rPr>
          <w:rFonts w:ascii="Times New Roman" w:hAnsi="Times New Roman" w:cs="Times New Roman"/>
        </w:rPr>
      </w:pPr>
    </w:p>
    <w:p w:rsidR="0030644D" w:rsidRDefault="0030644D" w:rsidP="000017C7">
      <w:pPr>
        <w:spacing w:after="0" w:line="240" w:lineRule="auto"/>
        <w:rPr>
          <w:rFonts w:ascii="Times New Roman" w:hAnsi="Times New Roman" w:cs="Times New Roman"/>
        </w:rPr>
      </w:pPr>
    </w:p>
    <w:p w:rsidR="0030644D" w:rsidRDefault="0030644D" w:rsidP="000017C7">
      <w:pPr>
        <w:spacing w:after="0" w:line="240" w:lineRule="auto"/>
        <w:rPr>
          <w:rFonts w:ascii="Times New Roman" w:hAnsi="Times New Roman" w:cs="Times New Roman"/>
        </w:rPr>
      </w:pPr>
    </w:p>
    <w:p w:rsidR="0030644D" w:rsidRDefault="0030644D" w:rsidP="000017C7">
      <w:pPr>
        <w:spacing w:after="0" w:line="240" w:lineRule="auto"/>
        <w:rPr>
          <w:rFonts w:ascii="Times New Roman" w:hAnsi="Times New Roman" w:cs="Times New Roman"/>
        </w:rPr>
      </w:pPr>
    </w:p>
    <w:p w:rsidR="0030644D" w:rsidRDefault="0030644D" w:rsidP="000017C7">
      <w:pPr>
        <w:spacing w:after="0" w:line="240" w:lineRule="auto"/>
        <w:rPr>
          <w:rFonts w:ascii="Times New Roman" w:hAnsi="Times New Roman" w:cs="Times New Roman"/>
        </w:rPr>
      </w:pPr>
    </w:p>
    <w:p w:rsidR="0030644D" w:rsidRDefault="0030644D" w:rsidP="000017C7">
      <w:pPr>
        <w:spacing w:after="0" w:line="240" w:lineRule="auto"/>
        <w:rPr>
          <w:rFonts w:ascii="Times New Roman" w:hAnsi="Times New Roman" w:cs="Times New Roman"/>
        </w:rPr>
      </w:pPr>
    </w:p>
    <w:p w:rsidR="0030644D" w:rsidRDefault="0030644D" w:rsidP="000017C7">
      <w:pPr>
        <w:spacing w:after="0" w:line="240" w:lineRule="auto"/>
        <w:rPr>
          <w:rFonts w:ascii="Times New Roman" w:hAnsi="Times New Roman" w:cs="Times New Roman"/>
        </w:rPr>
      </w:pPr>
    </w:p>
    <w:p w:rsidR="0030644D" w:rsidRDefault="0030644D" w:rsidP="000017C7">
      <w:pPr>
        <w:spacing w:after="0" w:line="240" w:lineRule="auto"/>
        <w:rPr>
          <w:rFonts w:ascii="Times New Roman" w:hAnsi="Times New Roman" w:cs="Times New Roman"/>
        </w:rPr>
      </w:pPr>
    </w:p>
    <w:p w:rsidR="003A7C69" w:rsidRDefault="003A7C69" w:rsidP="000017C7">
      <w:pPr>
        <w:spacing w:after="0" w:line="240" w:lineRule="auto"/>
        <w:rPr>
          <w:rFonts w:ascii="Times New Roman" w:hAnsi="Times New Roman" w:cs="Times New Roman"/>
        </w:rPr>
      </w:pPr>
    </w:p>
    <w:tbl>
      <w:tblPr>
        <w:tblW w:w="13068"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9540"/>
      </w:tblGrid>
      <w:tr w:rsidR="00990E82" w:rsidRPr="00990E82" w:rsidTr="00E608B4">
        <w:trPr>
          <w:trHeight w:val="204"/>
        </w:trPr>
        <w:tc>
          <w:tcPr>
            <w:tcW w:w="3528" w:type="dxa"/>
          </w:tcPr>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b/>
                <w:bCs/>
              </w:rPr>
              <w:t xml:space="preserve">Report Number </w:t>
            </w:r>
          </w:p>
        </w:tc>
        <w:tc>
          <w:tcPr>
            <w:tcW w:w="9540" w:type="dxa"/>
          </w:tcPr>
          <w:p w:rsidR="00990E82" w:rsidRPr="00990E82" w:rsidRDefault="00990E82" w:rsidP="00990E82">
            <w:pPr>
              <w:pStyle w:val="Heading1"/>
              <w:rPr>
                <w:rFonts w:ascii="Times New Roman" w:hAnsi="Times New Roman" w:cs="Times New Roman"/>
                <w:b/>
                <w:bCs/>
                <w:color w:val="auto"/>
                <w:sz w:val="22"/>
                <w:szCs w:val="22"/>
              </w:rPr>
            </w:pPr>
            <w:bookmarkStart w:id="91" w:name="_Toc221521237"/>
            <w:r w:rsidRPr="00990E82">
              <w:rPr>
                <w:rFonts w:ascii="Times New Roman" w:hAnsi="Times New Roman" w:cs="Times New Roman"/>
                <w:b/>
                <w:bCs/>
                <w:color w:val="auto"/>
                <w:sz w:val="22"/>
                <w:szCs w:val="22"/>
              </w:rPr>
              <w:t>1312: Service Coordination and Service Plan Timeliness Sub Measure B</w:t>
            </w:r>
            <w:bookmarkEnd w:id="91"/>
            <w:r w:rsidRPr="00990E82">
              <w:rPr>
                <w:rFonts w:ascii="Times New Roman" w:hAnsi="Times New Roman" w:cs="Times New Roman"/>
                <w:b/>
                <w:bCs/>
                <w:color w:val="auto"/>
                <w:sz w:val="22"/>
                <w:szCs w:val="22"/>
              </w:rPr>
              <w:t xml:space="preserve"> </w:t>
            </w:r>
          </w:p>
        </w:tc>
      </w:tr>
      <w:tr w:rsidR="00990E82" w:rsidRPr="00990E82" w:rsidTr="00E608B4">
        <w:trPr>
          <w:trHeight w:val="124"/>
        </w:trPr>
        <w:tc>
          <w:tcPr>
            <w:tcW w:w="3528" w:type="dxa"/>
          </w:tcPr>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b/>
                <w:bCs/>
              </w:rPr>
              <w:t xml:space="preserve">Report Title </w:t>
            </w:r>
          </w:p>
        </w:tc>
        <w:tc>
          <w:tcPr>
            <w:tcW w:w="9540" w:type="dxa"/>
          </w:tcPr>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b/>
                <w:bCs/>
              </w:rPr>
              <w:t xml:space="preserve">Service Coordination and Service Plan Timeliness Sub Measure B </w:t>
            </w:r>
          </w:p>
        </w:tc>
      </w:tr>
      <w:tr w:rsidR="00990E82" w:rsidRPr="00990E82" w:rsidTr="00E608B4">
        <w:trPr>
          <w:trHeight w:val="234"/>
        </w:trPr>
        <w:tc>
          <w:tcPr>
            <w:tcW w:w="3528" w:type="dxa"/>
          </w:tcPr>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b/>
                <w:bCs/>
              </w:rPr>
              <w:t xml:space="preserve">Purpose </w:t>
            </w:r>
          </w:p>
        </w:tc>
        <w:tc>
          <w:tcPr>
            <w:tcW w:w="9540" w:type="dxa"/>
          </w:tcPr>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rPr>
              <w:t xml:space="preserve">To report raw data on the completion of Assessments (Sub Measure B) which is a Service Coordination and Service Plan Timeliness PathWays Pay for Outcomes Metric. </w:t>
            </w:r>
          </w:p>
        </w:tc>
      </w:tr>
      <w:tr w:rsidR="00990E82" w:rsidRPr="00990E82" w:rsidTr="00E608B4">
        <w:trPr>
          <w:trHeight w:val="569"/>
        </w:trPr>
        <w:tc>
          <w:tcPr>
            <w:tcW w:w="3528" w:type="dxa"/>
          </w:tcPr>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b/>
                <w:bCs/>
              </w:rPr>
              <w:t xml:space="preserve">Format </w:t>
            </w:r>
          </w:p>
        </w:tc>
        <w:tc>
          <w:tcPr>
            <w:tcW w:w="9540" w:type="dxa"/>
          </w:tcPr>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rPr>
              <w:t xml:space="preserve">File submission template </w:t>
            </w:r>
          </w:p>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rPr>
              <w:t xml:space="preserve">Refer to the file layout in the Excel Monthly File Template file in the Reporting Manual. </w:t>
            </w:r>
          </w:p>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rPr>
              <w:t xml:space="preserve">This file contains 14 variables shown in Columns A through N of the template. </w:t>
            </w:r>
          </w:p>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rPr>
              <w:t xml:space="preserve">The file also includes the field format, its position in the file record, possible values for each variable, data type, range, length, and an indication of whether the field can be null . </w:t>
            </w:r>
          </w:p>
        </w:tc>
      </w:tr>
      <w:tr w:rsidR="00990E82" w:rsidRPr="00990E82" w:rsidTr="00E608B4">
        <w:trPr>
          <w:trHeight w:val="345"/>
        </w:trPr>
        <w:tc>
          <w:tcPr>
            <w:tcW w:w="3528" w:type="dxa"/>
          </w:tcPr>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b/>
                <w:bCs/>
              </w:rPr>
              <w:t xml:space="preserve">Periodicity of Submission </w:t>
            </w:r>
          </w:p>
        </w:tc>
        <w:tc>
          <w:tcPr>
            <w:tcW w:w="9540" w:type="dxa"/>
          </w:tcPr>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rPr>
              <w:t xml:space="preserve">Monthly; due the 15th of the month after the end each month’s experience period. After the end of the last reporting month (June), the plan should do a final refresh of the submitted data. </w:t>
            </w:r>
          </w:p>
        </w:tc>
      </w:tr>
      <w:tr w:rsidR="00990E82" w:rsidRPr="00990E82" w:rsidTr="00E608B4">
        <w:trPr>
          <w:trHeight w:val="124"/>
        </w:trPr>
        <w:tc>
          <w:tcPr>
            <w:tcW w:w="3528" w:type="dxa"/>
          </w:tcPr>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b/>
                <w:bCs/>
              </w:rPr>
              <w:t xml:space="preserve">Population(s) </w:t>
            </w:r>
          </w:p>
        </w:tc>
        <w:tc>
          <w:tcPr>
            <w:tcW w:w="9540" w:type="dxa"/>
          </w:tcPr>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rPr>
              <w:t xml:space="preserve">All PathWays Members subject to the reporting exclusions. </w:t>
            </w:r>
          </w:p>
        </w:tc>
      </w:tr>
      <w:tr w:rsidR="00990E82" w:rsidRPr="00990E82" w:rsidTr="00E608B4">
        <w:trPr>
          <w:trHeight w:val="236"/>
        </w:trPr>
        <w:tc>
          <w:tcPr>
            <w:tcW w:w="3528" w:type="dxa"/>
          </w:tcPr>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b/>
                <w:bCs/>
              </w:rPr>
              <w:t xml:space="preserve">Data to be Reported Each Submission </w:t>
            </w:r>
          </w:p>
        </w:tc>
        <w:tc>
          <w:tcPr>
            <w:tcW w:w="9540" w:type="dxa"/>
          </w:tcPr>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rPr>
              <w:t xml:space="preserve">Each file submission will contain members with all Year to Date (YTD). </w:t>
            </w:r>
          </w:p>
        </w:tc>
      </w:tr>
      <w:tr w:rsidR="00990E82" w:rsidRPr="00990E82" w:rsidTr="00E608B4">
        <w:trPr>
          <w:trHeight w:val="124"/>
        </w:trPr>
        <w:tc>
          <w:tcPr>
            <w:tcW w:w="3528" w:type="dxa"/>
          </w:tcPr>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b/>
                <w:bCs/>
              </w:rPr>
              <w:t xml:space="preserve">Reporting Lag? </w:t>
            </w:r>
          </w:p>
        </w:tc>
        <w:tc>
          <w:tcPr>
            <w:tcW w:w="9540" w:type="dxa"/>
          </w:tcPr>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rPr>
              <w:t xml:space="preserve">None </w:t>
            </w:r>
          </w:p>
        </w:tc>
      </w:tr>
      <w:tr w:rsidR="00990E82" w:rsidRPr="00990E82" w:rsidTr="00E608B4">
        <w:trPr>
          <w:trHeight w:val="2520"/>
        </w:trPr>
        <w:tc>
          <w:tcPr>
            <w:tcW w:w="3528" w:type="dxa"/>
          </w:tcPr>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b/>
                <w:bCs/>
              </w:rPr>
              <w:t xml:space="preserve">Reporting Directions </w:t>
            </w:r>
          </w:p>
        </w:tc>
        <w:tc>
          <w:tcPr>
            <w:tcW w:w="9540" w:type="dxa"/>
          </w:tcPr>
          <w:p w:rsidR="00990E82" w:rsidRPr="00990E82" w:rsidRDefault="00990E82" w:rsidP="00990E82">
            <w:pPr>
              <w:spacing w:after="0" w:line="240" w:lineRule="auto"/>
              <w:rPr>
                <w:rFonts w:ascii="Times New Roman" w:hAnsi="Times New Roman" w:cs="Times New Roman"/>
              </w:rPr>
            </w:pPr>
          </w:p>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rPr>
              <w:t xml:space="preserve">• Definitions are provided in the Pathways Pay for Outcomes Technical Specifications. </w:t>
            </w:r>
          </w:p>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rPr>
              <w:t xml:space="preserve">• Step 1: Identify Qualifying Acute Admissions which happened year to date for any of the HCBS members identified in Step 1. For the January report, Year to Date (YTD) would include 1/1/2026-1/31/2026. For the February report YTD would include 1/1/2026 – 2/28/2026. For the March report YTD would include 1/1/2026 – 3/31/2026, and so on. </w:t>
            </w:r>
          </w:p>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rPr>
              <w:t xml:space="preserve">• Step 2: Verify that both the admission date and the discharge date occur within the Qualifying Acute Admission Period. Members with more than 1 admission should have a record (or data row) for each admission. </w:t>
            </w:r>
          </w:p>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rPr>
              <w:t xml:space="preserve">• Step 3: Provide member enrollment information in columns “F” and “G”. Please note that column “G” will need to be refreshed for every reporting month, with specific attention to ensuring that the enrollment data pulled for the member in the month of June is critical. </w:t>
            </w:r>
          </w:p>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rPr>
              <w:t xml:space="preserve">• Step 4: </w:t>
            </w:r>
            <w:r w:rsidRPr="00990E82">
              <w:rPr>
                <w:rFonts w:ascii="Times New Roman" w:hAnsi="Times New Roman" w:cs="Times New Roman"/>
                <w:b/>
                <w:bCs/>
              </w:rPr>
              <w:t xml:space="preserve">Provide the date of discharge </w:t>
            </w:r>
            <w:r w:rsidRPr="00990E82">
              <w:rPr>
                <w:rFonts w:ascii="Times New Roman" w:hAnsi="Times New Roman" w:cs="Times New Roman"/>
              </w:rPr>
              <w:t xml:space="preserve">from an acute care facility. </w:t>
            </w:r>
          </w:p>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rPr>
              <w:t xml:space="preserve">• Step 5: Provide the date of the first Qualifying Care/Service Coordination Plan Update After the Discharge Date. </w:t>
            </w:r>
          </w:p>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rPr>
              <w:t xml:space="preserve">• Step 6: Complete population of the remaining data using the provided formulas and data specifications. </w:t>
            </w:r>
          </w:p>
          <w:p w:rsidR="00990E82" w:rsidRPr="00990E82" w:rsidRDefault="00990E82" w:rsidP="00990E82">
            <w:pPr>
              <w:spacing w:after="0" w:line="240" w:lineRule="auto"/>
              <w:rPr>
                <w:rFonts w:ascii="Times New Roman" w:hAnsi="Times New Roman" w:cs="Times New Roman"/>
              </w:rPr>
            </w:pPr>
            <w:r w:rsidRPr="00990E82">
              <w:rPr>
                <w:rFonts w:ascii="Times New Roman" w:hAnsi="Times New Roman" w:cs="Times New Roman"/>
              </w:rPr>
              <w:t xml:space="preserve">• NOTE: MCEs will meet with OMPP to establish which notes types used by the MCE will be considered “Qualifying Notes” for the purposes of this measure </w:t>
            </w:r>
          </w:p>
        </w:tc>
      </w:tr>
    </w:tbl>
    <w:p w:rsidR="00927D13" w:rsidRDefault="00927D13" w:rsidP="000017C7">
      <w:pPr>
        <w:spacing w:after="0" w:line="240" w:lineRule="auto"/>
        <w:rPr>
          <w:rFonts w:ascii="Times New Roman" w:hAnsi="Times New Roman" w:cs="Times New Roman"/>
        </w:rPr>
      </w:pPr>
    </w:p>
    <w:p w:rsidR="00927D13" w:rsidRDefault="00927D13" w:rsidP="000017C7">
      <w:pPr>
        <w:spacing w:after="0" w:line="240" w:lineRule="auto"/>
        <w:rPr>
          <w:rFonts w:ascii="Times New Roman" w:hAnsi="Times New Roman" w:cs="Times New Roman"/>
        </w:rPr>
      </w:pPr>
    </w:p>
    <w:p w:rsidR="00927D13" w:rsidRDefault="004E2C93" w:rsidP="00927D13">
      <w:pPr>
        <w:pStyle w:val="Heading2"/>
        <w:rPr>
          <w:rFonts w:ascii="Times New Roman" w:hAnsi="Times New Roman" w:cs="Times New Roman"/>
          <w:b/>
          <w:bCs/>
          <w:color w:val="auto"/>
          <w:sz w:val="22"/>
          <w:szCs w:val="22"/>
        </w:rPr>
      </w:pPr>
      <w:bookmarkStart w:id="92" w:name="_Toc163036775"/>
      <w:bookmarkStart w:id="93" w:name="_Toc221521238"/>
      <w:r w:rsidRPr="6A794F7C">
        <w:rPr>
          <w:rFonts w:ascii="Times New Roman" w:hAnsi="Times New Roman" w:cs="Times New Roman"/>
          <w:b/>
          <w:bCs/>
          <w:color w:val="auto"/>
          <w:sz w:val="22"/>
          <w:szCs w:val="22"/>
        </w:rPr>
        <w:t xml:space="preserve">APPENDIX </w:t>
      </w:r>
      <w:bookmarkEnd w:id="92"/>
      <w:r w:rsidR="00971E56" w:rsidRPr="6A794F7C">
        <w:rPr>
          <w:rFonts w:ascii="Times New Roman" w:hAnsi="Times New Roman" w:cs="Times New Roman"/>
          <w:b/>
          <w:bCs/>
          <w:color w:val="auto"/>
          <w:sz w:val="22"/>
          <w:szCs w:val="22"/>
        </w:rPr>
        <w:t>B</w:t>
      </w:r>
      <w:bookmarkEnd w:id="93"/>
    </w:p>
    <w:p w:rsidR="00927D13" w:rsidRPr="00450AA1" w:rsidRDefault="004E2C93" w:rsidP="00927D13">
      <w:pPr>
        <w:rPr>
          <w:rFonts w:ascii="Times New Roman" w:hAnsi="Times New Roman" w:cs="Times New Roman"/>
          <w:b/>
          <w:bCs/>
        </w:rPr>
      </w:pPr>
      <w:r w:rsidRPr="00450AA1">
        <w:rPr>
          <w:rFonts w:ascii="Times New Roman" w:hAnsi="Times New Roman" w:cs="Times New Roman"/>
          <w:b/>
          <w:bCs/>
        </w:rPr>
        <w:t xml:space="preserve">SFTP </w:t>
      </w:r>
      <w:r>
        <w:rPr>
          <w:rFonts w:ascii="Times New Roman" w:hAnsi="Times New Roman" w:cs="Times New Roman"/>
          <w:b/>
          <w:bCs/>
        </w:rPr>
        <w:t xml:space="preserve">Login </w:t>
      </w:r>
      <w:r w:rsidRPr="00450AA1">
        <w:rPr>
          <w:rFonts w:ascii="Times New Roman" w:hAnsi="Times New Roman" w:cs="Times New Roman"/>
          <w:b/>
          <w:bCs/>
        </w:rPr>
        <w:t xml:space="preserve">and Inbound File </w:t>
      </w:r>
      <w:r>
        <w:rPr>
          <w:rFonts w:ascii="Times New Roman" w:hAnsi="Times New Roman" w:cs="Times New Roman"/>
          <w:b/>
          <w:bCs/>
        </w:rPr>
        <w:t>Upload Instructions</w:t>
      </w:r>
    </w:p>
    <w:p w:rsidR="00927D13" w:rsidRPr="00450AA1" w:rsidRDefault="004E2C93" w:rsidP="00CB3F20">
      <w:pPr>
        <w:pStyle w:val="paragraph"/>
        <w:numPr>
          <w:ilvl w:val="0"/>
          <w:numId w:val="42"/>
        </w:numPr>
        <w:spacing w:before="0" w:beforeAutospacing="0" w:after="0" w:afterAutospacing="0"/>
        <w:ind w:left="1080" w:firstLine="0"/>
        <w:textAlignment w:val="baseline"/>
        <w:rPr>
          <w:sz w:val="22"/>
          <w:szCs w:val="22"/>
        </w:rPr>
      </w:pPr>
      <w:r w:rsidRPr="00450AA1">
        <w:rPr>
          <w:rStyle w:val="normaltextrun"/>
          <w:sz w:val="22"/>
          <w:szCs w:val="22"/>
        </w:rPr>
        <w:t xml:space="preserve">Login to </w:t>
      </w:r>
      <w:hyperlink r:id="rId17" w:history="1">
        <w:r w:rsidR="00927D13" w:rsidRPr="00450AA1">
          <w:rPr>
            <w:rStyle w:val="Hyperlink"/>
          </w:rPr>
          <w:t>https://gasecuremft.in.gov/webclient/Login.xhtml</w:t>
        </w:r>
      </w:hyperlink>
      <w:r>
        <w:rPr>
          <w:rStyle w:val="normaltextrun"/>
          <w:sz w:val="22"/>
          <w:szCs w:val="22"/>
        </w:rPr>
        <w:t xml:space="preserve"> </w:t>
      </w:r>
      <w:r w:rsidRPr="00450AA1">
        <w:rPr>
          <w:rStyle w:val="normaltextrun"/>
          <w:sz w:val="22"/>
          <w:szCs w:val="22"/>
        </w:rPr>
        <w:t xml:space="preserve">with your assigned credentials to access </w:t>
      </w:r>
      <w:r>
        <w:rPr>
          <w:rStyle w:val="normaltextrun"/>
          <w:sz w:val="22"/>
          <w:szCs w:val="22"/>
        </w:rPr>
        <w:t>the SFTP</w:t>
      </w:r>
      <w:r w:rsidRPr="00450AA1">
        <w:rPr>
          <w:rStyle w:val="normaltextrun"/>
          <w:sz w:val="22"/>
          <w:szCs w:val="22"/>
        </w:rPr>
        <w:t xml:space="preserve"> folders</w:t>
      </w:r>
      <w:r>
        <w:rPr>
          <w:rStyle w:val="normaltextrun"/>
          <w:sz w:val="22"/>
          <w:szCs w:val="22"/>
        </w:rPr>
        <w:t>.</w:t>
      </w:r>
      <w:r w:rsidRPr="00450AA1">
        <w:rPr>
          <w:rStyle w:val="eop"/>
          <w:sz w:val="22"/>
          <w:szCs w:val="22"/>
        </w:rPr>
        <w:t> </w:t>
      </w:r>
    </w:p>
    <w:p w:rsidR="00927D13" w:rsidRPr="00450AA1" w:rsidRDefault="004E2C93" w:rsidP="00CB3F20">
      <w:pPr>
        <w:pStyle w:val="paragraph"/>
        <w:numPr>
          <w:ilvl w:val="0"/>
          <w:numId w:val="43"/>
        </w:numPr>
        <w:spacing w:before="0" w:beforeAutospacing="0" w:after="0" w:afterAutospacing="0"/>
        <w:ind w:left="1800" w:firstLine="0"/>
        <w:textAlignment w:val="baseline"/>
        <w:rPr>
          <w:sz w:val="22"/>
          <w:szCs w:val="22"/>
        </w:rPr>
      </w:pPr>
      <w:r>
        <w:rPr>
          <w:rStyle w:val="normaltextrun"/>
          <w:sz w:val="22"/>
          <w:szCs w:val="22"/>
        </w:rPr>
        <w:t xml:space="preserve">Your </w:t>
      </w:r>
      <w:r w:rsidR="00652003" w:rsidRPr="00450AA1">
        <w:rPr>
          <w:rStyle w:val="normaltextrun"/>
          <w:sz w:val="22"/>
          <w:szCs w:val="22"/>
        </w:rPr>
        <w:t>Username</w:t>
      </w:r>
      <w:r w:rsidRPr="00450AA1">
        <w:rPr>
          <w:rStyle w:val="normaltextrun"/>
          <w:sz w:val="22"/>
          <w:szCs w:val="22"/>
        </w:rPr>
        <w:t xml:space="preserve"> will be your assigned FSSA email (e.g. Jane Doe would use Jane.Doe@fssa.IN.gov)</w:t>
      </w:r>
      <w:r w:rsidRPr="00450AA1">
        <w:rPr>
          <w:rStyle w:val="eop"/>
          <w:sz w:val="22"/>
          <w:szCs w:val="22"/>
        </w:rPr>
        <w:t> </w:t>
      </w:r>
    </w:p>
    <w:p w:rsidR="00927D13" w:rsidRPr="00450AA1" w:rsidRDefault="004E2C93" w:rsidP="00CB3F20">
      <w:pPr>
        <w:pStyle w:val="paragraph"/>
        <w:numPr>
          <w:ilvl w:val="0"/>
          <w:numId w:val="44"/>
        </w:numPr>
        <w:spacing w:before="0" w:beforeAutospacing="0" w:after="0" w:afterAutospacing="0"/>
        <w:ind w:left="1080" w:firstLine="0"/>
        <w:textAlignment w:val="baseline"/>
        <w:rPr>
          <w:sz w:val="22"/>
          <w:szCs w:val="22"/>
        </w:rPr>
      </w:pPr>
      <w:r w:rsidRPr="00450AA1">
        <w:rPr>
          <w:rStyle w:val="normaltextrun"/>
          <w:sz w:val="22"/>
          <w:szCs w:val="22"/>
        </w:rPr>
        <w:t xml:space="preserve">Navigate to </w:t>
      </w:r>
      <w:r>
        <w:rPr>
          <w:rStyle w:val="normaltextrun"/>
          <w:sz w:val="22"/>
          <w:szCs w:val="22"/>
        </w:rPr>
        <w:t xml:space="preserve">the </w:t>
      </w:r>
      <w:r w:rsidRPr="00450AA1">
        <w:rPr>
          <w:rStyle w:val="normaltextrun"/>
          <w:sz w:val="22"/>
          <w:szCs w:val="22"/>
        </w:rPr>
        <w:t xml:space="preserve">MCE </w:t>
      </w:r>
      <w:r>
        <w:rPr>
          <w:rStyle w:val="normaltextrun"/>
          <w:sz w:val="22"/>
          <w:szCs w:val="22"/>
        </w:rPr>
        <w:t>IN</w:t>
      </w:r>
      <w:r w:rsidRPr="00450AA1">
        <w:rPr>
          <w:rStyle w:val="normaltextrun"/>
          <w:sz w:val="22"/>
          <w:szCs w:val="22"/>
        </w:rPr>
        <w:t>bound folder</w:t>
      </w:r>
      <w:r>
        <w:rPr>
          <w:rStyle w:val="normaltextrun"/>
          <w:sz w:val="22"/>
          <w:szCs w:val="22"/>
        </w:rPr>
        <w:t xml:space="preserve"> and choose MCE Reporting - Pathways</w:t>
      </w:r>
      <w:r w:rsidRPr="00450AA1">
        <w:rPr>
          <w:rStyle w:val="normaltextrun"/>
          <w:sz w:val="22"/>
          <w:szCs w:val="22"/>
        </w:rPr>
        <w:t>:</w:t>
      </w:r>
      <w:r w:rsidRPr="00450AA1">
        <w:rPr>
          <w:rStyle w:val="eop"/>
          <w:sz w:val="22"/>
          <w:szCs w:val="22"/>
        </w:rPr>
        <w:t> </w:t>
      </w:r>
    </w:p>
    <w:p w:rsidR="00927D13" w:rsidRPr="00450AA1" w:rsidRDefault="004E2C93" w:rsidP="00927D13">
      <w:pPr>
        <w:pStyle w:val="paragraph"/>
        <w:spacing w:before="0" w:beforeAutospacing="0" w:after="0" w:afterAutospacing="0"/>
        <w:ind w:left="-30" w:right="-30"/>
        <w:jc w:val="center"/>
        <w:textAlignment w:val="baseline"/>
        <w:rPr>
          <w:sz w:val="18"/>
          <w:szCs w:val="18"/>
        </w:rPr>
      </w:pPr>
      <w:r>
        <w:rPr>
          <w:noProof/>
        </w:rPr>
        <w:drawing>
          <wp:inline distT="0" distB="0" distL="0" distR="0" wp14:anchorId="66ADE75E" wp14:editId="07777777">
            <wp:extent cx="5429250" cy="914400"/>
            <wp:effectExtent l="0" t="0" r="0" b="0"/>
            <wp:docPr id="728661196"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661196" name="Picture 1" descr="A picture containing text&#10;&#10;Description automatically generated"/>
                    <pic:cNvPicPr/>
                  </pic:nvPicPr>
                  <pic:blipFill>
                    <a:blip r:embed="rId18"/>
                    <a:stretch>
                      <a:fillRect/>
                    </a:stretch>
                  </pic:blipFill>
                  <pic:spPr>
                    <a:xfrm>
                      <a:off x="0" y="0"/>
                      <a:ext cx="5429250" cy="914400"/>
                    </a:xfrm>
                    <a:prstGeom prst="rect">
                      <a:avLst/>
                    </a:prstGeom>
                  </pic:spPr>
                </pic:pic>
              </a:graphicData>
            </a:graphic>
          </wp:inline>
        </w:drawing>
      </w:r>
      <w:r w:rsidRPr="00450AA1">
        <w:rPr>
          <w:rStyle w:val="eop"/>
          <w:sz w:val="22"/>
          <w:szCs w:val="22"/>
        </w:rPr>
        <w:t> </w:t>
      </w:r>
    </w:p>
    <w:p w:rsidR="00927D13" w:rsidRPr="00450AA1" w:rsidRDefault="004E2C93" w:rsidP="00927D13">
      <w:pPr>
        <w:pStyle w:val="paragraph"/>
        <w:spacing w:before="0" w:beforeAutospacing="0" w:after="0" w:afterAutospacing="0"/>
        <w:ind w:left="-30" w:right="-30"/>
        <w:jc w:val="center"/>
        <w:textAlignment w:val="baseline"/>
        <w:rPr>
          <w:sz w:val="18"/>
          <w:szCs w:val="18"/>
        </w:rPr>
      </w:pPr>
      <w:r w:rsidRPr="00450AA1">
        <w:rPr>
          <w:rStyle w:val="eop"/>
          <w:sz w:val="22"/>
          <w:szCs w:val="22"/>
        </w:rPr>
        <w:t> </w:t>
      </w:r>
    </w:p>
    <w:p w:rsidR="00927D13" w:rsidRPr="00450AA1" w:rsidRDefault="004E2C93" w:rsidP="00CB3F20">
      <w:pPr>
        <w:pStyle w:val="paragraph"/>
        <w:numPr>
          <w:ilvl w:val="0"/>
          <w:numId w:val="45"/>
        </w:numPr>
        <w:spacing w:before="0" w:beforeAutospacing="0" w:after="0" w:afterAutospacing="0"/>
        <w:ind w:left="1080" w:firstLine="0"/>
        <w:textAlignment w:val="baseline"/>
        <w:rPr>
          <w:rStyle w:val="normaltextrun"/>
          <w:rFonts w:ascii="Segoe UI" w:hAnsi="Segoe UI" w:cs="Segoe UI"/>
          <w:sz w:val="18"/>
          <w:szCs w:val="18"/>
        </w:rPr>
      </w:pPr>
      <w:r>
        <w:rPr>
          <w:rStyle w:val="normaltextrun"/>
          <w:sz w:val="22"/>
          <w:szCs w:val="22"/>
        </w:rPr>
        <w:t xml:space="preserve">Depending on the report submission, select the correct </w:t>
      </w:r>
      <w:r w:rsidRPr="00053AD7">
        <w:rPr>
          <w:rStyle w:val="normaltextrun"/>
          <w:sz w:val="22"/>
          <w:szCs w:val="22"/>
        </w:rPr>
        <w:t xml:space="preserve">Member-Level </w:t>
      </w:r>
      <w:r>
        <w:rPr>
          <w:rStyle w:val="normaltextrun"/>
          <w:sz w:val="22"/>
          <w:szCs w:val="22"/>
        </w:rPr>
        <w:t xml:space="preserve">Folder </w:t>
      </w:r>
      <w:r w:rsidRPr="00053AD7">
        <w:rPr>
          <w:rStyle w:val="normaltextrun"/>
          <w:sz w:val="22"/>
          <w:szCs w:val="22"/>
        </w:rPr>
        <w:t>(1200 files)</w:t>
      </w:r>
      <w:r w:rsidR="00457794">
        <w:rPr>
          <w:rStyle w:val="normaltextrun"/>
          <w:sz w:val="22"/>
          <w:szCs w:val="22"/>
        </w:rPr>
        <w:t>.</w:t>
      </w:r>
      <w:r w:rsidRPr="00053AD7">
        <w:rPr>
          <w:rStyle w:val="normaltextrun"/>
          <w:sz w:val="22"/>
          <w:szCs w:val="22"/>
        </w:rPr>
        <w:t xml:space="preserve"> </w:t>
      </w:r>
      <w:r>
        <w:rPr>
          <w:rStyle w:val="normaltextrun"/>
          <w:sz w:val="22"/>
          <w:szCs w:val="22"/>
        </w:rPr>
        <w:t>Use the Upload button to open the File Explorer and choose the appropriate file.</w:t>
      </w:r>
      <w:r w:rsidRPr="00450AA1">
        <w:rPr>
          <w:rStyle w:val="normaltextrun"/>
          <w:sz w:val="22"/>
          <w:szCs w:val="22"/>
        </w:rPr>
        <w:t xml:space="preserve"> </w:t>
      </w:r>
      <w:r w:rsidRPr="00450AA1">
        <w:rPr>
          <w:rStyle w:val="normaltextrun"/>
          <w:b/>
          <w:bCs/>
          <w:sz w:val="22"/>
          <w:szCs w:val="22"/>
        </w:rPr>
        <w:t>Note: these should be uploaded as separate .xlsx files, not as a .zip file.</w:t>
      </w:r>
    </w:p>
    <w:p w:rsidR="00927D13" w:rsidRDefault="00927D13" w:rsidP="00B76487">
      <w:pPr>
        <w:pStyle w:val="paragraph"/>
        <w:spacing w:before="0" w:beforeAutospacing="0" w:after="0" w:afterAutospacing="0"/>
        <w:ind w:right="-30"/>
        <w:textAlignment w:val="baseline"/>
        <w:rPr>
          <w:rFonts w:ascii="Segoe UI" w:hAnsi="Segoe UI" w:cs="Segoe UI"/>
          <w:sz w:val="18"/>
          <w:szCs w:val="18"/>
        </w:rPr>
      </w:pPr>
    </w:p>
    <w:p w:rsidR="00927D13" w:rsidRDefault="004E2C93" w:rsidP="00927D13">
      <w:pPr>
        <w:pStyle w:val="paragraph"/>
        <w:spacing w:before="0" w:beforeAutospacing="0" w:after="0" w:afterAutospacing="0"/>
        <w:ind w:left="-30" w:right="-30"/>
        <w:textAlignment w:val="baseline"/>
        <w:rPr>
          <w:rFonts w:ascii="Segoe UI" w:hAnsi="Segoe UI" w:cs="Segoe UI"/>
          <w:sz w:val="18"/>
          <w:szCs w:val="18"/>
        </w:rPr>
      </w:pPr>
      <w:r>
        <w:rPr>
          <w:rStyle w:val="eop"/>
          <w:rFonts w:ascii="Calibri" w:hAnsi="Calibri" w:cs="Calibri"/>
          <w:sz w:val="22"/>
          <w:szCs w:val="22"/>
        </w:rPr>
        <w:t> </w:t>
      </w:r>
    </w:p>
    <w:p w:rsidR="0034222B" w:rsidRPr="00457794" w:rsidRDefault="0034222B" w:rsidP="00457794">
      <w:pPr>
        <w:pStyle w:val="paragraph"/>
        <w:spacing w:before="0" w:beforeAutospacing="0" w:after="0" w:afterAutospacing="0"/>
        <w:ind w:right="-30"/>
        <w:textAlignment w:val="baseline"/>
        <w:rPr>
          <w:rStyle w:val="eop"/>
          <w:rFonts w:ascii="Segoe UI" w:hAnsi="Segoe UI" w:cs="Segoe UI"/>
          <w:sz w:val="18"/>
          <w:szCs w:val="18"/>
        </w:rPr>
      </w:pPr>
      <w:bookmarkStart w:id="94" w:name="_APPENDIX_B"/>
      <w:bookmarkEnd w:id="94"/>
    </w:p>
    <w:p w:rsidR="00927D13" w:rsidRPr="00450AA1" w:rsidRDefault="00927D13" w:rsidP="00927D13">
      <w:pPr>
        <w:pStyle w:val="paragraph"/>
        <w:spacing w:before="0" w:beforeAutospacing="0" w:after="0" w:afterAutospacing="0"/>
        <w:ind w:right="-30"/>
        <w:textAlignment w:val="baseline"/>
        <w:rPr>
          <w:sz w:val="18"/>
          <w:szCs w:val="18"/>
        </w:rPr>
      </w:pPr>
    </w:p>
    <w:sectPr w:rsidR="00927D13" w:rsidRPr="00450AA1" w:rsidSect="00EC7CAC">
      <w:footerReference w:type="default" r:id="rId19"/>
      <w:pgSz w:w="15840" w:h="12240" w:orient="landscape"/>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C1471" w:rsidRDefault="00AC1471">
      <w:pPr>
        <w:spacing w:after="0" w:line="240" w:lineRule="auto"/>
      </w:pPr>
      <w:r>
        <w:separator/>
      </w:r>
    </w:p>
  </w:endnote>
  <w:endnote w:type="continuationSeparator" w:id="0">
    <w:p w:rsidR="00AC1471" w:rsidRDefault="00AC1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5C7C68A3" w:rsidRDefault="5C7C68A3" w:rsidP="5C7C68A3">
    <w:pPr>
      <w:pStyle w:val="Footer"/>
      <w:jc w:val="right"/>
    </w:pPr>
  </w:p>
  <w:p w:rsidR="00184355" w:rsidRDefault="004E2C93" w:rsidP="07C6700D">
    <w:pPr>
      <w:pStyle w:val="Footer"/>
      <w:tabs>
        <w:tab w:val="clear" w:pos="4680"/>
        <w:tab w:val="clear" w:pos="9360"/>
        <w:tab w:val="center" w:pos="6480"/>
        <w:tab w:val="right" w:pos="12960"/>
      </w:tabs>
    </w:pPr>
    <w:r w:rsidRPr="07C6700D">
      <w:t>Office of Medicaid Policy and Planning</w:t>
    </w:r>
  </w:p>
  <w:p w:rsidR="184F5331" w:rsidRDefault="026914F5" w:rsidP="184F5331">
    <w:pPr>
      <w:pStyle w:val="Footer"/>
      <w:tabs>
        <w:tab w:val="clear" w:pos="4680"/>
        <w:tab w:val="clear" w:pos="9360"/>
        <w:tab w:val="center" w:pos="6480"/>
        <w:tab w:val="right" w:pos="12960"/>
      </w:tabs>
    </w:pPr>
    <w:r>
      <w:t>Version</w:t>
    </w:r>
    <w:r w:rsidR="0077031F">
      <w:t xml:space="preserve"> 03.2026</w:t>
    </w:r>
    <w:r>
      <w:t xml:space="preserve"> v.1</w:t>
    </w:r>
    <w:r w:rsidR="0077031F">
      <w:t>9</w:t>
    </w:r>
    <w:r>
      <w:t xml:space="preserve"> DRAFT</w:t>
    </w:r>
  </w:p>
  <w:p w:rsidR="009D5584" w:rsidRPr="00542447" w:rsidRDefault="009D5584" w:rsidP="00542447">
    <w:pPr>
      <w:pStyle w:val="Footer"/>
      <w:tabs>
        <w:tab w:val="clear" w:pos="4680"/>
        <w:tab w:val="clear" w:pos="9360"/>
        <w:tab w:val="center" w:pos="6480"/>
        <w:tab w:val="right" w:pos="12960"/>
      </w:tabs>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5C7C68A3" w:rsidRDefault="5C7C68A3" w:rsidP="5C7C68A3">
    <w:pPr>
      <w:pStyle w:val="Footer"/>
      <w:jc w:val="right"/>
    </w:pPr>
  </w:p>
  <w:p w:rsidR="00184355" w:rsidRPr="002F4330" w:rsidRDefault="004E2C93" w:rsidP="005868E7">
    <w:pPr>
      <w:pStyle w:val="Footer"/>
      <w:tabs>
        <w:tab w:val="clear" w:pos="4680"/>
        <w:tab w:val="clear" w:pos="9360"/>
        <w:tab w:val="center" w:pos="6480"/>
        <w:tab w:val="right" w:pos="12960"/>
      </w:tabs>
      <w:rPr>
        <w:rFonts w:cstheme="minorHAnsi"/>
      </w:rPr>
    </w:pPr>
    <w:r w:rsidRPr="002F4330">
      <w:rPr>
        <w:rFonts w:cstheme="minorHAnsi"/>
      </w:rPr>
      <w:t>Office of Medicaid Policy and Planning</w:t>
    </w:r>
    <w:r w:rsidRPr="002F4330">
      <w:rPr>
        <w:rFonts w:cstheme="minorHAnsi"/>
      </w:rPr>
      <w:tab/>
    </w:r>
    <w:r w:rsidRPr="002F4330">
      <w:rPr>
        <w:rFonts w:cstheme="minorHAnsi"/>
      </w:rPr>
      <w:tab/>
    </w:r>
    <w:r w:rsidR="00530386">
      <w:rPr>
        <w:rFonts w:cstheme="minorHAnsi"/>
      </w:rPr>
      <w:t xml:space="preserve">December </w:t>
    </w:r>
    <w:r w:rsidR="00961BD8">
      <w:rPr>
        <w:rFonts w:cstheme="minorHAnsi"/>
      </w:rPr>
      <w:t>2025</w:t>
    </w:r>
  </w:p>
  <w:p w:rsidR="00184355" w:rsidRPr="002F4330" w:rsidRDefault="004E2C93" w:rsidP="005868E7">
    <w:pPr>
      <w:pStyle w:val="Footer"/>
      <w:tabs>
        <w:tab w:val="clear" w:pos="4680"/>
        <w:tab w:val="clear" w:pos="9360"/>
        <w:tab w:val="center" w:pos="6480"/>
        <w:tab w:val="right" w:pos="12960"/>
      </w:tabs>
    </w:pPr>
    <w:r w:rsidRPr="184F5331">
      <w:t xml:space="preserve">Version </w:t>
    </w:r>
    <w:r w:rsidR="00E52274">
      <w:t>0</w:t>
    </w:r>
    <w:r w:rsidR="0077031F">
      <w:t>3.2026</w:t>
    </w:r>
    <w:r w:rsidR="00E52274">
      <w:t xml:space="preserve"> V1</w:t>
    </w:r>
    <w:r w:rsidR="0077031F">
      <w:t>9</w:t>
    </w:r>
    <w:r>
      <w:tab/>
    </w:r>
    <w:r w:rsidRPr="184F5331">
      <w:t xml:space="preserve">Page </w:t>
    </w:r>
    <w:sdt>
      <w:sdtPr>
        <w:id w:val="1106010001"/>
        <w:docPartObj>
          <w:docPartGallery w:val="Page Numbers (Bottom of Page)"/>
          <w:docPartUnique/>
        </w:docPartObj>
      </w:sdtPr>
      <w:sdtEndPr/>
      <w:sdtContent>
        <w:r w:rsidRPr="184F5331">
          <w:fldChar w:fldCharType="begin"/>
        </w:r>
        <w:r w:rsidRPr="184F5331">
          <w:instrText xml:space="preserve"> PAGE   \* MERGEFORMAT </w:instrText>
        </w:r>
        <w:r w:rsidRPr="184F5331">
          <w:fldChar w:fldCharType="separate"/>
        </w:r>
        <w:r w:rsidRPr="184F5331">
          <w:t>ii</w:t>
        </w:r>
        <w:r w:rsidRPr="184F5331">
          <w:fldChar w:fldCharType="end"/>
        </w:r>
      </w:sdtContent>
    </w:sdt>
  </w:p>
  <w:p w:rsidR="00184355" w:rsidRPr="00542447" w:rsidRDefault="00184355" w:rsidP="00542447">
    <w:pPr>
      <w:pStyle w:val="Footer"/>
      <w:tabs>
        <w:tab w:val="clear" w:pos="4680"/>
        <w:tab w:val="clear" w:pos="9360"/>
        <w:tab w:val="center" w:pos="6480"/>
        <w:tab w:val="right" w:pos="12960"/>
      </w:tabs>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5C7C68A3" w:rsidRDefault="5C7C68A3" w:rsidP="5C7C68A3">
    <w:pPr>
      <w:pStyle w:val="Footer"/>
      <w:jc w:val="right"/>
    </w:pPr>
  </w:p>
  <w:p w:rsidR="00184355" w:rsidRPr="002F4330" w:rsidRDefault="004E2C93" w:rsidP="07C6700D">
    <w:pPr>
      <w:pStyle w:val="Footer"/>
      <w:tabs>
        <w:tab w:val="clear" w:pos="4680"/>
        <w:tab w:val="clear" w:pos="9360"/>
        <w:tab w:val="center" w:pos="6480"/>
        <w:tab w:val="right" w:pos="12960"/>
      </w:tabs>
    </w:pPr>
    <w:r w:rsidRPr="07C6700D">
      <w:t>Office of Medicaid Policy and Planning</w:t>
    </w:r>
    <w:r>
      <w:tab/>
    </w:r>
    <w:r>
      <w:tab/>
    </w:r>
    <w:r w:rsidRPr="07C6700D">
      <w:t xml:space="preserve"> </w:t>
    </w:r>
    <w:r w:rsidR="00530386">
      <w:t>December</w:t>
    </w:r>
    <w:r w:rsidR="00530386" w:rsidRPr="07C6700D">
      <w:t xml:space="preserve"> </w:t>
    </w:r>
    <w:r w:rsidRPr="07C6700D">
      <w:t>2025</w:t>
    </w:r>
  </w:p>
  <w:p w:rsidR="00184355" w:rsidRPr="002F4330" w:rsidRDefault="004E2C93" w:rsidP="07C6700D">
    <w:pPr>
      <w:pStyle w:val="Footer"/>
      <w:tabs>
        <w:tab w:val="clear" w:pos="4680"/>
        <w:tab w:val="clear" w:pos="9360"/>
        <w:tab w:val="center" w:pos="6480"/>
        <w:tab w:val="right" w:pos="12960"/>
      </w:tabs>
    </w:pPr>
    <w:r w:rsidRPr="07C6700D">
      <w:t xml:space="preserve">Version </w:t>
    </w:r>
    <w:r w:rsidR="00613165">
      <w:t>1</w:t>
    </w:r>
    <w:r w:rsidR="00530386">
      <w:t>2</w:t>
    </w:r>
    <w:r w:rsidR="00613165">
      <w:t>.2025 v.1</w:t>
    </w:r>
    <w:r w:rsidR="00530386">
      <w:t>7</w:t>
    </w:r>
    <w:r w:rsidR="00613165">
      <w:t xml:space="preserve"> DRAFT</w:t>
    </w:r>
  </w:p>
  <w:p w:rsidR="00184355" w:rsidRPr="002F4330" w:rsidRDefault="004E2C93" w:rsidP="07C6700D">
    <w:pPr>
      <w:pStyle w:val="Footer"/>
      <w:tabs>
        <w:tab w:val="clear" w:pos="4680"/>
        <w:tab w:val="clear" w:pos="9360"/>
        <w:tab w:val="center" w:pos="6480"/>
        <w:tab w:val="right" w:pos="12960"/>
      </w:tabs>
    </w:pPr>
    <w:r w:rsidRPr="07C6700D">
      <w:t xml:space="preserve">Page </w:t>
    </w:r>
    <w:sdt>
      <w:sdtPr>
        <w:id w:val="-1080597819"/>
        <w:docPartObj>
          <w:docPartGallery w:val="Page Numbers (Bottom of Page)"/>
          <w:docPartUnique/>
        </w:docPartObj>
      </w:sdtPr>
      <w:sdtEndPr>
        <w:rPr>
          <w:noProof/>
        </w:rPr>
      </w:sdtEndPr>
      <w:sdtContent>
        <w:r w:rsidRPr="07C6700D">
          <w:rPr>
            <w:noProof/>
          </w:rPr>
          <w:fldChar w:fldCharType="begin"/>
        </w:r>
        <w:r w:rsidRPr="07C6700D">
          <w:instrText xml:space="preserve"> PAGE   \* MERGEFORMAT </w:instrText>
        </w:r>
        <w:r w:rsidRPr="07C6700D">
          <w:fldChar w:fldCharType="separate"/>
        </w:r>
        <w:r w:rsidRPr="07C6700D">
          <w:rPr>
            <w:noProof/>
          </w:rPr>
          <w:t>17</w:t>
        </w:r>
        <w:r w:rsidRPr="07C6700D">
          <w:rPr>
            <w:noProof/>
          </w:rPr>
          <w:fldChar w:fldCharType="end"/>
        </w:r>
      </w:sdtContent>
    </w:sdt>
  </w:p>
  <w:p w:rsidR="00184355" w:rsidRPr="00542447" w:rsidRDefault="004E2C93" w:rsidP="006500D0">
    <w:pPr>
      <w:pStyle w:val="Footer"/>
      <w:tabs>
        <w:tab w:val="clear" w:pos="4680"/>
        <w:tab w:val="clear" w:pos="9360"/>
        <w:tab w:val="left" w:pos="8980"/>
        <w:tab w:val="left" w:pos="10297"/>
      </w:tabs>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C1471" w:rsidRDefault="00AC1471" w:rsidP="00542447">
      <w:pPr>
        <w:spacing w:after="0" w:line="240" w:lineRule="auto"/>
      </w:pPr>
      <w:r>
        <w:separator/>
      </w:r>
    </w:p>
  </w:footnote>
  <w:footnote w:type="continuationSeparator" w:id="0">
    <w:p w:rsidR="00AC1471" w:rsidRDefault="00AC1471" w:rsidP="00542447">
      <w:pPr>
        <w:spacing w:after="0" w:line="240" w:lineRule="auto"/>
      </w:pPr>
      <w:r>
        <w:continuationSeparator/>
      </w:r>
    </w:p>
  </w:footnote>
  <w:footnote w:type="continuationNotice" w:id="1">
    <w:p w:rsidR="00AC1471" w:rsidRDefault="00AC147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4355" w:rsidRPr="002F4330" w:rsidRDefault="004E2C93" w:rsidP="00322E3B">
    <w:pPr>
      <w:pStyle w:val="Header"/>
      <w:tabs>
        <w:tab w:val="clear" w:pos="4680"/>
        <w:tab w:val="clear" w:pos="9360"/>
        <w:tab w:val="left" w:pos="8395"/>
        <w:tab w:val="left" w:pos="8700"/>
        <w:tab w:val="left" w:pos="10583"/>
        <w:tab w:val="left" w:pos="11534"/>
      </w:tabs>
      <w:rPr>
        <w:rFonts w:cstheme="minorHAnsi"/>
        <w:b/>
      </w:rPr>
    </w:pPr>
    <w:r>
      <w:rPr>
        <w:rFonts w:cstheme="minorHAnsi"/>
        <w:b/>
      </w:rPr>
      <w:t>Pathways</w:t>
    </w:r>
    <w:r w:rsidRPr="002F4330">
      <w:rPr>
        <w:rFonts w:cstheme="minorHAnsi"/>
        <w:b/>
      </w:rPr>
      <w:t xml:space="preserve"> </w:t>
    </w:r>
    <w:r>
      <w:rPr>
        <w:rFonts w:cstheme="minorHAnsi"/>
        <w:b/>
      </w:rPr>
      <w:t xml:space="preserve">MCE </w:t>
    </w:r>
    <w:r w:rsidRPr="002F4330">
      <w:rPr>
        <w:rFonts w:cstheme="minorHAnsi"/>
        <w:b/>
      </w:rPr>
      <w:t>Reporting Manual Instructions</w:t>
    </w:r>
    <w:r w:rsidRPr="002F4330">
      <w:rPr>
        <w:rFonts w:cstheme="minorHAnsi"/>
        <w:b/>
      </w:rPr>
      <w:tab/>
    </w:r>
    <w:r w:rsidRPr="002F4330">
      <w:rPr>
        <w:rFonts w:cstheme="minorHAnsi"/>
        <w:b/>
      </w:rPr>
      <w:tab/>
    </w:r>
    <w:r w:rsidRPr="002F4330">
      <w:rPr>
        <w:rFonts w:cstheme="minorHAnsi"/>
        <w:b/>
      </w:rPr>
      <w:tab/>
    </w:r>
    <w:r w:rsidRPr="002F4330">
      <w:rPr>
        <w:rFonts w:cstheme="minorHAnsi"/>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4AA9"/>
    <w:multiLevelType w:val="hybridMultilevel"/>
    <w:tmpl w:val="5434E79C"/>
    <w:lvl w:ilvl="0" w:tplc="C8F26400">
      <w:start w:val="1"/>
      <w:numFmt w:val="bullet"/>
      <w:lvlText w:val=""/>
      <w:lvlJc w:val="left"/>
      <w:pPr>
        <w:tabs>
          <w:tab w:val="num" w:pos="7260"/>
        </w:tabs>
        <w:ind w:left="6900" w:firstLine="0"/>
      </w:pPr>
      <w:rPr>
        <w:rFonts w:ascii="Symbol" w:hAnsi="Symbol" w:hint="default"/>
      </w:rPr>
    </w:lvl>
    <w:lvl w:ilvl="1" w:tplc="F37C7A88" w:tentative="1">
      <w:start w:val="1"/>
      <w:numFmt w:val="bullet"/>
      <w:lvlText w:val="o"/>
      <w:lvlJc w:val="left"/>
      <w:pPr>
        <w:tabs>
          <w:tab w:val="num" w:pos="1440"/>
        </w:tabs>
        <w:ind w:left="1440" w:hanging="360"/>
      </w:pPr>
      <w:rPr>
        <w:rFonts w:ascii="Courier New" w:hAnsi="Courier New" w:hint="default"/>
      </w:rPr>
    </w:lvl>
    <w:lvl w:ilvl="2" w:tplc="4E4C386A" w:tentative="1">
      <w:start w:val="1"/>
      <w:numFmt w:val="bullet"/>
      <w:lvlText w:val=""/>
      <w:lvlJc w:val="left"/>
      <w:pPr>
        <w:tabs>
          <w:tab w:val="num" w:pos="2160"/>
        </w:tabs>
        <w:ind w:left="2160" w:hanging="360"/>
      </w:pPr>
      <w:rPr>
        <w:rFonts w:ascii="Wingdings" w:hAnsi="Wingdings" w:hint="default"/>
      </w:rPr>
    </w:lvl>
    <w:lvl w:ilvl="3" w:tplc="90324A72" w:tentative="1">
      <w:start w:val="1"/>
      <w:numFmt w:val="bullet"/>
      <w:lvlText w:val=""/>
      <w:lvlJc w:val="left"/>
      <w:pPr>
        <w:tabs>
          <w:tab w:val="num" w:pos="2880"/>
        </w:tabs>
        <w:ind w:left="2880" w:hanging="360"/>
      </w:pPr>
      <w:rPr>
        <w:rFonts w:ascii="Symbol" w:hAnsi="Symbol" w:hint="default"/>
      </w:rPr>
    </w:lvl>
    <w:lvl w:ilvl="4" w:tplc="80C0C886" w:tentative="1">
      <w:start w:val="1"/>
      <w:numFmt w:val="bullet"/>
      <w:lvlText w:val="o"/>
      <w:lvlJc w:val="left"/>
      <w:pPr>
        <w:tabs>
          <w:tab w:val="num" w:pos="3600"/>
        </w:tabs>
        <w:ind w:left="3600" w:hanging="360"/>
      </w:pPr>
      <w:rPr>
        <w:rFonts w:ascii="Courier New" w:hAnsi="Courier New" w:hint="default"/>
      </w:rPr>
    </w:lvl>
    <w:lvl w:ilvl="5" w:tplc="49C682DE" w:tentative="1">
      <w:start w:val="1"/>
      <w:numFmt w:val="bullet"/>
      <w:lvlText w:val=""/>
      <w:lvlJc w:val="left"/>
      <w:pPr>
        <w:tabs>
          <w:tab w:val="num" w:pos="4320"/>
        </w:tabs>
        <w:ind w:left="4320" w:hanging="360"/>
      </w:pPr>
      <w:rPr>
        <w:rFonts w:ascii="Wingdings" w:hAnsi="Wingdings" w:hint="default"/>
      </w:rPr>
    </w:lvl>
    <w:lvl w:ilvl="6" w:tplc="F07C8EA6" w:tentative="1">
      <w:start w:val="1"/>
      <w:numFmt w:val="bullet"/>
      <w:lvlText w:val=""/>
      <w:lvlJc w:val="left"/>
      <w:pPr>
        <w:tabs>
          <w:tab w:val="num" w:pos="5040"/>
        </w:tabs>
        <w:ind w:left="5040" w:hanging="360"/>
      </w:pPr>
      <w:rPr>
        <w:rFonts w:ascii="Symbol" w:hAnsi="Symbol" w:hint="default"/>
      </w:rPr>
    </w:lvl>
    <w:lvl w:ilvl="7" w:tplc="EC6C94EC" w:tentative="1">
      <w:start w:val="1"/>
      <w:numFmt w:val="bullet"/>
      <w:lvlText w:val="o"/>
      <w:lvlJc w:val="left"/>
      <w:pPr>
        <w:tabs>
          <w:tab w:val="num" w:pos="5760"/>
        </w:tabs>
        <w:ind w:left="5760" w:hanging="360"/>
      </w:pPr>
      <w:rPr>
        <w:rFonts w:ascii="Courier New" w:hAnsi="Courier New" w:hint="default"/>
      </w:rPr>
    </w:lvl>
    <w:lvl w:ilvl="8" w:tplc="B46E66F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EA2CE7"/>
    <w:multiLevelType w:val="hybridMultilevel"/>
    <w:tmpl w:val="2CF2A384"/>
    <w:lvl w:ilvl="0" w:tplc="95A8DF9E">
      <w:numFmt w:val="bullet"/>
      <w:lvlText w:val="-"/>
      <w:lvlJc w:val="left"/>
      <w:pPr>
        <w:ind w:left="720" w:hanging="360"/>
      </w:pPr>
      <w:rPr>
        <w:rFonts w:ascii="Times New Roman" w:eastAsiaTheme="minorHAnsi" w:hAnsi="Times New Roman" w:cs="Times New Roman" w:hint="default"/>
      </w:rPr>
    </w:lvl>
    <w:lvl w:ilvl="1" w:tplc="30246566" w:tentative="1">
      <w:start w:val="1"/>
      <w:numFmt w:val="bullet"/>
      <w:lvlText w:val="o"/>
      <w:lvlJc w:val="left"/>
      <w:pPr>
        <w:ind w:left="1440" w:hanging="360"/>
      </w:pPr>
      <w:rPr>
        <w:rFonts w:ascii="Courier New" w:hAnsi="Courier New" w:cs="Courier New" w:hint="default"/>
      </w:rPr>
    </w:lvl>
    <w:lvl w:ilvl="2" w:tplc="84AC4A2A" w:tentative="1">
      <w:start w:val="1"/>
      <w:numFmt w:val="bullet"/>
      <w:lvlText w:val=""/>
      <w:lvlJc w:val="left"/>
      <w:pPr>
        <w:ind w:left="2160" w:hanging="360"/>
      </w:pPr>
      <w:rPr>
        <w:rFonts w:ascii="Wingdings" w:hAnsi="Wingdings" w:hint="default"/>
      </w:rPr>
    </w:lvl>
    <w:lvl w:ilvl="3" w:tplc="95A2FB82" w:tentative="1">
      <w:start w:val="1"/>
      <w:numFmt w:val="bullet"/>
      <w:lvlText w:val=""/>
      <w:lvlJc w:val="left"/>
      <w:pPr>
        <w:ind w:left="2880" w:hanging="360"/>
      </w:pPr>
      <w:rPr>
        <w:rFonts w:ascii="Symbol" w:hAnsi="Symbol" w:hint="default"/>
      </w:rPr>
    </w:lvl>
    <w:lvl w:ilvl="4" w:tplc="48266E86" w:tentative="1">
      <w:start w:val="1"/>
      <w:numFmt w:val="bullet"/>
      <w:lvlText w:val="o"/>
      <w:lvlJc w:val="left"/>
      <w:pPr>
        <w:ind w:left="3600" w:hanging="360"/>
      </w:pPr>
      <w:rPr>
        <w:rFonts w:ascii="Courier New" w:hAnsi="Courier New" w:cs="Courier New" w:hint="default"/>
      </w:rPr>
    </w:lvl>
    <w:lvl w:ilvl="5" w:tplc="95C0506A" w:tentative="1">
      <w:start w:val="1"/>
      <w:numFmt w:val="bullet"/>
      <w:lvlText w:val=""/>
      <w:lvlJc w:val="left"/>
      <w:pPr>
        <w:ind w:left="4320" w:hanging="360"/>
      </w:pPr>
      <w:rPr>
        <w:rFonts w:ascii="Wingdings" w:hAnsi="Wingdings" w:hint="default"/>
      </w:rPr>
    </w:lvl>
    <w:lvl w:ilvl="6" w:tplc="5AB0A194" w:tentative="1">
      <w:start w:val="1"/>
      <w:numFmt w:val="bullet"/>
      <w:lvlText w:val=""/>
      <w:lvlJc w:val="left"/>
      <w:pPr>
        <w:ind w:left="5040" w:hanging="360"/>
      </w:pPr>
      <w:rPr>
        <w:rFonts w:ascii="Symbol" w:hAnsi="Symbol" w:hint="default"/>
      </w:rPr>
    </w:lvl>
    <w:lvl w:ilvl="7" w:tplc="2196D5D6" w:tentative="1">
      <w:start w:val="1"/>
      <w:numFmt w:val="bullet"/>
      <w:lvlText w:val="o"/>
      <w:lvlJc w:val="left"/>
      <w:pPr>
        <w:ind w:left="5760" w:hanging="360"/>
      </w:pPr>
      <w:rPr>
        <w:rFonts w:ascii="Courier New" w:hAnsi="Courier New" w:cs="Courier New" w:hint="default"/>
      </w:rPr>
    </w:lvl>
    <w:lvl w:ilvl="8" w:tplc="03EE2E2E" w:tentative="1">
      <w:start w:val="1"/>
      <w:numFmt w:val="bullet"/>
      <w:lvlText w:val=""/>
      <w:lvlJc w:val="left"/>
      <w:pPr>
        <w:ind w:left="6480" w:hanging="360"/>
      </w:pPr>
      <w:rPr>
        <w:rFonts w:ascii="Wingdings" w:hAnsi="Wingdings" w:hint="default"/>
      </w:rPr>
    </w:lvl>
  </w:abstractNum>
  <w:abstractNum w:abstractNumId="2" w15:restartNumberingAfterBreak="0">
    <w:nsid w:val="02133924"/>
    <w:multiLevelType w:val="hybridMultilevel"/>
    <w:tmpl w:val="BCD4A760"/>
    <w:lvl w:ilvl="0" w:tplc="ACC8E2DE">
      <w:start w:val="1"/>
      <w:numFmt w:val="bullet"/>
      <w:lvlText w:val=""/>
      <w:lvlJc w:val="left"/>
      <w:pPr>
        <w:ind w:left="720" w:hanging="360"/>
      </w:pPr>
      <w:rPr>
        <w:rFonts w:ascii="Symbol" w:hAnsi="Symbol" w:hint="default"/>
      </w:rPr>
    </w:lvl>
    <w:lvl w:ilvl="1" w:tplc="07E2BFC4" w:tentative="1">
      <w:start w:val="1"/>
      <w:numFmt w:val="bullet"/>
      <w:lvlText w:val="o"/>
      <w:lvlJc w:val="left"/>
      <w:pPr>
        <w:ind w:left="1440" w:hanging="360"/>
      </w:pPr>
      <w:rPr>
        <w:rFonts w:ascii="Courier New" w:hAnsi="Courier New" w:cs="Courier New" w:hint="default"/>
      </w:rPr>
    </w:lvl>
    <w:lvl w:ilvl="2" w:tplc="46023720" w:tentative="1">
      <w:start w:val="1"/>
      <w:numFmt w:val="bullet"/>
      <w:lvlText w:val=""/>
      <w:lvlJc w:val="left"/>
      <w:pPr>
        <w:ind w:left="2160" w:hanging="360"/>
      </w:pPr>
      <w:rPr>
        <w:rFonts w:ascii="Wingdings" w:hAnsi="Wingdings" w:hint="default"/>
      </w:rPr>
    </w:lvl>
    <w:lvl w:ilvl="3" w:tplc="42504388" w:tentative="1">
      <w:start w:val="1"/>
      <w:numFmt w:val="bullet"/>
      <w:lvlText w:val=""/>
      <w:lvlJc w:val="left"/>
      <w:pPr>
        <w:ind w:left="2880" w:hanging="360"/>
      </w:pPr>
      <w:rPr>
        <w:rFonts w:ascii="Symbol" w:hAnsi="Symbol" w:hint="default"/>
      </w:rPr>
    </w:lvl>
    <w:lvl w:ilvl="4" w:tplc="3EA0F284" w:tentative="1">
      <w:start w:val="1"/>
      <w:numFmt w:val="bullet"/>
      <w:lvlText w:val="o"/>
      <w:lvlJc w:val="left"/>
      <w:pPr>
        <w:ind w:left="3600" w:hanging="360"/>
      </w:pPr>
      <w:rPr>
        <w:rFonts w:ascii="Courier New" w:hAnsi="Courier New" w:cs="Courier New" w:hint="default"/>
      </w:rPr>
    </w:lvl>
    <w:lvl w:ilvl="5" w:tplc="4BC09054" w:tentative="1">
      <w:start w:val="1"/>
      <w:numFmt w:val="bullet"/>
      <w:lvlText w:val=""/>
      <w:lvlJc w:val="left"/>
      <w:pPr>
        <w:ind w:left="4320" w:hanging="360"/>
      </w:pPr>
      <w:rPr>
        <w:rFonts w:ascii="Wingdings" w:hAnsi="Wingdings" w:hint="default"/>
      </w:rPr>
    </w:lvl>
    <w:lvl w:ilvl="6" w:tplc="73FA9CCC" w:tentative="1">
      <w:start w:val="1"/>
      <w:numFmt w:val="bullet"/>
      <w:lvlText w:val=""/>
      <w:lvlJc w:val="left"/>
      <w:pPr>
        <w:ind w:left="5040" w:hanging="360"/>
      </w:pPr>
      <w:rPr>
        <w:rFonts w:ascii="Symbol" w:hAnsi="Symbol" w:hint="default"/>
      </w:rPr>
    </w:lvl>
    <w:lvl w:ilvl="7" w:tplc="D33A19A2" w:tentative="1">
      <w:start w:val="1"/>
      <w:numFmt w:val="bullet"/>
      <w:lvlText w:val="o"/>
      <w:lvlJc w:val="left"/>
      <w:pPr>
        <w:ind w:left="5760" w:hanging="360"/>
      </w:pPr>
      <w:rPr>
        <w:rFonts w:ascii="Courier New" w:hAnsi="Courier New" w:cs="Courier New" w:hint="default"/>
      </w:rPr>
    </w:lvl>
    <w:lvl w:ilvl="8" w:tplc="A8A07A3A" w:tentative="1">
      <w:start w:val="1"/>
      <w:numFmt w:val="bullet"/>
      <w:lvlText w:val=""/>
      <w:lvlJc w:val="left"/>
      <w:pPr>
        <w:ind w:left="6480" w:hanging="360"/>
      </w:pPr>
      <w:rPr>
        <w:rFonts w:ascii="Wingdings" w:hAnsi="Wingdings" w:hint="default"/>
      </w:rPr>
    </w:lvl>
  </w:abstractNum>
  <w:abstractNum w:abstractNumId="3" w15:restartNumberingAfterBreak="0">
    <w:nsid w:val="02F64859"/>
    <w:multiLevelType w:val="hybridMultilevel"/>
    <w:tmpl w:val="85463F88"/>
    <w:lvl w:ilvl="0" w:tplc="98A22A88">
      <w:start w:val="1"/>
      <w:numFmt w:val="bullet"/>
      <w:lvlText w:val=""/>
      <w:lvlJc w:val="left"/>
      <w:pPr>
        <w:ind w:left="720" w:hanging="360"/>
      </w:pPr>
      <w:rPr>
        <w:rFonts w:ascii="Symbol" w:hAnsi="Symbol" w:hint="default"/>
      </w:rPr>
    </w:lvl>
    <w:lvl w:ilvl="1" w:tplc="21F050F4" w:tentative="1">
      <w:start w:val="1"/>
      <w:numFmt w:val="bullet"/>
      <w:lvlText w:val="o"/>
      <w:lvlJc w:val="left"/>
      <w:pPr>
        <w:ind w:left="1440" w:hanging="360"/>
      </w:pPr>
      <w:rPr>
        <w:rFonts w:ascii="Courier New" w:hAnsi="Courier New" w:cs="Courier New" w:hint="default"/>
      </w:rPr>
    </w:lvl>
    <w:lvl w:ilvl="2" w:tplc="F69C63A2" w:tentative="1">
      <w:start w:val="1"/>
      <w:numFmt w:val="bullet"/>
      <w:lvlText w:val=""/>
      <w:lvlJc w:val="left"/>
      <w:pPr>
        <w:ind w:left="2160" w:hanging="360"/>
      </w:pPr>
      <w:rPr>
        <w:rFonts w:ascii="Wingdings" w:hAnsi="Wingdings" w:hint="default"/>
      </w:rPr>
    </w:lvl>
    <w:lvl w:ilvl="3" w:tplc="B9B0380A" w:tentative="1">
      <w:start w:val="1"/>
      <w:numFmt w:val="bullet"/>
      <w:lvlText w:val=""/>
      <w:lvlJc w:val="left"/>
      <w:pPr>
        <w:ind w:left="2880" w:hanging="360"/>
      </w:pPr>
      <w:rPr>
        <w:rFonts w:ascii="Symbol" w:hAnsi="Symbol" w:hint="default"/>
      </w:rPr>
    </w:lvl>
    <w:lvl w:ilvl="4" w:tplc="41A49EF2" w:tentative="1">
      <w:start w:val="1"/>
      <w:numFmt w:val="bullet"/>
      <w:lvlText w:val="o"/>
      <w:lvlJc w:val="left"/>
      <w:pPr>
        <w:ind w:left="3600" w:hanging="360"/>
      </w:pPr>
      <w:rPr>
        <w:rFonts w:ascii="Courier New" w:hAnsi="Courier New" w:cs="Courier New" w:hint="default"/>
      </w:rPr>
    </w:lvl>
    <w:lvl w:ilvl="5" w:tplc="465EF8EE" w:tentative="1">
      <w:start w:val="1"/>
      <w:numFmt w:val="bullet"/>
      <w:lvlText w:val=""/>
      <w:lvlJc w:val="left"/>
      <w:pPr>
        <w:ind w:left="4320" w:hanging="360"/>
      </w:pPr>
      <w:rPr>
        <w:rFonts w:ascii="Wingdings" w:hAnsi="Wingdings" w:hint="default"/>
      </w:rPr>
    </w:lvl>
    <w:lvl w:ilvl="6" w:tplc="53B6DED2" w:tentative="1">
      <w:start w:val="1"/>
      <w:numFmt w:val="bullet"/>
      <w:lvlText w:val=""/>
      <w:lvlJc w:val="left"/>
      <w:pPr>
        <w:ind w:left="5040" w:hanging="360"/>
      </w:pPr>
      <w:rPr>
        <w:rFonts w:ascii="Symbol" w:hAnsi="Symbol" w:hint="default"/>
      </w:rPr>
    </w:lvl>
    <w:lvl w:ilvl="7" w:tplc="A79E0AF4" w:tentative="1">
      <w:start w:val="1"/>
      <w:numFmt w:val="bullet"/>
      <w:lvlText w:val="o"/>
      <w:lvlJc w:val="left"/>
      <w:pPr>
        <w:ind w:left="5760" w:hanging="360"/>
      </w:pPr>
      <w:rPr>
        <w:rFonts w:ascii="Courier New" w:hAnsi="Courier New" w:cs="Courier New" w:hint="default"/>
      </w:rPr>
    </w:lvl>
    <w:lvl w:ilvl="8" w:tplc="AE9AC7D6" w:tentative="1">
      <w:start w:val="1"/>
      <w:numFmt w:val="bullet"/>
      <w:lvlText w:val=""/>
      <w:lvlJc w:val="left"/>
      <w:pPr>
        <w:ind w:left="6480" w:hanging="360"/>
      </w:pPr>
      <w:rPr>
        <w:rFonts w:ascii="Wingdings" w:hAnsi="Wingdings" w:hint="default"/>
      </w:rPr>
    </w:lvl>
  </w:abstractNum>
  <w:abstractNum w:abstractNumId="4" w15:restartNumberingAfterBreak="0">
    <w:nsid w:val="034B08C1"/>
    <w:multiLevelType w:val="hybridMultilevel"/>
    <w:tmpl w:val="F6D865A0"/>
    <w:lvl w:ilvl="0" w:tplc="62F0EDB8">
      <w:start w:val="1"/>
      <w:numFmt w:val="bullet"/>
      <w:lvlText w:val=""/>
      <w:lvlJc w:val="left"/>
      <w:pPr>
        <w:ind w:left="720" w:hanging="360"/>
      </w:pPr>
      <w:rPr>
        <w:rFonts w:ascii="Symbol" w:hAnsi="Symbol" w:hint="default"/>
      </w:rPr>
    </w:lvl>
    <w:lvl w:ilvl="1" w:tplc="42F29B20" w:tentative="1">
      <w:start w:val="1"/>
      <w:numFmt w:val="bullet"/>
      <w:lvlText w:val="o"/>
      <w:lvlJc w:val="left"/>
      <w:pPr>
        <w:ind w:left="1440" w:hanging="360"/>
      </w:pPr>
      <w:rPr>
        <w:rFonts w:ascii="Courier New" w:hAnsi="Courier New" w:cs="Courier New" w:hint="default"/>
      </w:rPr>
    </w:lvl>
    <w:lvl w:ilvl="2" w:tplc="829ADCE6" w:tentative="1">
      <w:start w:val="1"/>
      <w:numFmt w:val="bullet"/>
      <w:lvlText w:val=""/>
      <w:lvlJc w:val="left"/>
      <w:pPr>
        <w:ind w:left="2160" w:hanging="360"/>
      </w:pPr>
      <w:rPr>
        <w:rFonts w:ascii="Wingdings" w:hAnsi="Wingdings" w:hint="default"/>
      </w:rPr>
    </w:lvl>
    <w:lvl w:ilvl="3" w:tplc="0B94671E" w:tentative="1">
      <w:start w:val="1"/>
      <w:numFmt w:val="bullet"/>
      <w:lvlText w:val=""/>
      <w:lvlJc w:val="left"/>
      <w:pPr>
        <w:ind w:left="2880" w:hanging="360"/>
      </w:pPr>
      <w:rPr>
        <w:rFonts w:ascii="Symbol" w:hAnsi="Symbol" w:hint="default"/>
      </w:rPr>
    </w:lvl>
    <w:lvl w:ilvl="4" w:tplc="40E0289A" w:tentative="1">
      <w:start w:val="1"/>
      <w:numFmt w:val="bullet"/>
      <w:lvlText w:val="o"/>
      <w:lvlJc w:val="left"/>
      <w:pPr>
        <w:ind w:left="3600" w:hanging="360"/>
      </w:pPr>
      <w:rPr>
        <w:rFonts w:ascii="Courier New" w:hAnsi="Courier New" w:cs="Courier New" w:hint="default"/>
      </w:rPr>
    </w:lvl>
    <w:lvl w:ilvl="5" w:tplc="1F185796" w:tentative="1">
      <w:start w:val="1"/>
      <w:numFmt w:val="bullet"/>
      <w:lvlText w:val=""/>
      <w:lvlJc w:val="left"/>
      <w:pPr>
        <w:ind w:left="4320" w:hanging="360"/>
      </w:pPr>
      <w:rPr>
        <w:rFonts w:ascii="Wingdings" w:hAnsi="Wingdings" w:hint="default"/>
      </w:rPr>
    </w:lvl>
    <w:lvl w:ilvl="6" w:tplc="A40288CE" w:tentative="1">
      <w:start w:val="1"/>
      <w:numFmt w:val="bullet"/>
      <w:lvlText w:val=""/>
      <w:lvlJc w:val="left"/>
      <w:pPr>
        <w:ind w:left="5040" w:hanging="360"/>
      </w:pPr>
      <w:rPr>
        <w:rFonts w:ascii="Symbol" w:hAnsi="Symbol" w:hint="default"/>
      </w:rPr>
    </w:lvl>
    <w:lvl w:ilvl="7" w:tplc="A9CEB7E8" w:tentative="1">
      <w:start w:val="1"/>
      <w:numFmt w:val="bullet"/>
      <w:lvlText w:val="o"/>
      <w:lvlJc w:val="left"/>
      <w:pPr>
        <w:ind w:left="5760" w:hanging="360"/>
      </w:pPr>
      <w:rPr>
        <w:rFonts w:ascii="Courier New" w:hAnsi="Courier New" w:cs="Courier New" w:hint="default"/>
      </w:rPr>
    </w:lvl>
    <w:lvl w:ilvl="8" w:tplc="D1A42558" w:tentative="1">
      <w:start w:val="1"/>
      <w:numFmt w:val="bullet"/>
      <w:lvlText w:val=""/>
      <w:lvlJc w:val="left"/>
      <w:pPr>
        <w:ind w:left="6480" w:hanging="360"/>
      </w:pPr>
      <w:rPr>
        <w:rFonts w:ascii="Wingdings" w:hAnsi="Wingdings" w:hint="default"/>
      </w:rPr>
    </w:lvl>
  </w:abstractNum>
  <w:abstractNum w:abstractNumId="5" w15:restartNumberingAfterBreak="0">
    <w:nsid w:val="059A1349"/>
    <w:multiLevelType w:val="hybridMultilevel"/>
    <w:tmpl w:val="16E23132"/>
    <w:lvl w:ilvl="0" w:tplc="EDD0E0B8">
      <w:start w:val="1"/>
      <w:numFmt w:val="bullet"/>
      <w:lvlText w:val=""/>
      <w:lvlJc w:val="left"/>
      <w:pPr>
        <w:ind w:left="720" w:hanging="360"/>
      </w:pPr>
      <w:rPr>
        <w:rFonts w:ascii="Symbol" w:hAnsi="Symbol" w:hint="default"/>
      </w:rPr>
    </w:lvl>
    <w:lvl w:ilvl="1" w:tplc="B2C85944">
      <w:start w:val="1"/>
      <w:numFmt w:val="lowerLetter"/>
      <w:lvlText w:val="%2."/>
      <w:lvlJc w:val="left"/>
      <w:pPr>
        <w:ind w:left="1440" w:hanging="360"/>
      </w:pPr>
      <w:rPr>
        <w:rFonts w:hint="default"/>
      </w:rPr>
    </w:lvl>
    <w:lvl w:ilvl="2" w:tplc="0784B062" w:tentative="1">
      <w:start w:val="1"/>
      <w:numFmt w:val="bullet"/>
      <w:lvlText w:val=""/>
      <w:lvlJc w:val="left"/>
      <w:pPr>
        <w:ind w:left="2160" w:hanging="360"/>
      </w:pPr>
      <w:rPr>
        <w:rFonts w:ascii="Wingdings" w:hAnsi="Wingdings" w:hint="default"/>
      </w:rPr>
    </w:lvl>
    <w:lvl w:ilvl="3" w:tplc="344003DC" w:tentative="1">
      <w:start w:val="1"/>
      <w:numFmt w:val="bullet"/>
      <w:lvlText w:val=""/>
      <w:lvlJc w:val="left"/>
      <w:pPr>
        <w:ind w:left="2880" w:hanging="360"/>
      </w:pPr>
      <w:rPr>
        <w:rFonts w:ascii="Symbol" w:hAnsi="Symbol" w:hint="default"/>
      </w:rPr>
    </w:lvl>
    <w:lvl w:ilvl="4" w:tplc="75D8779C" w:tentative="1">
      <w:start w:val="1"/>
      <w:numFmt w:val="bullet"/>
      <w:lvlText w:val="o"/>
      <w:lvlJc w:val="left"/>
      <w:pPr>
        <w:ind w:left="3600" w:hanging="360"/>
      </w:pPr>
      <w:rPr>
        <w:rFonts w:ascii="Courier New" w:hAnsi="Courier New" w:cs="Courier New" w:hint="default"/>
      </w:rPr>
    </w:lvl>
    <w:lvl w:ilvl="5" w:tplc="348E9890" w:tentative="1">
      <w:start w:val="1"/>
      <w:numFmt w:val="bullet"/>
      <w:lvlText w:val=""/>
      <w:lvlJc w:val="left"/>
      <w:pPr>
        <w:ind w:left="4320" w:hanging="360"/>
      </w:pPr>
      <w:rPr>
        <w:rFonts w:ascii="Wingdings" w:hAnsi="Wingdings" w:hint="default"/>
      </w:rPr>
    </w:lvl>
    <w:lvl w:ilvl="6" w:tplc="46F8E58E" w:tentative="1">
      <w:start w:val="1"/>
      <w:numFmt w:val="bullet"/>
      <w:lvlText w:val=""/>
      <w:lvlJc w:val="left"/>
      <w:pPr>
        <w:ind w:left="5040" w:hanging="360"/>
      </w:pPr>
      <w:rPr>
        <w:rFonts w:ascii="Symbol" w:hAnsi="Symbol" w:hint="default"/>
      </w:rPr>
    </w:lvl>
    <w:lvl w:ilvl="7" w:tplc="0CEE4770" w:tentative="1">
      <w:start w:val="1"/>
      <w:numFmt w:val="bullet"/>
      <w:lvlText w:val="o"/>
      <w:lvlJc w:val="left"/>
      <w:pPr>
        <w:ind w:left="5760" w:hanging="360"/>
      </w:pPr>
      <w:rPr>
        <w:rFonts w:ascii="Courier New" w:hAnsi="Courier New" w:cs="Courier New" w:hint="default"/>
      </w:rPr>
    </w:lvl>
    <w:lvl w:ilvl="8" w:tplc="24D8F3AC" w:tentative="1">
      <w:start w:val="1"/>
      <w:numFmt w:val="bullet"/>
      <w:lvlText w:val=""/>
      <w:lvlJc w:val="left"/>
      <w:pPr>
        <w:ind w:left="6480" w:hanging="360"/>
      </w:pPr>
      <w:rPr>
        <w:rFonts w:ascii="Wingdings" w:hAnsi="Wingdings" w:hint="default"/>
      </w:rPr>
    </w:lvl>
  </w:abstractNum>
  <w:abstractNum w:abstractNumId="6" w15:restartNumberingAfterBreak="0">
    <w:nsid w:val="0A0811F1"/>
    <w:multiLevelType w:val="hybridMultilevel"/>
    <w:tmpl w:val="D9EA9896"/>
    <w:lvl w:ilvl="0" w:tplc="7722B0A4">
      <w:start w:val="1"/>
      <w:numFmt w:val="bullet"/>
      <w:lvlText w:val=""/>
      <w:lvlJc w:val="left"/>
      <w:pPr>
        <w:ind w:left="720" w:hanging="360"/>
      </w:pPr>
      <w:rPr>
        <w:rFonts w:ascii="Symbol" w:hAnsi="Symbol" w:hint="default"/>
      </w:rPr>
    </w:lvl>
    <w:lvl w:ilvl="1" w:tplc="16E6F27C" w:tentative="1">
      <w:start w:val="1"/>
      <w:numFmt w:val="bullet"/>
      <w:lvlText w:val="o"/>
      <w:lvlJc w:val="left"/>
      <w:pPr>
        <w:ind w:left="1440" w:hanging="360"/>
      </w:pPr>
      <w:rPr>
        <w:rFonts w:ascii="Courier New" w:hAnsi="Courier New" w:cs="Courier New" w:hint="default"/>
      </w:rPr>
    </w:lvl>
    <w:lvl w:ilvl="2" w:tplc="071C24CC" w:tentative="1">
      <w:start w:val="1"/>
      <w:numFmt w:val="bullet"/>
      <w:lvlText w:val=""/>
      <w:lvlJc w:val="left"/>
      <w:pPr>
        <w:ind w:left="2160" w:hanging="360"/>
      </w:pPr>
      <w:rPr>
        <w:rFonts w:ascii="Wingdings" w:hAnsi="Wingdings" w:hint="default"/>
      </w:rPr>
    </w:lvl>
    <w:lvl w:ilvl="3" w:tplc="FF421C36" w:tentative="1">
      <w:start w:val="1"/>
      <w:numFmt w:val="bullet"/>
      <w:lvlText w:val=""/>
      <w:lvlJc w:val="left"/>
      <w:pPr>
        <w:ind w:left="2880" w:hanging="360"/>
      </w:pPr>
      <w:rPr>
        <w:rFonts w:ascii="Symbol" w:hAnsi="Symbol" w:hint="default"/>
      </w:rPr>
    </w:lvl>
    <w:lvl w:ilvl="4" w:tplc="B5C4A82E" w:tentative="1">
      <w:start w:val="1"/>
      <w:numFmt w:val="bullet"/>
      <w:lvlText w:val="o"/>
      <w:lvlJc w:val="left"/>
      <w:pPr>
        <w:ind w:left="3600" w:hanging="360"/>
      </w:pPr>
      <w:rPr>
        <w:rFonts w:ascii="Courier New" w:hAnsi="Courier New" w:cs="Courier New" w:hint="default"/>
      </w:rPr>
    </w:lvl>
    <w:lvl w:ilvl="5" w:tplc="977E3A62" w:tentative="1">
      <w:start w:val="1"/>
      <w:numFmt w:val="bullet"/>
      <w:lvlText w:val=""/>
      <w:lvlJc w:val="left"/>
      <w:pPr>
        <w:ind w:left="4320" w:hanging="360"/>
      </w:pPr>
      <w:rPr>
        <w:rFonts w:ascii="Wingdings" w:hAnsi="Wingdings" w:hint="default"/>
      </w:rPr>
    </w:lvl>
    <w:lvl w:ilvl="6" w:tplc="32541412" w:tentative="1">
      <w:start w:val="1"/>
      <w:numFmt w:val="bullet"/>
      <w:lvlText w:val=""/>
      <w:lvlJc w:val="left"/>
      <w:pPr>
        <w:ind w:left="5040" w:hanging="360"/>
      </w:pPr>
      <w:rPr>
        <w:rFonts w:ascii="Symbol" w:hAnsi="Symbol" w:hint="default"/>
      </w:rPr>
    </w:lvl>
    <w:lvl w:ilvl="7" w:tplc="46105000" w:tentative="1">
      <w:start w:val="1"/>
      <w:numFmt w:val="bullet"/>
      <w:lvlText w:val="o"/>
      <w:lvlJc w:val="left"/>
      <w:pPr>
        <w:ind w:left="5760" w:hanging="360"/>
      </w:pPr>
      <w:rPr>
        <w:rFonts w:ascii="Courier New" w:hAnsi="Courier New" w:cs="Courier New" w:hint="default"/>
      </w:rPr>
    </w:lvl>
    <w:lvl w:ilvl="8" w:tplc="77C42DA2" w:tentative="1">
      <w:start w:val="1"/>
      <w:numFmt w:val="bullet"/>
      <w:lvlText w:val=""/>
      <w:lvlJc w:val="left"/>
      <w:pPr>
        <w:ind w:left="6480" w:hanging="360"/>
      </w:pPr>
      <w:rPr>
        <w:rFonts w:ascii="Wingdings" w:hAnsi="Wingdings" w:hint="default"/>
      </w:rPr>
    </w:lvl>
  </w:abstractNum>
  <w:abstractNum w:abstractNumId="7" w15:restartNumberingAfterBreak="0">
    <w:nsid w:val="0F0C7ED7"/>
    <w:multiLevelType w:val="multilevel"/>
    <w:tmpl w:val="86A617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BB023E"/>
    <w:multiLevelType w:val="multilevel"/>
    <w:tmpl w:val="7B780C54"/>
    <w:lvl w:ilvl="0">
      <w:start w:val="3"/>
      <w:numFmt w:val="decimal"/>
      <w:lvlText w:val="%1."/>
      <w:lvlJc w:val="left"/>
      <w:pPr>
        <w:tabs>
          <w:tab w:val="num" w:pos="720"/>
        </w:tabs>
        <w:ind w:left="720" w:hanging="360"/>
      </w:pPr>
      <w:rPr>
        <w:rFonts w:ascii="Times New Roman" w:hAnsi="Times New Roman" w:cs="Times New Roman"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6F70FF"/>
    <w:multiLevelType w:val="hybridMultilevel"/>
    <w:tmpl w:val="AE102F0C"/>
    <w:lvl w:ilvl="0" w:tplc="CFA81EC0">
      <w:numFmt w:val="bullet"/>
      <w:lvlText w:val="o"/>
      <w:lvlJc w:val="left"/>
      <w:pPr>
        <w:ind w:left="720" w:hanging="360"/>
      </w:pPr>
      <w:rPr>
        <w:rFonts w:ascii="Courier New" w:eastAsia="Courier New" w:hAnsi="Courier New" w:cs="Courier New" w:hint="default"/>
        <w:b w:val="0"/>
        <w:bCs w:val="0"/>
        <w:i w:val="0"/>
        <w:iCs w:val="0"/>
        <w:w w:val="100"/>
        <w:sz w:val="22"/>
        <w:szCs w:val="22"/>
        <w:lang w:val="en-US" w:eastAsia="en-US" w:bidi="ar-SA"/>
      </w:rPr>
    </w:lvl>
    <w:lvl w:ilvl="1" w:tplc="08FABB7A" w:tentative="1">
      <w:start w:val="1"/>
      <w:numFmt w:val="bullet"/>
      <w:lvlText w:val="o"/>
      <w:lvlJc w:val="left"/>
      <w:pPr>
        <w:ind w:left="1440" w:hanging="360"/>
      </w:pPr>
      <w:rPr>
        <w:rFonts w:ascii="Courier New" w:hAnsi="Courier New" w:cs="Courier New" w:hint="default"/>
      </w:rPr>
    </w:lvl>
    <w:lvl w:ilvl="2" w:tplc="AD8C7416" w:tentative="1">
      <w:start w:val="1"/>
      <w:numFmt w:val="bullet"/>
      <w:lvlText w:val=""/>
      <w:lvlJc w:val="left"/>
      <w:pPr>
        <w:ind w:left="2160" w:hanging="360"/>
      </w:pPr>
      <w:rPr>
        <w:rFonts w:ascii="Wingdings" w:hAnsi="Wingdings" w:hint="default"/>
      </w:rPr>
    </w:lvl>
    <w:lvl w:ilvl="3" w:tplc="E9ACE854" w:tentative="1">
      <w:start w:val="1"/>
      <w:numFmt w:val="bullet"/>
      <w:lvlText w:val=""/>
      <w:lvlJc w:val="left"/>
      <w:pPr>
        <w:ind w:left="2880" w:hanging="360"/>
      </w:pPr>
      <w:rPr>
        <w:rFonts w:ascii="Symbol" w:hAnsi="Symbol" w:hint="default"/>
      </w:rPr>
    </w:lvl>
    <w:lvl w:ilvl="4" w:tplc="8A8698C0" w:tentative="1">
      <w:start w:val="1"/>
      <w:numFmt w:val="bullet"/>
      <w:lvlText w:val="o"/>
      <w:lvlJc w:val="left"/>
      <w:pPr>
        <w:ind w:left="3600" w:hanging="360"/>
      </w:pPr>
      <w:rPr>
        <w:rFonts w:ascii="Courier New" w:hAnsi="Courier New" w:cs="Courier New" w:hint="default"/>
      </w:rPr>
    </w:lvl>
    <w:lvl w:ilvl="5" w:tplc="791A42AC" w:tentative="1">
      <w:start w:val="1"/>
      <w:numFmt w:val="bullet"/>
      <w:lvlText w:val=""/>
      <w:lvlJc w:val="left"/>
      <w:pPr>
        <w:ind w:left="4320" w:hanging="360"/>
      </w:pPr>
      <w:rPr>
        <w:rFonts w:ascii="Wingdings" w:hAnsi="Wingdings" w:hint="default"/>
      </w:rPr>
    </w:lvl>
    <w:lvl w:ilvl="6" w:tplc="14566D46" w:tentative="1">
      <w:start w:val="1"/>
      <w:numFmt w:val="bullet"/>
      <w:lvlText w:val=""/>
      <w:lvlJc w:val="left"/>
      <w:pPr>
        <w:ind w:left="5040" w:hanging="360"/>
      </w:pPr>
      <w:rPr>
        <w:rFonts w:ascii="Symbol" w:hAnsi="Symbol" w:hint="default"/>
      </w:rPr>
    </w:lvl>
    <w:lvl w:ilvl="7" w:tplc="75E6985A" w:tentative="1">
      <w:start w:val="1"/>
      <w:numFmt w:val="bullet"/>
      <w:lvlText w:val="o"/>
      <w:lvlJc w:val="left"/>
      <w:pPr>
        <w:ind w:left="5760" w:hanging="360"/>
      </w:pPr>
      <w:rPr>
        <w:rFonts w:ascii="Courier New" w:hAnsi="Courier New" w:cs="Courier New" w:hint="default"/>
      </w:rPr>
    </w:lvl>
    <w:lvl w:ilvl="8" w:tplc="21A61E04" w:tentative="1">
      <w:start w:val="1"/>
      <w:numFmt w:val="bullet"/>
      <w:lvlText w:val=""/>
      <w:lvlJc w:val="left"/>
      <w:pPr>
        <w:ind w:left="6480" w:hanging="360"/>
      </w:pPr>
      <w:rPr>
        <w:rFonts w:ascii="Wingdings" w:hAnsi="Wingdings" w:hint="default"/>
      </w:rPr>
    </w:lvl>
  </w:abstractNum>
  <w:abstractNum w:abstractNumId="10" w15:restartNumberingAfterBreak="0">
    <w:nsid w:val="15732405"/>
    <w:multiLevelType w:val="hybridMultilevel"/>
    <w:tmpl w:val="1A241C10"/>
    <w:lvl w:ilvl="0" w:tplc="197AB9AA">
      <w:start w:val="1"/>
      <w:numFmt w:val="bullet"/>
      <w:lvlText w:val=""/>
      <w:lvlJc w:val="left"/>
      <w:pPr>
        <w:ind w:left="720" w:hanging="360"/>
      </w:pPr>
      <w:rPr>
        <w:rFonts w:ascii="Symbol" w:hAnsi="Symbol" w:hint="default"/>
      </w:rPr>
    </w:lvl>
    <w:lvl w:ilvl="1" w:tplc="237CC8DC" w:tentative="1">
      <w:start w:val="1"/>
      <w:numFmt w:val="bullet"/>
      <w:lvlText w:val="o"/>
      <w:lvlJc w:val="left"/>
      <w:pPr>
        <w:ind w:left="1440" w:hanging="360"/>
      </w:pPr>
      <w:rPr>
        <w:rFonts w:ascii="Courier New" w:hAnsi="Courier New" w:cs="Courier New" w:hint="default"/>
      </w:rPr>
    </w:lvl>
    <w:lvl w:ilvl="2" w:tplc="32CABBEA" w:tentative="1">
      <w:start w:val="1"/>
      <w:numFmt w:val="bullet"/>
      <w:lvlText w:val=""/>
      <w:lvlJc w:val="left"/>
      <w:pPr>
        <w:ind w:left="2160" w:hanging="360"/>
      </w:pPr>
      <w:rPr>
        <w:rFonts w:ascii="Wingdings" w:hAnsi="Wingdings" w:hint="default"/>
      </w:rPr>
    </w:lvl>
    <w:lvl w:ilvl="3" w:tplc="83F6F966" w:tentative="1">
      <w:start w:val="1"/>
      <w:numFmt w:val="bullet"/>
      <w:lvlText w:val=""/>
      <w:lvlJc w:val="left"/>
      <w:pPr>
        <w:ind w:left="2880" w:hanging="360"/>
      </w:pPr>
      <w:rPr>
        <w:rFonts w:ascii="Symbol" w:hAnsi="Symbol" w:hint="default"/>
      </w:rPr>
    </w:lvl>
    <w:lvl w:ilvl="4" w:tplc="6102F442" w:tentative="1">
      <w:start w:val="1"/>
      <w:numFmt w:val="bullet"/>
      <w:lvlText w:val="o"/>
      <w:lvlJc w:val="left"/>
      <w:pPr>
        <w:ind w:left="3600" w:hanging="360"/>
      </w:pPr>
      <w:rPr>
        <w:rFonts w:ascii="Courier New" w:hAnsi="Courier New" w:cs="Courier New" w:hint="default"/>
      </w:rPr>
    </w:lvl>
    <w:lvl w:ilvl="5" w:tplc="0BFE7B80" w:tentative="1">
      <w:start w:val="1"/>
      <w:numFmt w:val="bullet"/>
      <w:lvlText w:val=""/>
      <w:lvlJc w:val="left"/>
      <w:pPr>
        <w:ind w:left="4320" w:hanging="360"/>
      </w:pPr>
      <w:rPr>
        <w:rFonts w:ascii="Wingdings" w:hAnsi="Wingdings" w:hint="default"/>
      </w:rPr>
    </w:lvl>
    <w:lvl w:ilvl="6" w:tplc="46F6E244" w:tentative="1">
      <w:start w:val="1"/>
      <w:numFmt w:val="bullet"/>
      <w:lvlText w:val=""/>
      <w:lvlJc w:val="left"/>
      <w:pPr>
        <w:ind w:left="5040" w:hanging="360"/>
      </w:pPr>
      <w:rPr>
        <w:rFonts w:ascii="Symbol" w:hAnsi="Symbol" w:hint="default"/>
      </w:rPr>
    </w:lvl>
    <w:lvl w:ilvl="7" w:tplc="100AB098" w:tentative="1">
      <w:start w:val="1"/>
      <w:numFmt w:val="bullet"/>
      <w:lvlText w:val="o"/>
      <w:lvlJc w:val="left"/>
      <w:pPr>
        <w:ind w:left="5760" w:hanging="360"/>
      </w:pPr>
      <w:rPr>
        <w:rFonts w:ascii="Courier New" w:hAnsi="Courier New" w:cs="Courier New" w:hint="default"/>
      </w:rPr>
    </w:lvl>
    <w:lvl w:ilvl="8" w:tplc="43AA48D8" w:tentative="1">
      <w:start w:val="1"/>
      <w:numFmt w:val="bullet"/>
      <w:lvlText w:val=""/>
      <w:lvlJc w:val="left"/>
      <w:pPr>
        <w:ind w:left="6480" w:hanging="360"/>
      </w:pPr>
      <w:rPr>
        <w:rFonts w:ascii="Wingdings" w:hAnsi="Wingdings" w:hint="default"/>
      </w:rPr>
    </w:lvl>
  </w:abstractNum>
  <w:abstractNum w:abstractNumId="11" w15:restartNumberingAfterBreak="0">
    <w:nsid w:val="158D67B3"/>
    <w:multiLevelType w:val="multilevel"/>
    <w:tmpl w:val="0540C9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EE4373"/>
    <w:multiLevelType w:val="hybridMultilevel"/>
    <w:tmpl w:val="F39A0782"/>
    <w:lvl w:ilvl="0" w:tplc="F83E2AD6">
      <w:start w:val="1"/>
      <w:numFmt w:val="bullet"/>
      <w:lvlText w:val=""/>
      <w:lvlJc w:val="left"/>
      <w:pPr>
        <w:ind w:left="360" w:hanging="360"/>
      </w:pPr>
      <w:rPr>
        <w:rFonts w:ascii="Symbol" w:hAnsi="Symbol" w:hint="default"/>
        <w:b w:val="0"/>
        <w:bCs w:val="0"/>
        <w:i w:val="0"/>
        <w:iCs w:val="0"/>
        <w:w w:val="100"/>
        <w:sz w:val="22"/>
        <w:szCs w:val="22"/>
        <w:lang w:val="en-US" w:eastAsia="en-US" w:bidi="ar-SA"/>
      </w:rPr>
    </w:lvl>
    <w:lvl w:ilvl="1" w:tplc="B3DA6816">
      <w:start w:val="1"/>
      <w:numFmt w:val="bullet"/>
      <w:lvlText w:val="o"/>
      <w:lvlJc w:val="left"/>
      <w:pPr>
        <w:ind w:left="255" w:hanging="360"/>
      </w:pPr>
      <w:rPr>
        <w:rFonts w:ascii="Courier New" w:hAnsi="Courier New" w:cs="Courier New" w:hint="default"/>
      </w:rPr>
    </w:lvl>
    <w:lvl w:ilvl="2" w:tplc="7528E88C">
      <w:start w:val="1"/>
      <w:numFmt w:val="bullet"/>
      <w:lvlText w:val=""/>
      <w:lvlJc w:val="left"/>
      <w:pPr>
        <w:ind w:left="975" w:hanging="360"/>
      </w:pPr>
      <w:rPr>
        <w:rFonts w:ascii="Wingdings" w:hAnsi="Wingdings" w:hint="default"/>
      </w:rPr>
    </w:lvl>
    <w:lvl w:ilvl="3" w:tplc="C812FBC8" w:tentative="1">
      <w:start w:val="1"/>
      <w:numFmt w:val="bullet"/>
      <w:lvlText w:val=""/>
      <w:lvlJc w:val="left"/>
      <w:pPr>
        <w:ind w:left="1695" w:hanging="360"/>
      </w:pPr>
      <w:rPr>
        <w:rFonts w:ascii="Symbol" w:hAnsi="Symbol" w:hint="default"/>
      </w:rPr>
    </w:lvl>
    <w:lvl w:ilvl="4" w:tplc="E5DE3218" w:tentative="1">
      <w:start w:val="1"/>
      <w:numFmt w:val="bullet"/>
      <w:lvlText w:val="o"/>
      <w:lvlJc w:val="left"/>
      <w:pPr>
        <w:ind w:left="2415" w:hanging="360"/>
      </w:pPr>
      <w:rPr>
        <w:rFonts w:ascii="Courier New" w:hAnsi="Courier New" w:cs="Courier New" w:hint="default"/>
      </w:rPr>
    </w:lvl>
    <w:lvl w:ilvl="5" w:tplc="197E5FB6" w:tentative="1">
      <w:start w:val="1"/>
      <w:numFmt w:val="bullet"/>
      <w:lvlText w:val=""/>
      <w:lvlJc w:val="left"/>
      <w:pPr>
        <w:ind w:left="3135" w:hanging="360"/>
      </w:pPr>
      <w:rPr>
        <w:rFonts w:ascii="Wingdings" w:hAnsi="Wingdings" w:hint="default"/>
      </w:rPr>
    </w:lvl>
    <w:lvl w:ilvl="6" w:tplc="40F216AA" w:tentative="1">
      <w:start w:val="1"/>
      <w:numFmt w:val="bullet"/>
      <w:lvlText w:val=""/>
      <w:lvlJc w:val="left"/>
      <w:pPr>
        <w:ind w:left="3855" w:hanging="360"/>
      </w:pPr>
      <w:rPr>
        <w:rFonts w:ascii="Symbol" w:hAnsi="Symbol" w:hint="default"/>
      </w:rPr>
    </w:lvl>
    <w:lvl w:ilvl="7" w:tplc="F90A882E" w:tentative="1">
      <w:start w:val="1"/>
      <w:numFmt w:val="bullet"/>
      <w:lvlText w:val="o"/>
      <w:lvlJc w:val="left"/>
      <w:pPr>
        <w:ind w:left="4575" w:hanging="360"/>
      </w:pPr>
      <w:rPr>
        <w:rFonts w:ascii="Courier New" w:hAnsi="Courier New" w:cs="Courier New" w:hint="default"/>
      </w:rPr>
    </w:lvl>
    <w:lvl w:ilvl="8" w:tplc="E34C7F06" w:tentative="1">
      <w:start w:val="1"/>
      <w:numFmt w:val="bullet"/>
      <w:lvlText w:val=""/>
      <w:lvlJc w:val="left"/>
      <w:pPr>
        <w:ind w:left="5295" w:hanging="360"/>
      </w:pPr>
      <w:rPr>
        <w:rFonts w:ascii="Wingdings" w:hAnsi="Wingdings" w:hint="default"/>
      </w:rPr>
    </w:lvl>
  </w:abstractNum>
  <w:abstractNum w:abstractNumId="13" w15:restartNumberingAfterBreak="0">
    <w:nsid w:val="1CB912FE"/>
    <w:multiLevelType w:val="hybridMultilevel"/>
    <w:tmpl w:val="9F7E184A"/>
    <w:lvl w:ilvl="0" w:tplc="A86CC6A4">
      <w:start w:val="1"/>
      <w:numFmt w:val="bullet"/>
      <w:lvlText w:val=""/>
      <w:lvlJc w:val="left"/>
      <w:pPr>
        <w:ind w:left="828" w:hanging="360"/>
      </w:pPr>
      <w:rPr>
        <w:rFonts w:ascii="Symbol" w:hAnsi="Symbol" w:hint="default"/>
      </w:rPr>
    </w:lvl>
    <w:lvl w:ilvl="1" w:tplc="3912F1FE" w:tentative="1">
      <w:start w:val="1"/>
      <w:numFmt w:val="bullet"/>
      <w:lvlText w:val="o"/>
      <w:lvlJc w:val="left"/>
      <w:pPr>
        <w:ind w:left="1548" w:hanging="360"/>
      </w:pPr>
      <w:rPr>
        <w:rFonts w:ascii="Courier New" w:hAnsi="Courier New" w:cs="Courier New" w:hint="default"/>
      </w:rPr>
    </w:lvl>
    <w:lvl w:ilvl="2" w:tplc="5266A3FA" w:tentative="1">
      <w:start w:val="1"/>
      <w:numFmt w:val="bullet"/>
      <w:lvlText w:val=""/>
      <w:lvlJc w:val="left"/>
      <w:pPr>
        <w:ind w:left="2268" w:hanging="360"/>
      </w:pPr>
      <w:rPr>
        <w:rFonts w:ascii="Wingdings" w:hAnsi="Wingdings" w:hint="default"/>
      </w:rPr>
    </w:lvl>
    <w:lvl w:ilvl="3" w:tplc="42DC3DA0" w:tentative="1">
      <w:start w:val="1"/>
      <w:numFmt w:val="bullet"/>
      <w:lvlText w:val=""/>
      <w:lvlJc w:val="left"/>
      <w:pPr>
        <w:ind w:left="2988" w:hanging="360"/>
      </w:pPr>
      <w:rPr>
        <w:rFonts w:ascii="Symbol" w:hAnsi="Symbol" w:hint="default"/>
      </w:rPr>
    </w:lvl>
    <w:lvl w:ilvl="4" w:tplc="A2A04A42" w:tentative="1">
      <w:start w:val="1"/>
      <w:numFmt w:val="bullet"/>
      <w:lvlText w:val="o"/>
      <w:lvlJc w:val="left"/>
      <w:pPr>
        <w:ind w:left="3708" w:hanging="360"/>
      </w:pPr>
      <w:rPr>
        <w:rFonts w:ascii="Courier New" w:hAnsi="Courier New" w:cs="Courier New" w:hint="default"/>
      </w:rPr>
    </w:lvl>
    <w:lvl w:ilvl="5" w:tplc="14BCE3CE" w:tentative="1">
      <w:start w:val="1"/>
      <w:numFmt w:val="bullet"/>
      <w:lvlText w:val=""/>
      <w:lvlJc w:val="left"/>
      <w:pPr>
        <w:ind w:left="4428" w:hanging="360"/>
      </w:pPr>
      <w:rPr>
        <w:rFonts w:ascii="Wingdings" w:hAnsi="Wingdings" w:hint="default"/>
      </w:rPr>
    </w:lvl>
    <w:lvl w:ilvl="6" w:tplc="07DA7FA4" w:tentative="1">
      <w:start w:val="1"/>
      <w:numFmt w:val="bullet"/>
      <w:lvlText w:val=""/>
      <w:lvlJc w:val="left"/>
      <w:pPr>
        <w:ind w:left="5148" w:hanging="360"/>
      </w:pPr>
      <w:rPr>
        <w:rFonts w:ascii="Symbol" w:hAnsi="Symbol" w:hint="default"/>
      </w:rPr>
    </w:lvl>
    <w:lvl w:ilvl="7" w:tplc="162E47FA" w:tentative="1">
      <w:start w:val="1"/>
      <w:numFmt w:val="bullet"/>
      <w:lvlText w:val="o"/>
      <w:lvlJc w:val="left"/>
      <w:pPr>
        <w:ind w:left="5868" w:hanging="360"/>
      </w:pPr>
      <w:rPr>
        <w:rFonts w:ascii="Courier New" w:hAnsi="Courier New" w:cs="Courier New" w:hint="default"/>
      </w:rPr>
    </w:lvl>
    <w:lvl w:ilvl="8" w:tplc="D330596A" w:tentative="1">
      <w:start w:val="1"/>
      <w:numFmt w:val="bullet"/>
      <w:lvlText w:val=""/>
      <w:lvlJc w:val="left"/>
      <w:pPr>
        <w:ind w:left="6588" w:hanging="360"/>
      </w:pPr>
      <w:rPr>
        <w:rFonts w:ascii="Wingdings" w:hAnsi="Wingdings" w:hint="default"/>
      </w:rPr>
    </w:lvl>
  </w:abstractNum>
  <w:abstractNum w:abstractNumId="14" w15:restartNumberingAfterBreak="0">
    <w:nsid w:val="1E3C2B74"/>
    <w:multiLevelType w:val="hybridMultilevel"/>
    <w:tmpl w:val="77BCDA8C"/>
    <w:lvl w:ilvl="0" w:tplc="B6A0989C">
      <w:start w:val="1"/>
      <w:numFmt w:val="bullet"/>
      <w:lvlText w:val=""/>
      <w:lvlJc w:val="left"/>
      <w:pPr>
        <w:ind w:left="720" w:hanging="360"/>
      </w:pPr>
      <w:rPr>
        <w:rFonts w:ascii="Symbol" w:hAnsi="Symbol" w:hint="default"/>
      </w:rPr>
    </w:lvl>
    <w:lvl w:ilvl="1" w:tplc="1542D412">
      <w:start w:val="1"/>
      <w:numFmt w:val="bullet"/>
      <w:lvlText w:val="o"/>
      <w:lvlJc w:val="left"/>
      <w:pPr>
        <w:ind w:left="1440" w:hanging="360"/>
      </w:pPr>
      <w:rPr>
        <w:rFonts w:ascii="Courier New" w:hAnsi="Courier New" w:cs="Courier New" w:hint="default"/>
      </w:rPr>
    </w:lvl>
    <w:lvl w:ilvl="2" w:tplc="4C3649E8" w:tentative="1">
      <w:start w:val="1"/>
      <w:numFmt w:val="bullet"/>
      <w:lvlText w:val=""/>
      <w:lvlJc w:val="left"/>
      <w:pPr>
        <w:ind w:left="2160" w:hanging="360"/>
      </w:pPr>
      <w:rPr>
        <w:rFonts w:ascii="Wingdings" w:hAnsi="Wingdings" w:hint="default"/>
      </w:rPr>
    </w:lvl>
    <w:lvl w:ilvl="3" w:tplc="DD3A8086" w:tentative="1">
      <w:start w:val="1"/>
      <w:numFmt w:val="bullet"/>
      <w:lvlText w:val=""/>
      <w:lvlJc w:val="left"/>
      <w:pPr>
        <w:ind w:left="2880" w:hanging="360"/>
      </w:pPr>
      <w:rPr>
        <w:rFonts w:ascii="Symbol" w:hAnsi="Symbol" w:hint="default"/>
      </w:rPr>
    </w:lvl>
    <w:lvl w:ilvl="4" w:tplc="06343B9E" w:tentative="1">
      <w:start w:val="1"/>
      <w:numFmt w:val="bullet"/>
      <w:lvlText w:val="o"/>
      <w:lvlJc w:val="left"/>
      <w:pPr>
        <w:ind w:left="3600" w:hanging="360"/>
      </w:pPr>
      <w:rPr>
        <w:rFonts w:ascii="Courier New" w:hAnsi="Courier New" w:cs="Courier New" w:hint="default"/>
      </w:rPr>
    </w:lvl>
    <w:lvl w:ilvl="5" w:tplc="85022B88" w:tentative="1">
      <w:start w:val="1"/>
      <w:numFmt w:val="bullet"/>
      <w:lvlText w:val=""/>
      <w:lvlJc w:val="left"/>
      <w:pPr>
        <w:ind w:left="4320" w:hanging="360"/>
      </w:pPr>
      <w:rPr>
        <w:rFonts w:ascii="Wingdings" w:hAnsi="Wingdings" w:hint="default"/>
      </w:rPr>
    </w:lvl>
    <w:lvl w:ilvl="6" w:tplc="438EFE90" w:tentative="1">
      <w:start w:val="1"/>
      <w:numFmt w:val="bullet"/>
      <w:lvlText w:val=""/>
      <w:lvlJc w:val="left"/>
      <w:pPr>
        <w:ind w:left="5040" w:hanging="360"/>
      </w:pPr>
      <w:rPr>
        <w:rFonts w:ascii="Symbol" w:hAnsi="Symbol" w:hint="default"/>
      </w:rPr>
    </w:lvl>
    <w:lvl w:ilvl="7" w:tplc="6760695E" w:tentative="1">
      <w:start w:val="1"/>
      <w:numFmt w:val="bullet"/>
      <w:lvlText w:val="o"/>
      <w:lvlJc w:val="left"/>
      <w:pPr>
        <w:ind w:left="5760" w:hanging="360"/>
      </w:pPr>
      <w:rPr>
        <w:rFonts w:ascii="Courier New" w:hAnsi="Courier New" w:cs="Courier New" w:hint="default"/>
      </w:rPr>
    </w:lvl>
    <w:lvl w:ilvl="8" w:tplc="B692AED2" w:tentative="1">
      <w:start w:val="1"/>
      <w:numFmt w:val="bullet"/>
      <w:lvlText w:val=""/>
      <w:lvlJc w:val="left"/>
      <w:pPr>
        <w:ind w:left="6480" w:hanging="360"/>
      </w:pPr>
      <w:rPr>
        <w:rFonts w:ascii="Wingdings" w:hAnsi="Wingdings" w:hint="default"/>
      </w:rPr>
    </w:lvl>
  </w:abstractNum>
  <w:abstractNum w:abstractNumId="15" w15:restartNumberingAfterBreak="0">
    <w:nsid w:val="22A96FFE"/>
    <w:multiLevelType w:val="hybridMultilevel"/>
    <w:tmpl w:val="FED4C1DA"/>
    <w:lvl w:ilvl="0" w:tplc="F3383FD2">
      <w:start w:val="1"/>
      <w:numFmt w:val="bullet"/>
      <w:lvlText w:val=""/>
      <w:lvlJc w:val="left"/>
      <w:pPr>
        <w:ind w:left="360" w:hanging="360"/>
      </w:pPr>
      <w:rPr>
        <w:rFonts w:ascii="Symbol" w:hAnsi="Symbol" w:hint="default"/>
        <w:b w:val="0"/>
        <w:bCs w:val="0"/>
        <w:i w:val="0"/>
        <w:iCs w:val="0"/>
        <w:w w:val="100"/>
        <w:sz w:val="22"/>
        <w:szCs w:val="22"/>
        <w:lang w:val="en-US" w:eastAsia="en-US" w:bidi="ar-SA"/>
      </w:rPr>
    </w:lvl>
    <w:lvl w:ilvl="1" w:tplc="DE1A3D5E">
      <w:start w:val="1"/>
      <w:numFmt w:val="bullet"/>
      <w:lvlText w:val="o"/>
      <w:lvlJc w:val="left"/>
      <w:pPr>
        <w:ind w:left="255" w:hanging="360"/>
      </w:pPr>
      <w:rPr>
        <w:rFonts w:ascii="Courier New" w:hAnsi="Courier New" w:cs="Courier New" w:hint="default"/>
      </w:rPr>
    </w:lvl>
    <w:lvl w:ilvl="2" w:tplc="9DDC98CC">
      <w:numFmt w:val="bullet"/>
      <w:lvlText w:val="o"/>
      <w:lvlJc w:val="left"/>
      <w:pPr>
        <w:ind w:left="975" w:hanging="360"/>
      </w:pPr>
      <w:rPr>
        <w:rFonts w:ascii="Courier New" w:eastAsia="Courier New" w:hAnsi="Courier New" w:cs="Courier New" w:hint="default"/>
        <w:b w:val="0"/>
        <w:bCs w:val="0"/>
        <w:i w:val="0"/>
        <w:iCs w:val="0"/>
        <w:w w:val="100"/>
        <w:sz w:val="22"/>
        <w:szCs w:val="22"/>
        <w:lang w:val="en-US" w:eastAsia="en-US" w:bidi="ar-SA"/>
      </w:rPr>
    </w:lvl>
    <w:lvl w:ilvl="3" w:tplc="3520534E">
      <w:start w:val="1"/>
      <w:numFmt w:val="bullet"/>
      <w:lvlText w:val=""/>
      <w:lvlJc w:val="left"/>
      <w:pPr>
        <w:ind w:left="1695" w:hanging="360"/>
      </w:pPr>
      <w:rPr>
        <w:rFonts w:ascii="Symbol" w:hAnsi="Symbol" w:hint="default"/>
      </w:rPr>
    </w:lvl>
    <w:lvl w:ilvl="4" w:tplc="4C9ECC8E" w:tentative="1">
      <w:start w:val="1"/>
      <w:numFmt w:val="bullet"/>
      <w:lvlText w:val="o"/>
      <w:lvlJc w:val="left"/>
      <w:pPr>
        <w:ind w:left="2415" w:hanging="360"/>
      </w:pPr>
      <w:rPr>
        <w:rFonts w:ascii="Courier New" w:hAnsi="Courier New" w:cs="Courier New" w:hint="default"/>
      </w:rPr>
    </w:lvl>
    <w:lvl w:ilvl="5" w:tplc="F9FCC17A" w:tentative="1">
      <w:start w:val="1"/>
      <w:numFmt w:val="bullet"/>
      <w:lvlText w:val=""/>
      <w:lvlJc w:val="left"/>
      <w:pPr>
        <w:ind w:left="3135" w:hanging="360"/>
      </w:pPr>
      <w:rPr>
        <w:rFonts w:ascii="Wingdings" w:hAnsi="Wingdings" w:hint="default"/>
      </w:rPr>
    </w:lvl>
    <w:lvl w:ilvl="6" w:tplc="05640B3A" w:tentative="1">
      <w:start w:val="1"/>
      <w:numFmt w:val="bullet"/>
      <w:lvlText w:val=""/>
      <w:lvlJc w:val="left"/>
      <w:pPr>
        <w:ind w:left="3855" w:hanging="360"/>
      </w:pPr>
      <w:rPr>
        <w:rFonts w:ascii="Symbol" w:hAnsi="Symbol" w:hint="default"/>
      </w:rPr>
    </w:lvl>
    <w:lvl w:ilvl="7" w:tplc="35B84F60" w:tentative="1">
      <w:start w:val="1"/>
      <w:numFmt w:val="bullet"/>
      <w:lvlText w:val="o"/>
      <w:lvlJc w:val="left"/>
      <w:pPr>
        <w:ind w:left="4575" w:hanging="360"/>
      </w:pPr>
      <w:rPr>
        <w:rFonts w:ascii="Courier New" w:hAnsi="Courier New" w:cs="Courier New" w:hint="default"/>
      </w:rPr>
    </w:lvl>
    <w:lvl w:ilvl="8" w:tplc="89D8A1C8" w:tentative="1">
      <w:start w:val="1"/>
      <w:numFmt w:val="bullet"/>
      <w:lvlText w:val=""/>
      <w:lvlJc w:val="left"/>
      <w:pPr>
        <w:ind w:left="5295" w:hanging="360"/>
      </w:pPr>
      <w:rPr>
        <w:rFonts w:ascii="Wingdings" w:hAnsi="Wingdings" w:hint="default"/>
      </w:rPr>
    </w:lvl>
  </w:abstractNum>
  <w:abstractNum w:abstractNumId="16" w15:restartNumberingAfterBreak="0">
    <w:nsid w:val="271223E4"/>
    <w:multiLevelType w:val="hybridMultilevel"/>
    <w:tmpl w:val="51603E44"/>
    <w:lvl w:ilvl="0" w:tplc="DC2AC80C">
      <w:start w:val="1"/>
      <w:numFmt w:val="decimal"/>
      <w:lvlText w:val="%1."/>
      <w:lvlJc w:val="left"/>
      <w:pPr>
        <w:ind w:left="720" w:hanging="360"/>
      </w:pPr>
    </w:lvl>
    <w:lvl w:ilvl="1" w:tplc="28EE9B8A" w:tentative="1">
      <w:start w:val="1"/>
      <w:numFmt w:val="lowerLetter"/>
      <w:lvlText w:val="%2."/>
      <w:lvlJc w:val="left"/>
      <w:pPr>
        <w:ind w:left="1440" w:hanging="360"/>
      </w:pPr>
    </w:lvl>
    <w:lvl w:ilvl="2" w:tplc="70E8CF48" w:tentative="1">
      <w:start w:val="1"/>
      <w:numFmt w:val="lowerRoman"/>
      <w:lvlText w:val="%3."/>
      <w:lvlJc w:val="right"/>
      <w:pPr>
        <w:ind w:left="2160" w:hanging="180"/>
      </w:pPr>
    </w:lvl>
    <w:lvl w:ilvl="3" w:tplc="95205562" w:tentative="1">
      <w:start w:val="1"/>
      <w:numFmt w:val="decimal"/>
      <w:lvlText w:val="%4."/>
      <w:lvlJc w:val="left"/>
      <w:pPr>
        <w:ind w:left="2880" w:hanging="360"/>
      </w:pPr>
    </w:lvl>
    <w:lvl w:ilvl="4" w:tplc="2138EBAC" w:tentative="1">
      <w:start w:val="1"/>
      <w:numFmt w:val="lowerLetter"/>
      <w:lvlText w:val="%5."/>
      <w:lvlJc w:val="left"/>
      <w:pPr>
        <w:ind w:left="3600" w:hanging="360"/>
      </w:pPr>
    </w:lvl>
    <w:lvl w:ilvl="5" w:tplc="C21AE06E" w:tentative="1">
      <w:start w:val="1"/>
      <w:numFmt w:val="lowerRoman"/>
      <w:lvlText w:val="%6."/>
      <w:lvlJc w:val="right"/>
      <w:pPr>
        <w:ind w:left="4320" w:hanging="180"/>
      </w:pPr>
    </w:lvl>
    <w:lvl w:ilvl="6" w:tplc="6BAAE98A" w:tentative="1">
      <w:start w:val="1"/>
      <w:numFmt w:val="decimal"/>
      <w:lvlText w:val="%7."/>
      <w:lvlJc w:val="left"/>
      <w:pPr>
        <w:ind w:left="5040" w:hanging="360"/>
      </w:pPr>
    </w:lvl>
    <w:lvl w:ilvl="7" w:tplc="D688B51E" w:tentative="1">
      <w:start w:val="1"/>
      <w:numFmt w:val="lowerLetter"/>
      <w:lvlText w:val="%8."/>
      <w:lvlJc w:val="left"/>
      <w:pPr>
        <w:ind w:left="5760" w:hanging="360"/>
      </w:pPr>
    </w:lvl>
    <w:lvl w:ilvl="8" w:tplc="C99C0EF8" w:tentative="1">
      <w:start w:val="1"/>
      <w:numFmt w:val="lowerRoman"/>
      <w:lvlText w:val="%9."/>
      <w:lvlJc w:val="right"/>
      <w:pPr>
        <w:ind w:left="6480" w:hanging="180"/>
      </w:pPr>
    </w:lvl>
  </w:abstractNum>
  <w:abstractNum w:abstractNumId="17" w15:restartNumberingAfterBreak="0">
    <w:nsid w:val="28143ED6"/>
    <w:multiLevelType w:val="hybridMultilevel"/>
    <w:tmpl w:val="A95EE892"/>
    <w:lvl w:ilvl="0" w:tplc="26E0DF8C">
      <w:start w:val="1"/>
      <w:numFmt w:val="bullet"/>
      <w:lvlText w:val=""/>
      <w:lvlJc w:val="left"/>
      <w:pPr>
        <w:ind w:left="720" w:hanging="360"/>
      </w:pPr>
      <w:rPr>
        <w:rFonts w:ascii="Symbol" w:hAnsi="Symbol" w:hint="default"/>
      </w:rPr>
    </w:lvl>
    <w:lvl w:ilvl="1" w:tplc="90C8F0EA">
      <w:start w:val="1"/>
      <w:numFmt w:val="bullet"/>
      <w:lvlText w:val="o"/>
      <w:lvlJc w:val="left"/>
      <w:pPr>
        <w:ind w:left="1440" w:hanging="360"/>
      </w:pPr>
      <w:rPr>
        <w:rFonts w:ascii="Courier New" w:hAnsi="Courier New" w:cs="Courier New" w:hint="default"/>
      </w:rPr>
    </w:lvl>
    <w:lvl w:ilvl="2" w:tplc="FCF4A7C4" w:tentative="1">
      <w:start w:val="1"/>
      <w:numFmt w:val="bullet"/>
      <w:lvlText w:val=""/>
      <w:lvlJc w:val="left"/>
      <w:pPr>
        <w:ind w:left="2160" w:hanging="360"/>
      </w:pPr>
      <w:rPr>
        <w:rFonts w:ascii="Wingdings" w:hAnsi="Wingdings" w:hint="default"/>
      </w:rPr>
    </w:lvl>
    <w:lvl w:ilvl="3" w:tplc="A5D42B32" w:tentative="1">
      <w:start w:val="1"/>
      <w:numFmt w:val="bullet"/>
      <w:lvlText w:val=""/>
      <w:lvlJc w:val="left"/>
      <w:pPr>
        <w:ind w:left="2880" w:hanging="360"/>
      </w:pPr>
      <w:rPr>
        <w:rFonts w:ascii="Symbol" w:hAnsi="Symbol" w:hint="default"/>
      </w:rPr>
    </w:lvl>
    <w:lvl w:ilvl="4" w:tplc="97227814" w:tentative="1">
      <w:start w:val="1"/>
      <w:numFmt w:val="bullet"/>
      <w:lvlText w:val="o"/>
      <w:lvlJc w:val="left"/>
      <w:pPr>
        <w:ind w:left="3600" w:hanging="360"/>
      </w:pPr>
      <w:rPr>
        <w:rFonts w:ascii="Courier New" w:hAnsi="Courier New" w:cs="Courier New" w:hint="default"/>
      </w:rPr>
    </w:lvl>
    <w:lvl w:ilvl="5" w:tplc="1054A192" w:tentative="1">
      <w:start w:val="1"/>
      <w:numFmt w:val="bullet"/>
      <w:lvlText w:val=""/>
      <w:lvlJc w:val="left"/>
      <w:pPr>
        <w:ind w:left="4320" w:hanging="360"/>
      </w:pPr>
      <w:rPr>
        <w:rFonts w:ascii="Wingdings" w:hAnsi="Wingdings" w:hint="default"/>
      </w:rPr>
    </w:lvl>
    <w:lvl w:ilvl="6" w:tplc="06DEEBF2" w:tentative="1">
      <w:start w:val="1"/>
      <w:numFmt w:val="bullet"/>
      <w:lvlText w:val=""/>
      <w:lvlJc w:val="left"/>
      <w:pPr>
        <w:ind w:left="5040" w:hanging="360"/>
      </w:pPr>
      <w:rPr>
        <w:rFonts w:ascii="Symbol" w:hAnsi="Symbol" w:hint="default"/>
      </w:rPr>
    </w:lvl>
    <w:lvl w:ilvl="7" w:tplc="2E2C9A10" w:tentative="1">
      <w:start w:val="1"/>
      <w:numFmt w:val="bullet"/>
      <w:lvlText w:val="o"/>
      <w:lvlJc w:val="left"/>
      <w:pPr>
        <w:ind w:left="5760" w:hanging="360"/>
      </w:pPr>
      <w:rPr>
        <w:rFonts w:ascii="Courier New" w:hAnsi="Courier New" w:cs="Courier New" w:hint="default"/>
      </w:rPr>
    </w:lvl>
    <w:lvl w:ilvl="8" w:tplc="C8F6331E" w:tentative="1">
      <w:start w:val="1"/>
      <w:numFmt w:val="bullet"/>
      <w:lvlText w:val=""/>
      <w:lvlJc w:val="left"/>
      <w:pPr>
        <w:ind w:left="6480" w:hanging="360"/>
      </w:pPr>
      <w:rPr>
        <w:rFonts w:ascii="Wingdings" w:hAnsi="Wingdings" w:hint="default"/>
      </w:rPr>
    </w:lvl>
  </w:abstractNum>
  <w:abstractNum w:abstractNumId="18" w15:restartNumberingAfterBreak="0">
    <w:nsid w:val="290D0E95"/>
    <w:multiLevelType w:val="hybridMultilevel"/>
    <w:tmpl w:val="96DCEF9E"/>
    <w:lvl w:ilvl="0" w:tplc="B01CC3D4">
      <w:start w:val="1"/>
      <w:numFmt w:val="bullet"/>
      <w:lvlText w:val=""/>
      <w:lvlJc w:val="left"/>
      <w:pPr>
        <w:ind w:left="720" w:hanging="360"/>
      </w:pPr>
      <w:rPr>
        <w:rFonts w:ascii="Symbol" w:hAnsi="Symbol" w:hint="default"/>
      </w:rPr>
    </w:lvl>
    <w:lvl w:ilvl="1" w:tplc="4D146D36">
      <w:start w:val="1"/>
      <w:numFmt w:val="bullet"/>
      <w:lvlText w:val=""/>
      <w:lvlJc w:val="left"/>
      <w:pPr>
        <w:ind w:left="1440" w:hanging="360"/>
      </w:pPr>
      <w:rPr>
        <w:rFonts w:ascii="Symbol" w:hAnsi="Symbol" w:hint="default"/>
      </w:rPr>
    </w:lvl>
    <w:lvl w:ilvl="2" w:tplc="3DB46BA6" w:tentative="1">
      <w:start w:val="1"/>
      <w:numFmt w:val="bullet"/>
      <w:lvlText w:val=""/>
      <w:lvlJc w:val="left"/>
      <w:pPr>
        <w:ind w:left="2160" w:hanging="360"/>
      </w:pPr>
      <w:rPr>
        <w:rFonts w:ascii="Wingdings" w:hAnsi="Wingdings" w:hint="default"/>
      </w:rPr>
    </w:lvl>
    <w:lvl w:ilvl="3" w:tplc="47E0D4FE" w:tentative="1">
      <w:start w:val="1"/>
      <w:numFmt w:val="bullet"/>
      <w:lvlText w:val=""/>
      <w:lvlJc w:val="left"/>
      <w:pPr>
        <w:ind w:left="2880" w:hanging="360"/>
      </w:pPr>
      <w:rPr>
        <w:rFonts w:ascii="Symbol" w:hAnsi="Symbol" w:hint="default"/>
      </w:rPr>
    </w:lvl>
    <w:lvl w:ilvl="4" w:tplc="B49E9BC8" w:tentative="1">
      <w:start w:val="1"/>
      <w:numFmt w:val="bullet"/>
      <w:lvlText w:val="o"/>
      <w:lvlJc w:val="left"/>
      <w:pPr>
        <w:ind w:left="3600" w:hanging="360"/>
      </w:pPr>
      <w:rPr>
        <w:rFonts w:ascii="Courier New" w:hAnsi="Courier New" w:cs="Courier New" w:hint="default"/>
      </w:rPr>
    </w:lvl>
    <w:lvl w:ilvl="5" w:tplc="F33E48B2" w:tentative="1">
      <w:start w:val="1"/>
      <w:numFmt w:val="bullet"/>
      <w:lvlText w:val=""/>
      <w:lvlJc w:val="left"/>
      <w:pPr>
        <w:ind w:left="4320" w:hanging="360"/>
      </w:pPr>
      <w:rPr>
        <w:rFonts w:ascii="Wingdings" w:hAnsi="Wingdings" w:hint="default"/>
      </w:rPr>
    </w:lvl>
    <w:lvl w:ilvl="6" w:tplc="363E68C4" w:tentative="1">
      <w:start w:val="1"/>
      <w:numFmt w:val="bullet"/>
      <w:lvlText w:val=""/>
      <w:lvlJc w:val="left"/>
      <w:pPr>
        <w:ind w:left="5040" w:hanging="360"/>
      </w:pPr>
      <w:rPr>
        <w:rFonts w:ascii="Symbol" w:hAnsi="Symbol" w:hint="default"/>
      </w:rPr>
    </w:lvl>
    <w:lvl w:ilvl="7" w:tplc="99388B14" w:tentative="1">
      <w:start w:val="1"/>
      <w:numFmt w:val="bullet"/>
      <w:lvlText w:val="o"/>
      <w:lvlJc w:val="left"/>
      <w:pPr>
        <w:ind w:left="5760" w:hanging="360"/>
      </w:pPr>
      <w:rPr>
        <w:rFonts w:ascii="Courier New" w:hAnsi="Courier New" w:cs="Courier New" w:hint="default"/>
      </w:rPr>
    </w:lvl>
    <w:lvl w:ilvl="8" w:tplc="E5B87AB6" w:tentative="1">
      <w:start w:val="1"/>
      <w:numFmt w:val="bullet"/>
      <w:lvlText w:val=""/>
      <w:lvlJc w:val="left"/>
      <w:pPr>
        <w:ind w:left="6480" w:hanging="360"/>
      </w:pPr>
      <w:rPr>
        <w:rFonts w:ascii="Wingdings" w:hAnsi="Wingdings" w:hint="default"/>
      </w:rPr>
    </w:lvl>
  </w:abstractNum>
  <w:abstractNum w:abstractNumId="19" w15:restartNumberingAfterBreak="0">
    <w:nsid w:val="2D363774"/>
    <w:multiLevelType w:val="hybridMultilevel"/>
    <w:tmpl w:val="27BE0EC0"/>
    <w:lvl w:ilvl="0" w:tplc="77429EA6">
      <w:start w:val="1"/>
      <w:numFmt w:val="bullet"/>
      <w:lvlText w:val=""/>
      <w:lvlJc w:val="left"/>
      <w:pPr>
        <w:ind w:left="720" w:hanging="360"/>
      </w:pPr>
      <w:rPr>
        <w:rFonts w:ascii="Symbol" w:hAnsi="Symbol" w:hint="default"/>
      </w:rPr>
    </w:lvl>
    <w:lvl w:ilvl="1" w:tplc="D4D6B684" w:tentative="1">
      <w:start w:val="1"/>
      <w:numFmt w:val="bullet"/>
      <w:lvlText w:val="o"/>
      <w:lvlJc w:val="left"/>
      <w:pPr>
        <w:ind w:left="1440" w:hanging="360"/>
      </w:pPr>
      <w:rPr>
        <w:rFonts w:ascii="Courier New" w:hAnsi="Courier New" w:hint="default"/>
      </w:rPr>
    </w:lvl>
    <w:lvl w:ilvl="2" w:tplc="5936DC06" w:tentative="1">
      <w:start w:val="1"/>
      <w:numFmt w:val="bullet"/>
      <w:lvlText w:val=""/>
      <w:lvlJc w:val="left"/>
      <w:pPr>
        <w:ind w:left="2160" w:hanging="360"/>
      </w:pPr>
      <w:rPr>
        <w:rFonts w:ascii="Wingdings" w:hAnsi="Wingdings" w:hint="default"/>
      </w:rPr>
    </w:lvl>
    <w:lvl w:ilvl="3" w:tplc="5D3C2542" w:tentative="1">
      <w:start w:val="1"/>
      <w:numFmt w:val="bullet"/>
      <w:lvlText w:val=""/>
      <w:lvlJc w:val="left"/>
      <w:pPr>
        <w:ind w:left="2880" w:hanging="360"/>
      </w:pPr>
      <w:rPr>
        <w:rFonts w:ascii="Symbol" w:hAnsi="Symbol" w:hint="default"/>
      </w:rPr>
    </w:lvl>
    <w:lvl w:ilvl="4" w:tplc="CCDA54DC" w:tentative="1">
      <w:start w:val="1"/>
      <w:numFmt w:val="bullet"/>
      <w:lvlText w:val="o"/>
      <w:lvlJc w:val="left"/>
      <w:pPr>
        <w:ind w:left="3600" w:hanging="360"/>
      </w:pPr>
      <w:rPr>
        <w:rFonts w:ascii="Courier New" w:hAnsi="Courier New" w:hint="default"/>
      </w:rPr>
    </w:lvl>
    <w:lvl w:ilvl="5" w:tplc="E1148032" w:tentative="1">
      <w:start w:val="1"/>
      <w:numFmt w:val="bullet"/>
      <w:lvlText w:val=""/>
      <w:lvlJc w:val="left"/>
      <w:pPr>
        <w:ind w:left="4320" w:hanging="360"/>
      </w:pPr>
      <w:rPr>
        <w:rFonts w:ascii="Wingdings" w:hAnsi="Wingdings" w:hint="default"/>
      </w:rPr>
    </w:lvl>
    <w:lvl w:ilvl="6" w:tplc="64685E1C" w:tentative="1">
      <w:start w:val="1"/>
      <w:numFmt w:val="bullet"/>
      <w:lvlText w:val=""/>
      <w:lvlJc w:val="left"/>
      <w:pPr>
        <w:ind w:left="5040" w:hanging="360"/>
      </w:pPr>
      <w:rPr>
        <w:rFonts w:ascii="Symbol" w:hAnsi="Symbol" w:hint="default"/>
      </w:rPr>
    </w:lvl>
    <w:lvl w:ilvl="7" w:tplc="E4F2ACC8" w:tentative="1">
      <w:start w:val="1"/>
      <w:numFmt w:val="bullet"/>
      <w:lvlText w:val="o"/>
      <w:lvlJc w:val="left"/>
      <w:pPr>
        <w:ind w:left="5760" w:hanging="360"/>
      </w:pPr>
      <w:rPr>
        <w:rFonts w:ascii="Courier New" w:hAnsi="Courier New" w:hint="default"/>
      </w:rPr>
    </w:lvl>
    <w:lvl w:ilvl="8" w:tplc="20D2756C" w:tentative="1">
      <w:start w:val="1"/>
      <w:numFmt w:val="bullet"/>
      <w:lvlText w:val=""/>
      <w:lvlJc w:val="left"/>
      <w:pPr>
        <w:ind w:left="6480" w:hanging="360"/>
      </w:pPr>
      <w:rPr>
        <w:rFonts w:ascii="Wingdings" w:hAnsi="Wingdings" w:hint="default"/>
      </w:rPr>
    </w:lvl>
  </w:abstractNum>
  <w:abstractNum w:abstractNumId="20" w15:restartNumberingAfterBreak="0">
    <w:nsid w:val="314B34C5"/>
    <w:multiLevelType w:val="hybridMultilevel"/>
    <w:tmpl w:val="5E601796"/>
    <w:lvl w:ilvl="0" w:tplc="30CC5F2A">
      <w:start w:val="2"/>
      <w:numFmt w:val="bullet"/>
      <w:lvlText w:val=""/>
      <w:lvlJc w:val="left"/>
      <w:pPr>
        <w:tabs>
          <w:tab w:val="num" w:pos="720"/>
        </w:tabs>
        <w:ind w:left="720" w:hanging="360"/>
      </w:pPr>
      <w:rPr>
        <w:rFonts w:ascii="Symbol" w:hAnsi="Symbol" w:hint="default"/>
        <w:sz w:val="20"/>
      </w:rPr>
    </w:lvl>
    <w:lvl w:ilvl="1" w:tplc="50880476" w:tentative="1">
      <w:start w:val="1"/>
      <w:numFmt w:val="bullet"/>
      <w:lvlText w:val="o"/>
      <w:lvlJc w:val="left"/>
      <w:pPr>
        <w:tabs>
          <w:tab w:val="num" w:pos="1440"/>
        </w:tabs>
        <w:ind w:left="1440" w:hanging="360"/>
      </w:pPr>
      <w:rPr>
        <w:rFonts w:ascii="Courier New" w:hAnsi="Courier New" w:hint="default"/>
      </w:rPr>
    </w:lvl>
    <w:lvl w:ilvl="2" w:tplc="7152DD44" w:tentative="1">
      <w:start w:val="1"/>
      <w:numFmt w:val="bullet"/>
      <w:lvlText w:val=""/>
      <w:lvlJc w:val="left"/>
      <w:pPr>
        <w:tabs>
          <w:tab w:val="num" w:pos="2160"/>
        </w:tabs>
        <w:ind w:left="2160" w:hanging="360"/>
      </w:pPr>
      <w:rPr>
        <w:rFonts w:ascii="Wingdings" w:hAnsi="Wingdings" w:hint="default"/>
      </w:rPr>
    </w:lvl>
    <w:lvl w:ilvl="3" w:tplc="F31AEAA2" w:tentative="1">
      <w:start w:val="1"/>
      <w:numFmt w:val="bullet"/>
      <w:lvlText w:val=""/>
      <w:lvlJc w:val="left"/>
      <w:pPr>
        <w:tabs>
          <w:tab w:val="num" w:pos="2880"/>
        </w:tabs>
        <w:ind w:left="2880" w:hanging="360"/>
      </w:pPr>
      <w:rPr>
        <w:rFonts w:ascii="Symbol" w:hAnsi="Symbol" w:hint="default"/>
      </w:rPr>
    </w:lvl>
    <w:lvl w:ilvl="4" w:tplc="DB3ABD20" w:tentative="1">
      <w:start w:val="1"/>
      <w:numFmt w:val="bullet"/>
      <w:lvlText w:val="o"/>
      <w:lvlJc w:val="left"/>
      <w:pPr>
        <w:tabs>
          <w:tab w:val="num" w:pos="3600"/>
        </w:tabs>
        <w:ind w:left="3600" w:hanging="360"/>
      </w:pPr>
      <w:rPr>
        <w:rFonts w:ascii="Courier New" w:hAnsi="Courier New" w:hint="default"/>
      </w:rPr>
    </w:lvl>
    <w:lvl w:ilvl="5" w:tplc="0D68A3DC" w:tentative="1">
      <w:start w:val="1"/>
      <w:numFmt w:val="bullet"/>
      <w:lvlText w:val=""/>
      <w:lvlJc w:val="left"/>
      <w:pPr>
        <w:tabs>
          <w:tab w:val="num" w:pos="4320"/>
        </w:tabs>
        <w:ind w:left="4320" w:hanging="360"/>
      </w:pPr>
      <w:rPr>
        <w:rFonts w:ascii="Wingdings" w:hAnsi="Wingdings" w:hint="default"/>
      </w:rPr>
    </w:lvl>
    <w:lvl w:ilvl="6" w:tplc="A7B2E740" w:tentative="1">
      <w:start w:val="1"/>
      <w:numFmt w:val="bullet"/>
      <w:lvlText w:val=""/>
      <w:lvlJc w:val="left"/>
      <w:pPr>
        <w:tabs>
          <w:tab w:val="num" w:pos="5040"/>
        </w:tabs>
        <w:ind w:left="5040" w:hanging="360"/>
      </w:pPr>
      <w:rPr>
        <w:rFonts w:ascii="Symbol" w:hAnsi="Symbol" w:hint="default"/>
      </w:rPr>
    </w:lvl>
    <w:lvl w:ilvl="7" w:tplc="3B36E296" w:tentative="1">
      <w:start w:val="1"/>
      <w:numFmt w:val="bullet"/>
      <w:lvlText w:val="o"/>
      <w:lvlJc w:val="left"/>
      <w:pPr>
        <w:tabs>
          <w:tab w:val="num" w:pos="5760"/>
        </w:tabs>
        <w:ind w:left="5760" w:hanging="360"/>
      </w:pPr>
      <w:rPr>
        <w:rFonts w:ascii="Courier New" w:hAnsi="Courier New" w:hint="default"/>
      </w:rPr>
    </w:lvl>
    <w:lvl w:ilvl="8" w:tplc="57BAD9F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4C2A3C"/>
    <w:multiLevelType w:val="hybridMultilevel"/>
    <w:tmpl w:val="D1404082"/>
    <w:lvl w:ilvl="0" w:tplc="A7F875C4">
      <w:start w:val="1"/>
      <w:numFmt w:val="lowerLetter"/>
      <w:lvlText w:val="%1."/>
      <w:lvlJc w:val="left"/>
      <w:pPr>
        <w:ind w:left="720" w:hanging="360"/>
      </w:pPr>
    </w:lvl>
    <w:lvl w:ilvl="1" w:tplc="72A0E5B4" w:tentative="1">
      <w:start w:val="1"/>
      <w:numFmt w:val="lowerLetter"/>
      <w:lvlText w:val="%2."/>
      <w:lvlJc w:val="left"/>
      <w:pPr>
        <w:ind w:left="1440" w:hanging="360"/>
      </w:pPr>
    </w:lvl>
    <w:lvl w:ilvl="2" w:tplc="BCCC6FEE" w:tentative="1">
      <w:start w:val="1"/>
      <w:numFmt w:val="lowerRoman"/>
      <w:lvlText w:val="%3."/>
      <w:lvlJc w:val="right"/>
      <w:pPr>
        <w:ind w:left="2160" w:hanging="180"/>
      </w:pPr>
    </w:lvl>
    <w:lvl w:ilvl="3" w:tplc="8362AD32" w:tentative="1">
      <w:start w:val="1"/>
      <w:numFmt w:val="decimal"/>
      <w:lvlText w:val="%4."/>
      <w:lvlJc w:val="left"/>
      <w:pPr>
        <w:ind w:left="2880" w:hanging="360"/>
      </w:pPr>
    </w:lvl>
    <w:lvl w:ilvl="4" w:tplc="0C100BAC" w:tentative="1">
      <w:start w:val="1"/>
      <w:numFmt w:val="lowerLetter"/>
      <w:lvlText w:val="%5."/>
      <w:lvlJc w:val="left"/>
      <w:pPr>
        <w:ind w:left="3600" w:hanging="360"/>
      </w:pPr>
    </w:lvl>
    <w:lvl w:ilvl="5" w:tplc="2CA2C328" w:tentative="1">
      <w:start w:val="1"/>
      <w:numFmt w:val="lowerRoman"/>
      <w:lvlText w:val="%6."/>
      <w:lvlJc w:val="right"/>
      <w:pPr>
        <w:ind w:left="4320" w:hanging="180"/>
      </w:pPr>
    </w:lvl>
    <w:lvl w:ilvl="6" w:tplc="6D0E41C6" w:tentative="1">
      <w:start w:val="1"/>
      <w:numFmt w:val="decimal"/>
      <w:lvlText w:val="%7."/>
      <w:lvlJc w:val="left"/>
      <w:pPr>
        <w:ind w:left="5040" w:hanging="360"/>
      </w:pPr>
    </w:lvl>
    <w:lvl w:ilvl="7" w:tplc="96E2E5A8" w:tentative="1">
      <w:start w:val="1"/>
      <w:numFmt w:val="lowerLetter"/>
      <w:lvlText w:val="%8."/>
      <w:lvlJc w:val="left"/>
      <w:pPr>
        <w:ind w:left="5760" w:hanging="360"/>
      </w:pPr>
    </w:lvl>
    <w:lvl w:ilvl="8" w:tplc="25A487FA" w:tentative="1">
      <w:start w:val="1"/>
      <w:numFmt w:val="lowerRoman"/>
      <w:lvlText w:val="%9."/>
      <w:lvlJc w:val="right"/>
      <w:pPr>
        <w:ind w:left="6480" w:hanging="180"/>
      </w:pPr>
    </w:lvl>
  </w:abstractNum>
  <w:abstractNum w:abstractNumId="22" w15:restartNumberingAfterBreak="0">
    <w:nsid w:val="37324845"/>
    <w:multiLevelType w:val="hybridMultilevel"/>
    <w:tmpl w:val="8C505D40"/>
    <w:lvl w:ilvl="0" w:tplc="C2A4A328">
      <w:start w:val="1"/>
      <w:numFmt w:val="lowerLetter"/>
      <w:lvlText w:val="%1."/>
      <w:lvlJc w:val="left"/>
      <w:pPr>
        <w:ind w:left="720" w:hanging="360"/>
      </w:pPr>
    </w:lvl>
    <w:lvl w:ilvl="1" w:tplc="DACE9B2E" w:tentative="1">
      <w:start w:val="1"/>
      <w:numFmt w:val="lowerLetter"/>
      <w:lvlText w:val="%2."/>
      <w:lvlJc w:val="left"/>
      <w:pPr>
        <w:ind w:left="1440" w:hanging="360"/>
      </w:pPr>
    </w:lvl>
    <w:lvl w:ilvl="2" w:tplc="CDE09352" w:tentative="1">
      <w:start w:val="1"/>
      <w:numFmt w:val="lowerRoman"/>
      <w:lvlText w:val="%3."/>
      <w:lvlJc w:val="right"/>
      <w:pPr>
        <w:ind w:left="2160" w:hanging="180"/>
      </w:pPr>
    </w:lvl>
    <w:lvl w:ilvl="3" w:tplc="430A433E" w:tentative="1">
      <w:start w:val="1"/>
      <w:numFmt w:val="decimal"/>
      <w:lvlText w:val="%4."/>
      <w:lvlJc w:val="left"/>
      <w:pPr>
        <w:ind w:left="2880" w:hanging="360"/>
      </w:pPr>
    </w:lvl>
    <w:lvl w:ilvl="4" w:tplc="2604E6D0" w:tentative="1">
      <w:start w:val="1"/>
      <w:numFmt w:val="lowerLetter"/>
      <w:lvlText w:val="%5."/>
      <w:lvlJc w:val="left"/>
      <w:pPr>
        <w:ind w:left="3600" w:hanging="360"/>
      </w:pPr>
    </w:lvl>
    <w:lvl w:ilvl="5" w:tplc="7BE20A34" w:tentative="1">
      <w:start w:val="1"/>
      <w:numFmt w:val="lowerRoman"/>
      <w:lvlText w:val="%6."/>
      <w:lvlJc w:val="right"/>
      <w:pPr>
        <w:ind w:left="4320" w:hanging="180"/>
      </w:pPr>
    </w:lvl>
    <w:lvl w:ilvl="6" w:tplc="AAD08A92" w:tentative="1">
      <w:start w:val="1"/>
      <w:numFmt w:val="decimal"/>
      <w:lvlText w:val="%7."/>
      <w:lvlJc w:val="left"/>
      <w:pPr>
        <w:ind w:left="5040" w:hanging="360"/>
      </w:pPr>
    </w:lvl>
    <w:lvl w:ilvl="7" w:tplc="822407D6" w:tentative="1">
      <w:start w:val="1"/>
      <w:numFmt w:val="lowerLetter"/>
      <w:lvlText w:val="%8."/>
      <w:lvlJc w:val="left"/>
      <w:pPr>
        <w:ind w:left="5760" w:hanging="360"/>
      </w:pPr>
    </w:lvl>
    <w:lvl w:ilvl="8" w:tplc="17BC0700" w:tentative="1">
      <w:start w:val="1"/>
      <w:numFmt w:val="lowerRoman"/>
      <w:lvlText w:val="%9."/>
      <w:lvlJc w:val="right"/>
      <w:pPr>
        <w:ind w:left="6480" w:hanging="180"/>
      </w:pPr>
    </w:lvl>
  </w:abstractNum>
  <w:abstractNum w:abstractNumId="23" w15:restartNumberingAfterBreak="0">
    <w:nsid w:val="3BBD027A"/>
    <w:multiLevelType w:val="hybridMultilevel"/>
    <w:tmpl w:val="64F2FD3E"/>
    <w:lvl w:ilvl="0" w:tplc="1FAEBC34">
      <w:start w:val="1"/>
      <w:numFmt w:val="bullet"/>
      <w:lvlText w:val=""/>
      <w:lvlJc w:val="left"/>
      <w:pPr>
        <w:ind w:left="720" w:hanging="360"/>
      </w:pPr>
      <w:rPr>
        <w:rFonts w:ascii="Symbol" w:hAnsi="Symbol" w:hint="default"/>
      </w:rPr>
    </w:lvl>
    <w:lvl w:ilvl="1" w:tplc="878477E8">
      <w:start w:val="1"/>
      <w:numFmt w:val="bullet"/>
      <w:lvlText w:val="o"/>
      <w:lvlJc w:val="left"/>
      <w:pPr>
        <w:ind w:left="1440" w:hanging="360"/>
      </w:pPr>
      <w:rPr>
        <w:rFonts w:ascii="Courier New" w:hAnsi="Courier New" w:cs="Courier New" w:hint="default"/>
      </w:rPr>
    </w:lvl>
    <w:lvl w:ilvl="2" w:tplc="73C4C0F2" w:tentative="1">
      <w:start w:val="1"/>
      <w:numFmt w:val="bullet"/>
      <w:lvlText w:val=""/>
      <w:lvlJc w:val="left"/>
      <w:pPr>
        <w:ind w:left="2160" w:hanging="360"/>
      </w:pPr>
      <w:rPr>
        <w:rFonts w:ascii="Wingdings" w:hAnsi="Wingdings" w:hint="default"/>
      </w:rPr>
    </w:lvl>
    <w:lvl w:ilvl="3" w:tplc="92543E88" w:tentative="1">
      <w:start w:val="1"/>
      <w:numFmt w:val="bullet"/>
      <w:lvlText w:val=""/>
      <w:lvlJc w:val="left"/>
      <w:pPr>
        <w:ind w:left="2880" w:hanging="360"/>
      </w:pPr>
      <w:rPr>
        <w:rFonts w:ascii="Symbol" w:hAnsi="Symbol" w:hint="default"/>
      </w:rPr>
    </w:lvl>
    <w:lvl w:ilvl="4" w:tplc="30A0C434" w:tentative="1">
      <w:start w:val="1"/>
      <w:numFmt w:val="bullet"/>
      <w:lvlText w:val="o"/>
      <w:lvlJc w:val="left"/>
      <w:pPr>
        <w:ind w:left="3600" w:hanging="360"/>
      </w:pPr>
      <w:rPr>
        <w:rFonts w:ascii="Courier New" w:hAnsi="Courier New" w:cs="Courier New" w:hint="default"/>
      </w:rPr>
    </w:lvl>
    <w:lvl w:ilvl="5" w:tplc="B4F22CBA" w:tentative="1">
      <w:start w:val="1"/>
      <w:numFmt w:val="bullet"/>
      <w:lvlText w:val=""/>
      <w:lvlJc w:val="left"/>
      <w:pPr>
        <w:ind w:left="4320" w:hanging="360"/>
      </w:pPr>
      <w:rPr>
        <w:rFonts w:ascii="Wingdings" w:hAnsi="Wingdings" w:hint="default"/>
      </w:rPr>
    </w:lvl>
    <w:lvl w:ilvl="6" w:tplc="40ECF24C" w:tentative="1">
      <w:start w:val="1"/>
      <w:numFmt w:val="bullet"/>
      <w:lvlText w:val=""/>
      <w:lvlJc w:val="left"/>
      <w:pPr>
        <w:ind w:left="5040" w:hanging="360"/>
      </w:pPr>
      <w:rPr>
        <w:rFonts w:ascii="Symbol" w:hAnsi="Symbol" w:hint="default"/>
      </w:rPr>
    </w:lvl>
    <w:lvl w:ilvl="7" w:tplc="CF1CFC00" w:tentative="1">
      <w:start w:val="1"/>
      <w:numFmt w:val="bullet"/>
      <w:lvlText w:val="o"/>
      <w:lvlJc w:val="left"/>
      <w:pPr>
        <w:ind w:left="5760" w:hanging="360"/>
      </w:pPr>
      <w:rPr>
        <w:rFonts w:ascii="Courier New" w:hAnsi="Courier New" w:cs="Courier New" w:hint="default"/>
      </w:rPr>
    </w:lvl>
    <w:lvl w:ilvl="8" w:tplc="33C469A0" w:tentative="1">
      <w:start w:val="1"/>
      <w:numFmt w:val="bullet"/>
      <w:lvlText w:val=""/>
      <w:lvlJc w:val="left"/>
      <w:pPr>
        <w:ind w:left="6480" w:hanging="360"/>
      </w:pPr>
      <w:rPr>
        <w:rFonts w:ascii="Wingdings" w:hAnsi="Wingdings" w:hint="default"/>
      </w:rPr>
    </w:lvl>
  </w:abstractNum>
  <w:abstractNum w:abstractNumId="24" w15:restartNumberingAfterBreak="0">
    <w:nsid w:val="3CF131AC"/>
    <w:multiLevelType w:val="hybridMultilevel"/>
    <w:tmpl w:val="BEFEAC58"/>
    <w:lvl w:ilvl="0" w:tplc="1434870A">
      <w:start w:val="1"/>
      <w:numFmt w:val="bullet"/>
      <w:lvlText w:val=""/>
      <w:lvlJc w:val="left"/>
      <w:pPr>
        <w:ind w:left="768" w:hanging="360"/>
      </w:pPr>
      <w:rPr>
        <w:rFonts w:ascii="Symbol" w:hAnsi="Symbol" w:hint="default"/>
      </w:rPr>
    </w:lvl>
    <w:lvl w:ilvl="1" w:tplc="1E3AEF54" w:tentative="1">
      <w:start w:val="1"/>
      <w:numFmt w:val="bullet"/>
      <w:lvlText w:val="o"/>
      <w:lvlJc w:val="left"/>
      <w:pPr>
        <w:ind w:left="1488" w:hanging="360"/>
      </w:pPr>
      <w:rPr>
        <w:rFonts w:ascii="Courier New" w:hAnsi="Courier New" w:cs="Courier New" w:hint="default"/>
      </w:rPr>
    </w:lvl>
    <w:lvl w:ilvl="2" w:tplc="EB105062" w:tentative="1">
      <w:start w:val="1"/>
      <w:numFmt w:val="bullet"/>
      <w:lvlText w:val=""/>
      <w:lvlJc w:val="left"/>
      <w:pPr>
        <w:ind w:left="2208" w:hanging="360"/>
      </w:pPr>
      <w:rPr>
        <w:rFonts w:ascii="Wingdings" w:hAnsi="Wingdings" w:hint="default"/>
      </w:rPr>
    </w:lvl>
    <w:lvl w:ilvl="3" w:tplc="25E8C2D4" w:tentative="1">
      <w:start w:val="1"/>
      <w:numFmt w:val="bullet"/>
      <w:lvlText w:val=""/>
      <w:lvlJc w:val="left"/>
      <w:pPr>
        <w:ind w:left="2928" w:hanging="360"/>
      </w:pPr>
      <w:rPr>
        <w:rFonts w:ascii="Symbol" w:hAnsi="Symbol" w:hint="default"/>
      </w:rPr>
    </w:lvl>
    <w:lvl w:ilvl="4" w:tplc="FBB62960" w:tentative="1">
      <w:start w:val="1"/>
      <w:numFmt w:val="bullet"/>
      <w:lvlText w:val="o"/>
      <w:lvlJc w:val="left"/>
      <w:pPr>
        <w:ind w:left="3648" w:hanging="360"/>
      </w:pPr>
      <w:rPr>
        <w:rFonts w:ascii="Courier New" w:hAnsi="Courier New" w:cs="Courier New" w:hint="default"/>
      </w:rPr>
    </w:lvl>
    <w:lvl w:ilvl="5" w:tplc="AA481816" w:tentative="1">
      <w:start w:val="1"/>
      <w:numFmt w:val="bullet"/>
      <w:lvlText w:val=""/>
      <w:lvlJc w:val="left"/>
      <w:pPr>
        <w:ind w:left="4368" w:hanging="360"/>
      </w:pPr>
      <w:rPr>
        <w:rFonts w:ascii="Wingdings" w:hAnsi="Wingdings" w:hint="default"/>
      </w:rPr>
    </w:lvl>
    <w:lvl w:ilvl="6" w:tplc="6542F012" w:tentative="1">
      <w:start w:val="1"/>
      <w:numFmt w:val="bullet"/>
      <w:lvlText w:val=""/>
      <w:lvlJc w:val="left"/>
      <w:pPr>
        <w:ind w:left="5088" w:hanging="360"/>
      </w:pPr>
      <w:rPr>
        <w:rFonts w:ascii="Symbol" w:hAnsi="Symbol" w:hint="default"/>
      </w:rPr>
    </w:lvl>
    <w:lvl w:ilvl="7" w:tplc="848A22DC" w:tentative="1">
      <w:start w:val="1"/>
      <w:numFmt w:val="bullet"/>
      <w:lvlText w:val="o"/>
      <w:lvlJc w:val="left"/>
      <w:pPr>
        <w:ind w:left="5808" w:hanging="360"/>
      </w:pPr>
      <w:rPr>
        <w:rFonts w:ascii="Courier New" w:hAnsi="Courier New" w:cs="Courier New" w:hint="default"/>
      </w:rPr>
    </w:lvl>
    <w:lvl w:ilvl="8" w:tplc="BEB84F74" w:tentative="1">
      <w:start w:val="1"/>
      <w:numFmt w:val="bullet"/>
      <w:lvlText w:val=""/>
      <w:lvlJc w:val="left"/>
      <w:pPr>
        <w:ind w:left="6528" w:hanging="360"/>
      </w:pPr>
      <w:rPr>
        <w:rFonts w:ascii="Wingdings" w:hAnsi="Wingdings" w:hint="default"/>
      </w:rPr>
    </w:lvl>
  </w:abstractNum>
  <w:abstractNum w:abstractNumId="25" w15:restartNumberingAfterBreak="0">
    <w:nsid w:val="3DD005F0"/>
    <w:multiLevelType w:val="hybridMultilevel"/>
    <w:tmpl w:val="0C6CC918"/>
    <w:lvl w:ilvl="0" w:tplc="30B86310">
      <w:start w:val="1"/>
      <w:numFmt w:val="bullet"/>
      <w:lvlText w:val=""/>
      <w:lvlJc w:val="left"/>
      <w:pPr>
        <w:ind w:left="1440" w:hanging="360"/>
      </w:pPr>
      <w:rPr>
        <w:rFonts w:ascii="Symbol" w:hAnsi="Symbol" w:hint="default"/>
      </w:rPr>
    </w:lvl>
    <w:lvl w:ilvl="1" w:tplc="F31C4144" w:tentative="1">
      <w:start w:val="1"/>
      <w:numFmt w:val="bullet"/>
      <w:lvlText w:val="o"/>
      <w:lvlJc w:val="left"/>
      <w:pPr>
        <w:ind w:left="2160" w:hanging="360"/>
      </w:pPr>
      <w:rPr>
        <w:rFonts w:ascii="Courier New" w:hAnsi="Courier New" w:cs="Courier New" w:hint="default"/>
      </w:rPr>
    </w:lvl>
    <w:lvl w:ilvl="2" w:tplc="1D92C07C" w:tentative="1">
      <w:start w:val="1"/>
      <w:numFmt w:val="bullet"/>
      <w:lvlText w:val=""/>
      <w:lvlJc w:val="left"/>
      <w:pPr>
        <w:ind w:left="2880" w:hanging="360"/>
      </w:pPr>
      <w:rPr>
        <w:rFonts w:ascii="Wingdings" w:hAnsi="Wingdings" w:hint="default"/>
      </w:rPr>
    </w:lvl>
    <w:lvl w:ilvl="3" w:tplc="EF145E3A" w:tentative="1">
      <w:start w:val="1"/>
      <w:numFmt w:val="bullet"/>
      <w:lvlText w:val=""/>
      <w:lvlJc w:val="left"/>
      <w:pPr>
        <w:ind w:left="3600" w:hanging="360"/>
      </w:pPr>
      <w:rPr>
        <w:rFonts w:ascii="Symbol" w:hAnsi="Symbol" w:hint="default"/>
      </w:rPr>
    </w:lvl>
    <w:lvl w:ilvl="4" w:tplc="57FEFD82" w:tentative="1">
      <w:start w:val="1"/>
      <w:numFmt w:val="bullet"/>
      <w:lvlText w:val="o"/>
      <w:lvlJc w:val="left"/>
      <w:pPr>
        <w:ind w:left="4320" w:hanging="360"/>
      </w:pPr>
      <w:rPr>
        <w:rFonts w:ascii="Courier New" w:hAnsi="Courier New" w:cs="Courier New" w:hint="default"/>
      </w:rPr>
    </w:lvl>
    <w:lvl w:ilvl="5" w:tplc="F0766100" w:tentative="1">
      <w:start w:val="1"/>
      <w:numFmt w:val="bullet"/>
      <w:lvlText w:val=""/>
      <w:lvlJc w:val="left"/>
      <w:pPr>
        <w:ind w:left="5040" w:hanging="360"/>
      </w:pPr>
      <w:rPr>
        <w:rFonts w:ascii="Wingdings" w:hAnsi="Wingdings" w:hint="default"/>
      </w:rPr>
    </w:lvl>
    <w:lvl w:ilvl="6" w:tplc="9DA0ADD6" w:tentative="1">
      <w:start w:val="1"/>
      <w:numFmt w:val="bullet"/>
      <w:lvlText w:val=""/>
      <w:lvlJc w:val="left"/>
      <w:pPr>
        <w:ind w:left="5760" w:hanging="360"/>
      </w:pPr>
      <w:rPr>
        <w:rFonts w:ascii="Symbol" w:hAnsi="Symbol" w:hint="default"/>
      </w:rPr>
    </w:lvl>
    <w:lvl w:ilvl="7" w:tplc="78D86A1A" w:tentative="1">
      <w:start w:val="1"/>
      <w:numFmt w:val="bullet"/>
      <w:lvlText w:val="o"/>
      <w:lvlJc w:val="left"/>
      <w:pPr>
        <w:ind w:left="6480" w:hanging="360"/>
      </w:pPr>
      <w:rPr>
        <w:rFonts w:ascii="Courier New" w:hAnsi="Courier New" w:cs="Courier New" w:hint="default"/>
      </w:rPr>
    </w:lvl>
    <w:lvl w:ilvl="8" w:tplc="F342F092" w:tentative="1">
      <w:start w:val="1"/>
      <w:numFmt w:val="bullet"/>
      <w:lvlText w:val=""/>
      <w:lvlJc w:val="left"/>
      <w:pPr>
        <w:ind w:left="7200" w:hanging="360"/>
      </w:pPr>
      <w:rPr>
        <w:rFonts w:ascii="Wingdings" w:hAnsi="Wingdings" w:hint="default"/>
      </w:rPr>
    </w:lvl>
  </w:abstractNum>
  <w:abstractNum w:abstractNumId="26" w15:restartNumberingAfterBreak="0">
    <w:nsid w:val="3E307C8B"/>
    <w:multiLevelType w:val="hybridMultilevel"/>
    <w:tmpl w:val="FDDEE04E"/>
    <w:lvl w:ilvl="0" w:tplc="7492A8A2">
      <w:start w:val="1"/>
      <w:numFmt w:val="bullet"/>
      <w:lvlText w:val=""/>
      <w:lvlJc w:val="left"/>
      <w:pPr>
        <w:ind w:left="720" w:hanging="360"/>
      </w:pPr>
      <w:rPr>
        <w:rFonts w:ascii="Symbol" w:hAnsi="Symbol" w:hint="default"/>
      </w:rPr>
    </w:lvl>
    <w:lvl w:ilvl="1" w:tplc="C5DC381A" w:tentative="1">
      <w:start w:val="1"/>
      <w:numFmt w:val="bullet"/>
      <w:lvlText w:val="o"/>
      <w:lvlJc w:val="left"/>
      <w:pPr>
        <w:ind w:left="1440" w:hanging="360"/>
      </w:pPr>
      <w:rPr>
        <w:rFonts w:ascii="Courier New" w:hAnsi="Courier New" w:cs="Courier New" w:hint="default"/>
      </w:rPr>
    </w:lvl>
    <w:lvl w:ilvl="2" w:tplc="CF381FEE" w:tentative="1">
      <w:start w:val="1"/>
      <w:numFmt w:val="bullet"/>
      <w:lvlText w:val=""/>
      <w:lvlJc w:val="left"/>
      <w:pPr>
        <w:ind w:left="2160" w:hanging="360"/>
      </w:pPr>
      <w:rPr>
        <w:rFonts w:ascii="Wingdings" w:hAnsi="Wingdings" w:hint="default"/>
      </w:rPr>
    </w:lvl>
    <w:lvl w:ilvl="3" w:tplc="4E02F3A2" w:tentative="1">
      <w:start w:val="1"/>
      <w:numFmt w:val="bullet"/>
      <w:lvlText w:val=""/>
      <w:lvlJc w:val="left"/>
      <w:pPr>
        <w:ind w:left="2880" w:hanging="360"/>
      </w:pPr>
      <w:rPr>
        <w:rFonts w:ascii="Symbol" w:hAnsi="Symbol" w:hint="default"/>
      </w:rPr>
    </w:lvl>
    <w:lvl w:ilvl="4" w:tplc="14AEAC86" w:tentative="1">
      <w:start w:val="1"/>
      <w:numFmt w:val="bullet"/>
      <w:lvlText w:val="o"/>
      <w:lvlJc w:val="left"/>
      <w:pPr>
        <w:ind w:left="3600" w:hanging="360"/>
      </w:pPr>
      <w:rPr>
        <w:rFonts w:ascii="Courier New" w:hAnsi="Courier New" w:cs="Courier New" w:hint="default"/>
      </w:rPr>
    </w:lvl>
    <w:lvl w:ilvl="5" w:tplc="2C8EC442" w:tentative="1">
      <w:start w:val="1"/>
      <w:numFmt w:val="bullet"/>
      <w:lvlText w:val=""/>
      <w:lvlJc w:val="left"/>
      <w:pPr>
        <w:ind w:left="4320" w:hanging="360"/>
      </w:pPr>
      <w:rPr>
        <w:rFonts w:ascii="Wingdings" w:hAnsi="Wingdings" w:hint="default"/>
      </w:rPr>
    </w:lvl>
    <w:lvl w:ilvl="6" w:tplc="9C46AA98" w:tentative="1">
      <w:start w:val="1"/>
      <w:numFmt w:val="bullet"/>
      <w:lvlText w:val=""/>
      <w:lvlJc w:val="left"/>
      <w:pPr>
        <w:ind w:left="5040" w:hanging="360"/>
      </w:pPr>
      <w:rPr>
        <w:rFonts w:ascii="Symbol" w:hAnsi="Symbol" w:hint="default"/>
      </w:rPr>
    </w:lvl>
    <w:lvl w:ilvl="7" w:tplc="FD9E33F2" w:tentative="1">
      <w:start w:val="1"/>
      <w:numFmt w:val="bullet"/>
      <w:lvlText w:val="o"/>
      <w:lvlJc w:val="left"/>
      <w:pPr>
        <w:ind w:left="5760" w:hanging="360"/>
      </w:pPr>
      <w:rPr>
        <w:rFonts w:ascii="Courier New" w:hAnsi="Courier New" w:cs="Courier New" w:hint="default"/>
      </w:rPr>
    </w:lvl>
    <w:lvl w:ilvl="8" w:tplc="19E247DE" w:tentative="1">
      <w:start w:val="1"/>
      <w:numFmt w:val="bullet"/>
      <w:lvlText w:val=""/>
      <w:lvlJc w:val="left"/>
      <w:pPr>
        <w:ind w:left="6480" w:hanging="360"/>
      </w:pPr>
      <w:rPr>
        <w:rFonts w:ascii="Wingdings" w:hAnsi="Wingdings" w:hint="default"/>
      </w:rPr>
    </w:lvl>
  </w:abstractNum>
  <w:abstractNum w:abstractNumId="27" w15:restartNumberingAfterBreak="0">
    <w:nsid w:val="42224C9E"/>
    <w:multiLevelType w:val="hybridMultilevel"/>
    <w:tmpl w:val="3C7CD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67A0AA6"/>
    <w:multiLevelType w:val="hybridMultilevel"/>
    <w:tmpl w:val="69184460"/>
    <w:lvl w:ilvl="0" w:tplc="B62C26EE">
      <w:start w:val="1"/>
      <w:numFmt w:val="bullet"/>
      <w:lvlText w:val=""/>
      <w:lvlJc w:val="left"/>
      <w:pPr>
        <w:ind w:left="720" w:hanging="360"/>
      </w:pPr>
      <w:rPr>
        <w:rFonts w:ascii="Symbol" w:hAnsi="Symbol" w:hint="default"/>
      </w:rPr>
    </w:lvl>
    <w:lvl w:ilvl="1" w:tplc="E564B492">
      <w:start w:val="1"/>
      <w:numFmt w:val="bullet"/>
      <w:lvlText w:val="o"/>
      <w:lvlJc w:val="left"/>
      <w:pPr>
        <w:ind w:left="1440" w:hanging="360"/>
      </w:pPr>
      <w:rPr>
        <w:rFonts w:ascii="Courier New" w:hAnsi="Courier New" w:cs="Courier New" w:hint="default"/>
      </w:rPr>
    </w:lvl>
    <w:lvl w:ilvl="2" w:tplc="B4DCCBC2" w:tentative="1">
      <w:start w:val="1"/>
      <w:numFmt w:val="bullet"/>
      <w:lvlText w:val=""/>
      <w:lvlJc w:val="left"/>
      <w:pPr>
        <w:ind w:left="2160" w:hanging="360"/>
      </w:pPr>
      <w:rPr>
        <w:rFonts w:ascii="Wingdings" w:hAnsi="Wingdings" w:hint="default"/>
      </w:rPr>
    </w:lvl>
    <w:lvl w:ilvl="3" w:tplc="609EF3C8" w:tentative="1">
      <w:start w:val="1"/>
      <w:numFmt w:val="bullet"/>
      <w:lvlText w:val=""/>
      <w:lvlJc w:val="left"/>
      <w:pPr>
        <w:ind w:left="2880" w:hanging="360"/>
      </w:pPr>
      <w:rPr>
        <w:rFonts w:ascii="Symbol" w:hAnsi="Symbol" w:hint="default"/>
      </w:rPr>
    </w:lvl>
    <w:lvl w:ilvl="4" w:tplc="F11E9372" w:tentative="1">
      <w:start w:val="1"/>
      <w:numFmt w:val="bullet"/>
      <w:lvlText w:val="o"/>
      <w:lvlJc w:val="left"/>
      <w:pPr>
        <w:ind w:left="3600" w:hanging="360"/>
      </w:pPr>
      <w:rPr>
        <w:rFonts w:ascii="Courier New" w:hAnsi="Courier New" w:cs="Courier New" w:hint="default"/>
      </w:rPr>
    </w:lvl>
    <w:lvl w:ilvl="5" w:tplc="1764A7B8" w:tentative="1">
      <w:start w:val="1"/>
      <w:numFmt w:val="bullet"/>
      <w:lvlText w:val=""/>
      <w:lvlJc w:val="left"/>
      <w:pPr>
        <w:ind w:left="4320" w:hanging="360"/>
      </w:pPr>
      <w:rPr>
        <w:rFonts w:ascii="Wingdings" w:hAnsi="Wingdings" w:hint="default"/>
      </w:rPr>
    </w:lvl>
    <w:lvl w:ilvl="6" w:tplc="BE58E60A" w:tentative="1">
      <w:start w:val="1"/>
      <w:numFmt w:val="bullet"/>
      <w:lvlText w:val=""/>
      <w:lvlJc w:val="left"/>
      <w:pPr>
        <w:ind w:left="5040" w:hanging="360"/>
      </w:pPr>
      <w:rPr>
        <w:rFonts w:ascii="Symbol" w:hAnsi="Symbol" w:hint="default"/>
      </w:rPr>
    </w:lvl>
    <w:lvl w:ilvl="7" w:tplc="8DD0EDB4" w:tentative="1">
      <w:start w:val="1"/>
      <w:numFmt w:val="bullet"/>
      <w:lvlText w:val="o"/>
      <w:lvlJc w:val="left"/>
      <w:pPr>
        <w:ind w:left="5760" w:hanging="360"/>
      </w:pPr>
      <w:rPr>
        <w:rFonts w:ascii="Courier New" w:hAnsi="Courier New" w:cs="Courier New" w:hint="default"/>
      </w:rPr>
    </w:lvl>
    <w:lvl w:ilvl="8" w:tplc="B0A0A008" w:tentative="1">
      <w:start w:val="1"/>
      <w:numFmt w:val="bullet"/>
      <w:lvlText w:val=""/>
      <w:lvlJc w:val="left"/>
      <w:pPr>
        <w:ind w:left="6480" w:hanging="360"/>
      </w:pPr>
      <w:rPr>
        <w:rFonts w:ascii="Wingdings" w:hAnsi="Wingdings" w:hint="default"/>
      </w:rPr>
    </w:lvl>
  </w:abstractNum>
  <w:abstractNum w:abstractNumId="29" w15:restartNumberingAfterBreak="0">
    <w:nsid w:val="526C4D45"/>
    <w:multiLevelType w:val="hybridMultilevel"/>
    <w:tmpl w:val="7CC04C6C"/>
    <w:lvl w:ilvl="0" w:tplc="D19CFEF0">
      <w:numFmt w:val="bullet"/>
      <w:lvlText w:val="-"/>
      <w:lvlJc w:val="left"/>
      <w:pPr>
        <w:ind w:left="720" w:hanging="360"/>
      </w:pPr>
      <w:rPr>
        <w:rFonts w:ascii="Times New Roman" w:eastAsia="Times New Roman" w:hAnsi="Times New Roman" w:cs="Times New Roman" w:hint="default"/>
      </w:rPr>
    </w:lvl>
    <w:lvl w:ilvl="1" w:tplc="E17E2B94" w:tentative="1">
      <w:start w:val="1"/>
      <w:numFmt w:val="bullet"/>
      <w:lvlText w:val="o"/>
      <w:lvlJc w:val="left"/>
      <w:pPr>
        <w:ind w:left="1440" w:hanging="360"/>
      </w:pPr>
      <w:rPr>
        <w:rFonts w:ascii="Courier New" w:hAnsi="Courier New" w:cs="Courier New" w:hint="default"/>
      </w:rPr>
    </w:lvl>
    <w:lvl w:ilvl="2" w:tplc="47C25DCA" w:tentative="1">
      <w:start w:val="1"/>
      <w:numFmt w:val="bullet"/>
      <w:lvlText w:val=""/>
      <w:lvlJc w:val="left"/>
      <w:pPr>
        <w:ind w:left="2160" w:hanging="360"/>
      </w:pPr>
      <w:rPr>
        <w:rFonts w:ascii="Wingdings" w:hAnsi="Wingdings" w:hint="default"/>
      </w:rPr>
    </w:lvl>
    <w:lvl w:ilvl="3" w:tplc="73CAB144" w:tentative="1">
      <w:start w:val="1"/>
      <w:numFmt w:val="bullet"/>
      <w:lvlText w:val=""/>
      <w:lvlJc w:val="left"/>
      <w:pPr>
        <w:ind w:left="2880" w:hanging="360"/>
      </w:pPr>
      <w:rPr>
        <w:rFonts w:ascii="Symbol" w:hAnsi="Symbol" w:hint="default"/>
      </w:rPr>
    </w:lvl>
    <w:lvl w:ilvl="4" w:tplc="2482DF52" w:tentative="1">
      <w:start w:val="1"/>
      <w:numFmt w:val="bullet"/>
      <w:lvlText w:val="o"/>
      <w:lvlJc w:val="left"/>
      <w:pPr>
        <w:ind w:left="3600" w:hanging="360"/>
      </w:pPr>
      <w:rPr>
        <w:rFonts w:ascii="Courier New" w:hAnsi="Courier New" w:cs="Courier New" w:hint="default"/>
      </w:rPr>
    </w:lvl>
    <w:lvl w:ilvl="5" w:tplc="0E7C17B4" w:tentative="1">
      <w:start w:val="1"/>
      <w:numFmt w:val="bullet"/>
      <w:lvlText w:val=""/>
      <w:lvlJc w:val="left"/>
      <w:pPr>
        <w:ind w:left="4320" w:hanging="360"/>
      </w:pPr>
      <w:rPr>
        <w:rFonts w:ascii="Wingdings" w:hAnsi="Wingdings" w:hint="default"/>
      </w:rPr>
    </w:lvl>
    <w:lvl w:ilvl="6" w:tplc="DB2830CA" w:tentative="1">
      <w:start w:val="1"/>
      <w:numFmt w:val="bullet"/>
      <w:lvlText w:val=""/>
      <w:lvlJc w:val="left"/>
      <w:pPr>
        <w:ind w:left="5040" w:hanging="360"/>
      </w:pPr>
      <w:rPr>
        <w:rFonts w:ascii="Symbol" w:hAnsi="Symbol" w:hint="default"/>
      </w:rPr>
    </w:lvl>
    <w:lvl w:ilvl="7" w:tplc="4238E568" w:tentative="1">
      <w:start w:val="1"/>
      <w:numFmt w:val="bullet"/>
      <w:lvlText w:val="o"/>
      <w:lvlJc w:val="left"/>
      <w:pPr>
        <w:ind w:left="5760" w:hanging="360"/>
      </w:pPr>
      <w:rPr>
        <w:rFonts w:ascii="Courier New" w:hAnsi="Courier New" w:cs="Courier New" w:hint="default"/>
      </w:rPr>
    </w:lvl>
    <w:lvl w:ilvl="8" w:tplc="5FF6E4AE" w:tentative="1">
      <w:start w:val="1"/>
      <w:numFmt w:val="bullet"/>
      <w:lvlText w:val=""/>
      <w:lvlJc w:val="left"/>
      <w:pPr>
        <w:ind w:left="6480" w:hanging="360"/>
      </w:pPr>
      <w:rPr>
        <w:rFonts w:ascii="Wingdings" w:hAnsi="Wingdings" w:hint="default"/>
      </w:rPr>
    </w:lvl>
  </w:abstractNum>
  <w:abstractNum w:abstractNumId="30" w15:restartNumberingAfterBreak="0">
    <w:nsid w:val="589169A8"/>
    <w:multiLevelType w:val="hybridMultilevel"/>
    <w:tmpl w:val="4C6C4860"/>
    <w:lvl w:ilvl="0" w:tplc="710697DC">
      <w:start w:val="1"/>
      <w:numFmt w:val="bullet"/>
      <w:pStyle w:val="Bullet"/>
      <w:lvlText w:val=""/>
      <w:lvlJc w:val="left"/>
      <w:pPr>
        <w:ind w:left="1080" w:hanging="360"/>
      </w:pPr>
      <w:rPr>
        <w:rFonts w:ascii="Symbol" w:hAnsi="Symbol" w:hint="default"/>
        <w:sz w:val="21"/>
        <w:szCs w:val="20"/>
      </w:rPr>
    </w:lvl>
    <w:lvl w:ilvl="1" w:tplc="6F3A798A">
      <w:start w:val="1"/>
      <w:numFmt w:val="bullet"/>
      <w:lvlText w:val="o"/>
      <w:lvlJc w:val="left"/>
      <w:pPr>
        <w:ind w:left="1800" w:hanging="360"/>
      </w:pPr>
      <w:rPr>
        <w:rFonts w:ascii="Courier New" w:hAnsi="Courier New" w:cs="Courier New" w:hint="default"/>
      </w:rPr>
    </w:lvl>
    <w:lvl w:ilvl="2" w:tplc="06A06194" w:tentative="1">
      <w:start w:val="1"/>
      <w:numFmt w:val="bullet"/>
      <w:lvlText w:val=""/>
      <w:lvlJc w:val="left"/>
      <w:pPr>
        <w:ind w:left="2520" w:hanging="360"/>
      </w:pPr>
      <w:rPr>
        <w:rFonts w:ascii="Wingdings" w:hAnsi="Wingdings" w:hint="default"/>
      </w:rPr>
    </w:lvl>
    <w:lvl w:ilvl="3" w:tplc="F7844F8A" w:tentative="1">
      <w:start w:val="1"/>
      <w:numFmt w:val="bullet"/>
      <w:lvlText w:val=""/>
      <w:lvlJc w:val="left"/>
      <w:pPr>
        <w:ind w:left="3240" w:hanging="360"/>
      </w:pPr>
      <w:rPr>
        <w:rFonts w:ascii="Symbol" w:hAnsi="Symbol" w:hint="default"/>
      </w:rPr>
    </w:lvl>
    <w:lvl w:ilvl="4" w:tplc="CB46E174" w:tentative="1">
      <w:start w:val="1"/>
      <w:numFmt w:val="bullet"/>
      <w:lvlText w:val="o"/>
      <w:lvlJc w:val="left"/>
      <w:pPr>
        <w:ind w:left="3960" w:hanging="360"/>
      </w:pPr>
      <w:rPr>
        <w:rFonts w:ascii="Courier New" w:hAnsi="Courier New" w:cs="Courier New" w:hint="default"/>
      </w:rPr>
    </w:lvl>
    <w:lvl w:ilvl="5" w:tplc="B61CEFEC" w:tentative="1">
      <w:start w:val="1"/>
      <w:numFmt w:val="bullet"/>
      <w:lvlText w:val=""/>
      <w:lvlJc w:val="left"/>
      <w:pPr>
        <w:ind w:left="4680" w:hanging="360"/>
      </w:pPr>
      <w:rPr>
        <w:rFonts w:ascii="Wingdings" w:hAnsi="Wingdings" w:hint="default"/>
      </w:rPr>
    </w:lvl>
    <w:lvl w:ilvl="6" w:tplc="CFFA2220" w:tentative="1">
      <w:start w:val="1"/>
      <w:numFmt w:val="bullet"/>
      <w:lvlText w:val=""/>
      <w:lvlJc w:val="left"/>
      <w:pPr>
        <w:ind w:left="5400" w:hanging="360"/>
      </w:pPr>
      <w:rPr>
        <w:rFonts w:ascii="Symbol" w:hAnsi="Symbol" w:hint="default"/>
      </w:rPr>
    </w:lvl>
    <w:lvl w:ilvl="7" w:tplc="86328E3C" w:tentative="1">
      <w:start w:val="1"/>
      <w:numFmt w:val="bullet"/>
      <w:lvlText w:val="o"/>
      <w:lvlJc w:val="left"/>
      <w:pPr>
        <w:ind w:left="6120" w:hanging="360"/>
      </w:pPr>
      <w:rPr>
        <w:rFonts w:ascii="Courier New" w:hAnsi="Courier New" w:cs="Courier New" w:hint="default"/>
      </w:rPr>
    </w:lvl>
    <w:lvl w:ilvl="8" w:tplc="02885FDE" w:tentative="1">
      <w:start w:val="1"/>
      <w:numFmt w:val="bullet"/>
      <w:lvlText w:val=""/>
      <w:lvlJc w:val="left"/>
      <w:pPr>
        <w:ind w:left="6840" w:hanging="360"/>
      </w:pPr>
      <w:rPr>
        <w:rFonts w:ascii="Wingdings" w:hAnsi="Wingdings" w:hint="default"/>
      </w:rPr>
    </w:lvl>
  </w:abstractNum>
  <w:abstractNum w:abstractNumId="31" w15:restartNumberingAfterBreak="0">
    <w:nsid w:val="59597E7F"/>
    <w:multiLevelType w:val="hybridMultilevel"/>
    <w:tmpl w:val="350A0968"/>
    <w:lvl w:ilvl="0" w:tplc="EC2628CC">
      <w:start w:val="1"/>
      <w:numFmt w:val="lowerLetter"/>
      <w:lvlText w:val="%1)"/>
      <w:lvlJc w:val="left"/>
      <w:pPr>
        <w:ind w:left="720" w:hanging="360"/>
      </w:pPr>
      <w:rPr>
        <w:rFonts w:hint="default"/>
      </w:rPr>
    </w:lvl>
    <w:lvl w:ilvl="1" w:tplc="6C7EADBA" w:tentative="1">
      <w:start w:val="1"/>
      <w:numFmt w:val="lowerLetter"/>
      <w:lvlText w:val="%2."/>
      <w:lvlJc w:val="left"/>
      <w:pPr>
        <w:ind w:left="1440" w:hanging="360"/>
      </w:pPr>
    </w:lvl>
    <w:lvl w:ilvl="2" w:tplc="3A82DEEC" w:tentative="1">
      <w:start w:val="1"/>
      <w:numFmt w:val="lowerRoman"/>
      <w:lvlText w:val="%3."/>
      <w:lvlJc w:val="right"/>
      <w:pPr>
        <w:ind w:left="2160" w:hanging="180"/>
      </w:pPr>
    </w:lvl>
    <w:lvl w:ilvl="3" w:tplc="86FA841E" w:tentative="1">
      <w:start w:val="1"/>
      <w:numFmt w:val="decimal"/>
      <w:lvlText w:val="%4."/>
      <w:lvlJc w:val="left"/>
      <w:pPr>
        <w:ind w:left="2880" w:hanging="360"/>
      </w:pPr>
    </w:lvl>
    <w:lvl w:ilvl="4" w:tplc="05B8DB70" w:tentative="1">
      <w:start w:val="1"/>
      <w:numFmt w:val="lowerLetter"/>
      <w:lvlText w:val="%5."/>
      <w:lvlJc w:val="left"/>
      <w:pPr>
        <w:ind w:left="3600" w:hanging="360"/>
      </w:pPr>
    </w:lvl>
    <w:lvl w:ilvl="5" w:tplc="E62A9DBE" w:tentative="1">
      <w:start w:val="1"/>
      <w:numFmt w:val="lowerRoman"/>
      <w:lvlText w:val="%6."/>
      <w:lvlJc w:val="right"/>
      <w:pPr>
        <w:ind w:left="4320" w:hanging="180"/>
      </w:pPr>
    </w:lvl>
    <w:lvl w:ilvl="6" w:tplc="FE64D9AE" w:tentative="1">
      <w:start w:val="1"/>
      <w:numFmt w:val="decimal"/>
      <w:lvlText w:val="%7."/>
      <w:lvlJc w:val="left"/>
      <w:pPr>
        <w:ind w:left="5040" w:hanging="360"/>
      </w:pPr>
    </w:lvl>
    <w:lvl w:ilvl="7" w:tplc="AA2E2208" w:tentative="1">
      <w:start w:val="1"/>
      <w:numFmt w:val="lowerLetter"/>
      <w:lvlText w:val="%8."/>
      <w:lvlJc w:val="left"/>
      <w:pPr>
        <w:ind w:left="5760" w:hanging="360"/>
      </w:pPr>
    </w:lvl>
    <w:lvl w:ilvl="8" w:tplc="1478991E" w:tentative="1">
      <w:start w:val="1"/>
      <w:numFmt w:val="lowerRoman"/>
      <w:lvlText w:val="%9."/>
      <w:lvlJc w:val="right"/>
      <w:pPr>
        <w:ind w:left="6480" w:hanging="180"/>
      </w:pPr>
    </w:lvl>
  </w:abstractNum>
  <w:abstractNum w:abstractNumId="32" w15:restartNumberingAfterBreak="0">
    <w:nsid w:val="5CF02372"/>
    <w:multiLevelType w:val="hybridMultilevel"/>
    <w:tmpl w:val="0E2057D8"/>
    <w:lvl w:ilvl="0" w:tplc="F094125E">
      <w:start w:val="1"/>
      <w:numFmt w:val="bullet"/>
      <w:lvlText w:val=""/>
      <w:lvlJc w:val="left"/>
      <w:pPr>
        <w:ind w:left="720" w:hanging="360"/>
      </w:pPr>
      <w:rPr>
        <w:rFonts w:ascii="Symbol" w:hAnsi="Symbol" w:hint="default"/>
      </w:rPr>
    </w:lvl>
    <w:lvl w:ilvl="1" w:tplc="FB78D0AC" w:tentative="1">
      <w:start w:val="1"/>
      <w:numFmt w:val="bullet"/>
      <w:lvlText w:val="o"/>
      <w:lvlJc w:val="left"/>
      <w:pPr>
        <w:ind w:left="1440" w:hanging="360"/>
      </w:pPr>
      <w:rPr>
        <w:rFonts w:ascii="Courier New" w:hAnsi="Courier New" w:cs="Courier New" w:hint="default"/>
      </w:rPr>
    </w:lvl>
    <w:lvl w:ilvl="2" w:tplc="D5A0FCF6" w:tentative="1">
      <w:start w:val="1"/>
      <w:numFmt w:val="bullet"/>
      <w:lvlText w:val=""/>
      <w:lvlJc w:val="left"/>
      <w:pPr>
        <w:ind w:left="2160" w:hanging="360"/>
      </w:pPr>
      <w:rPr>
        <w:rFonts w:ascii="Wingdings" w:hAnsi="Wingdings" w:hint="default"/>
      </w:rPr>
    </w:lvl>
    <w:lvl w:ilvl="3" w:tplc="2E1662A6" w:tentative="1">
      <w:start w:val="1"/>
      <w:numFmt w:val="bullet"/>
      <w:lvlText w:val=""/>
      <w:lvlJc w:val="left"/>
      <w:pPr>
        <w:ind w:left="2880" w:hanging="360"/>
      </w:pPr>
      <w:rPr>
        <w:rFonts w:ascii="Symbol" w:hAnsi="Symbol" w:hint="default"/>
      </w:rPr>
    </w:lvl>
    <w:lvl w:ilvl="4" w:tplc="05AA9014" w:tentative="1">
      <w:start w:val="1"/>
      <w:numFmt w:val="bullet"/>
      <w:lvlText w:val="o"/>
      <w:lvlJc w:val="left"/>
      <w:pPr>
        <w:ind w:left="3600" w:hanging="360"/>
      </w:pPr>
      <w:rPr>
        <w:rFonts w:ascii="Courier New" w:hAnsi="Courier New" w:cs="Courier New" w:hint="default"/>
      </w:rPr>
    </w:lvl>
    <w:lvl w:ilvl="5" w:tplc="DA685AC8" w:tentative="1">
      <w:start w:val="1"/>
      <w:numFmt w:val="bullet"/>
      <w:lvlText w:val=""/>
      <w:lvlJc w:val="left"/>
      <w:pPr>
        <w:ind w:left="4320" w:hanging="360"/>
      </w:pPr>
      <w:rPr>
        <w:rFonts w:ascii="Wingdings" w:hAnsi="Wingdings" w:hint="default"/>
      </w:rPr>
    </w:lvl>
    <w:lvl w:ilvl="6" w:tplc="09545F84" w:tentative="1">
      <w:start w:val="1"/>
      <w:numFmt w:val="bullet"/>
      <w:lvlText w:val=""/>
      <w:lvlJc w:val="left"/>
      <w:pPr>
        <w:ind w:left="5040" w:hanging="360"/>
      </w:pPr>
      <w:rPr>
        <w:rFonts w:ascii="Symbol" w:hAnsi="Symbol" w:hint="default"/>
      </w:rPr>
    </w:lvl>
    <w:lvl w:ilvl="7" w:tplc="BBE0045E" w:tentative="1">
      <w:start w:val="1"/>
      <w:numFmt w:val="bullet"/>
      <w:lvlText w:val="o"/>
      <w:lvlJc w:val="left"/>
      <w:pPr>
        <w:ind w:left="5760" w:hanging="360"/>
      </w:pPr>
      <w:rPr>
        <w:rFonts w:ascii="Courier New" w:hAnsi="Courier New" w:cs="Courier New" w:hint="default"/>
      </w:rPr>
    </w:lvl>
    <w:lvl w:ilvl="8" w:tplc="EDA6B8F8" w:tentative="1">
      <w:start w:val="1"/>
      <w:numFmt w:val="bullet"/>
      <w:lvlText w:val=""/>
      <w:lvlJc w:val="left"/>
      <w:pPr>
        <w:ind w:left="6480" w:hanging="360"/>
      </w:pPr>
      <w:rPr>
        <w:rFonts w:ascii="Wingdings" w:hAnsi="Wingdings" w:hint="default"/>
      </w:rPr>
    </w:lvl>
  </w:abstractNum>
  <w:abstractNum w:abstractNumId="33" w15:restartNumberingAfterBreak="0">
    <w:nsid w:val="620639C9"/>
    <w:multiLevelType w:val="hybridMultilevel"/>
    <w:tmpl w:val="136690AE"/>
    <w:lvl w:ilvl="0" w:tplc="BB100316">
      <w:start w:val="1"/>
      <w:numFmt w:val="bullet"/>
      <w:lvlText w:val=""/>
      <w:lvlJc w:val="left"/>
      <w:pPr>
        <w:ind w:left="720" w:hanging="360"/>
      </w:pPr>
      <w:rPr>
        <w:rFonts w:ascii="Symbol" w:hAnsi="Symbol" w:hint="default"/>
      </w:rPr>
    </w:lvl>
    <w:lvl w:ilvl="1" w:tplc="DF267338" w:tentative="1">
      <w:start w:val="1"/>
      <w:numFmt w:val="bullet"/>
      <w:lvlText w:val="o"/>
      <w:lvlJc w:val="left"/>
      <w:pPr>
        <w:ind w:left="1440" w:hanging="360"/>
      </w:pPr>
      <w:rPr>
        <w:rFonts w:ascii="Courier New" w:hAnsi="Courier New" w:cs="Courier New" w:hint="default"/>
      </w:rPr>
    </w:lvl>
    <w:lvl w:ilvl="2" w:tplc="BB4E3310" w:tentative="1">
      <w:start w:val="1"/>
      <w:numFmt w:val="bullet"/>
      <w:lvlText w:val=""/>
      <w:lvlJc w:val="left"/>
      <w:pPr>
        <w:ind w:left="2160" w:hanging="360"/>
      </w:pPr>
      <w:rPr>
        <w:rFonts w:ascii="Wingdings" w:hAnsi="Wingdings" w:hint="default"/>
      </w:rPr>
    </w:lvl>
    <w:lvl w:ilvl="3" w:tplc="77F44E38" w:tentative="1">
      <w:start w:val="1"/>
      <w:numFmt w:val="bullet"/>
      <w:lvlText w:val=""/>
      <w:lvlJc w:val="left"/>
      <w:pPr>
        <w:ind w:left="2880" w:hanging="360"/>
      </w:pPr>
      <w:rPr>
        <w:rFonts w:ascii="Symbol" w:hAnsi="Symbol" w:hint="default"/>
      </w:rPr>
    </w:lvl>
    <w:lvl w:ilvl="4" w:tplc="4B3A8080" w:tentative="1">
      <w:start w:val="1"/>
      <w:numFmt w:val="bullet"/>
      <w:lvlText w:val="o"/>
      <w:lvlJc w:val="left"/>
      <w:pPr>
        <w:ind w:left="3600" w:hanging="360"/>
      </w:pPr>
      <w:rPr>
        <w:rFonts w:ascii="Courier New" w:hAnsi="Courier New" w:cs="Courier New" w:hint="default"/>
      </w:rPr>
    </w:lvl>
    <w:lvl w:ilvl="5" w:tplc="327C4402" w:tentative="1">
      <w:start w:val="1"/>
      <w:numFmt w:val="bullet"/>
      <w:lvlText w:val=""/>
      <w:lvlJc w:val="left"/>
      <w:pPr>
        <w:ind w:left="4320" w:hanging="360"/>
      </w:pPr>
      <w:rPr>
        <w:rFonts w:ascii="Wingdings" w:hAnsi="Wingdings" w:hint="default"/>
      </w:rPr>
    </w:lvl>
    <w:lvl w:ilvl="6" w:tplc="680AD890" w:tentative="1">
      <w:start w:val="1"/>
      <w:numFmt w:val="bullet"/>
      <w:lvlText w:val=""/>
      <w:lvlJc w:val="left"/>
      <w:pPr>
        <w:ind w:left="5040" w:hanging="360"/>
      </w:pPr>
      <w:rPr>
        <w:rFonts w:ascii="Symbol" w:hAnsi="Symbol" w:hint="default"/>
      </w:rPr>
    </w:lvl>
    <w:lvl w:ilvl="7" w:tplc="B768A1BE" w:tentative="1">
      <w:start w:val="1"/>
      <w:numFmt w:val="bullet"/>
      <w:lvlText w:val="o"/>
      <w:lvlJc w:val="left"/>
      <w:pPr>
        <w:ind w:left="5760" w:hanging="360"/>
      </w:pPr>
      <w:rPr>
        <w:rFonts w:ascii="Courier New" w:hAnsi="Courier New" w:cs="Courier New" w:hint="default"/>
      </w:rPr>
    </w:lvl>
    <w:lvl w:ilvl="8" w:tplc="A2366B4C" w:tentative="1">
      <w:start w:val="1"/>
      <w:numFmt w:val="bullet"/>
      <w:lvlText w:val=""/>
      <w:lvlJc w:val="left"/>
      <w:pPr>
        <w:ind w:left="6480" w:hanging="360"/>
      </w:pPr>
      <w:rPr>
        <w:rFonts w:ascii="Wingdings" w:hAnsi="Wingdings" w:hint="default"/>
      </w:rPr>
    </w:lvl>
  </w:abstractNum>
  <w:abstractNum w:abstractNumId="34" w15:restartNumberingAfterBreak="0">
    <w:nsid w:val="63C66E75"/>
    <w:multiLevelType w:val="hybridMultilevel"/>
    <w:tmpl w:val="790A05DC"/>
    <w:lvl w:ilvl="0" w:tplc="3982AF82">
      <w:start w:val="1"/>
      <w:numFmt w:val="bullet"/>
      <w:lvlText w:val=""/>
      <w:lvlJc w:val="left"/>
      <w:pPr>
        <w:ind w:left="828" w:hanging="360"/>
      </w:pPr>
      <w:rPr>
        <w:rFonts w:ascii="Symbol" w:hAnsi="Symbol" w:hint="default"/>
      </w:rPr>
    </w:lvl>
    <w:lvl w:ilvl="1" w:tplc="946EBC14">
      <w:start w:val="1"/>
      <w:numFmt w:val="bullet"/>
      <w:lvlText w:val="o"/>
      <w:lvlJc w:val="left"/>
      <w:pPr>
        <w:ind w:left="1548" w:hanging="360"/>
      </w:pPr>
      <w:rPr>
        <w:rFonts w:ascii="Courier New" w:hAnsi="Courier New" w:cs="Courier New" w:hint="default"/>
      </w:rPr>
    </w:lvl>
    <w:lvl w:ilvl="2" w:tplc="F6F265C4">
      <w:start w:val="1"/>
      <w:numFmt w:val="bullet"/>
      <w:lvlText w:val=""/>
      <w:lvlJc w:val="left"/>
      <w:pPr>
        <w:ind w:left="2268" w:hanging="360"/>
      </w:pPr>
      <w:rPr>
        <w:rFonts w:ascii="Wingdings" w:hAnsi="Wingdings" w:hint="default"/>
      </w:rPr>
    </w:lvl>
    <w:lvl w:ilvl="3" w:tplc="985A4F2C" w:tentative="1">
      <w:start w:val="1"/>
      <w:numFmt w:val="bullet"/>
      <w:lvlText w:val=""/>
      <w:lvlJc w:val="left"/>
      <w:pPr>
        <w:ind w:left="2988" w:hanging="360"/>
      </w:pPr>
      <w:rPr>
        <w:rFonts w:ascii="Symbol" w:hAnsi="Symbol" w:hint="default"/>
      </w:rPr>
    </w:lvl>
    <w:lvl w:ilvl="4" w:tplc="A3C2E8AC" w:tentative="1">
      <w:start w:val="1"/>
      <w:numFmt w:val="bullet"/>
      <w:lvlText w:val="o"/>
      <w:lvlJc w:val="left"/>
      <w:pPr>
        <w:ind w:left="3708" w:hanging="360"/>
      </w:pPr>
      <w:rPr>
        <w:rFonts w:ascii="Courier New" w:hAnsi="Courier New" w:cs="Courier New" w:hint="default"/>
      </w:rPr>
    </w:lvl>
    <w:lvl w:ilvl="5" w:tplc="BA12B4A2" w:tentative="1">
      <w:start w:val="1"/>
      <w:numFmt w:val="bullet"/>
      <w:lvlText w:val=""/>
      <w:lvlJc w:val="left"/>
      <w:pPr>
        <w:ind w:left="4428" w:hanging="360"/>
      </w:pPr>
      <w:rPr>
        <w:rFonts w:ascii="Wingdings" w:hAnsi="Wingdings" w:hint="default"/>
      </w:rPr>
    </w:lvl>
    <w:lvl w:ilvl="6" w:tplc="1DA23A78" w:tentative="1">
      <w:start w:val="1"/>
      <w:numFmt w:val="bullet"/>
      <w:lvlText w:val=""/>
      <w:lvlJc w:val="left"/>
      <w:pPr>
        <w:ind w:left="5148" w:hanging="360"/>
      </w:pPr>
      <w:rPr>
        <w:rFonts w:ascii="Symbol" w:hAnsi="Symbol" w:hint="default"/>
      </w:rPr>
    </w:lvl>
    <w:lvl w:ilvl="7" w:tplc="7D4A236E" w:tentative="1">
      <w:start w:val="1"/>
      <w:numFmt w:val="bullet"/>
      <w:lvlText w:val="o"/>
      <w:lvlJc w:val="left"/>
      <w:pPr>
        <w:ind w:left="5868" w:hanging="360"/>
      </w:pPr>
      <w:rPr>
        <w:rFonts w:ascii="Courier New" w:hAnsi="Courier New" w:cs="Courier New" w:hint="default"/>
      </w:rPr>
    </w:lvl>
    <w:lvl w:ilvl="8" w:tplc="B4E099DE" w:tentative="1">
      <w:start w:val="1"/>
      <w:numFmt w:val="bullet"/>
      <w:lvlText w:val=""/>
      <w:lvlJc w:val="left"/>
      <w:pPr>
        <w:ind w:left="6588" w:hanging="360"/>
      </w:pPr>
      <w:rPr>
        <w:rFonts w:ascii="Wingdings" w:hAnsi="Wingdings" w:hint="default"/>
      </w:rPr>
    </w:lvl>
  </w:abstractNum>
  <w:abstractNum w:abstractNumId="35" w15:restartNumberingAfterBreak="0">
    <w:nsid w:val="67A03639"/>
    <w:multiLevelType w:val="hybridMultilevel"/>
    <w:tmpl w:val="DEB0B174"/>
    <w:lvl w:ilvl="0" w:tplc="5274922C">
      <w:start w:val="1"/>
      <w:numFmt w:val="bullet"/>
      <w:lvlText w:val=""/>
      <w:lvlJc w:val="left"/>
      <w:pPr>
        <w:tabs>
          <w:tab w:val="num" w:pos="7260"/>
        </w:tabs>
        <w:ind w:left="6900"/>
      </w:pPr>
      <w:rPr>
        <w:rFonts w:ascii="Symbol" w:hAnsi="Symbol" w:hint="default"/>
        <w:b w:val="0"/>
        <w:i w:val="0"/>
        <w:color w:val="auto"/>
        <w:sz w:val="22"/>
      </w:rPr>
    </w:lvl>
    <w:lvl w:ilvl="1" w:tplc="496E8A0E" w:tentative="1">
      <w:start w:val="1"/>
      <w:numFmt w:val="bullet"/>
      <w:lvlText w:val="o"/>
      <w:lvlJc w:val="left"/>
      <w:pPr>
        <w:tabs>
          <w:tab w:val="num" w:pos="1440"/>
        </w:tabs>
        <w:ind w:left="1440" w:hanging="360"/>
      </w:pPr>
      <w:rPr>
        <w:rFonts w:ascii="Courier New" w:hAnsi="Courier New" w:hint="default"/>
      </w:rPr>
    </w:lvl>
    <w:lvl w:ilvl="2" w:tplc="A1942F94" w:tentative="1">
      <w:start w:val="1"/>
      <w:numFmt w:val="bullet"/>
      <w:lvlText w:val=""/>
      <w:lvlJc w:val="left"/>
      <w:pPr>
        <w:tabs>
          <w:tab w:val="num" w:pos="2160"/>
        </w:tabs>
        <w:ind w:left="2160" w:hanging="360"/>
      </w:pPr>
      <w:rPr>
        <w:rFonts w:ascii="Wingdings" w:hAnsi="Wingdings" w:hint="default"/>
      </w:rPr>
    </w:lvl>
    <w:lvl w:ilvl="3" w:tplc="95B837E2" w:tentative="1">
      <w:start w:val="1"/>
      <w:numFmt w:val="bullet"/>
      <w:lvlText w:val=""/>
      <w:lvlJc w:val="left"/>
      <w:pPr>
        <w:tabs>
          <w:tab w:val="num" w:pos="2880"/>
        </w:tabs>
        <w:ind w:left="2880" w:hanging="360"/>
      </w:pPr>
      <w:rPr>
        <w:rFonts w:ascii="Symbol" w:hAnsi="Symbol" w:hint="default"/>
      </w:rPr>
    </w:lvl>
    <w:lvl w:ilvl="4" w:tplc="5E2638B0" w:tentative="1">
      <w:start w:val="1"/>
      <w:numFmt w:val="bullet"/>
      <w:lvlText w:val="o"/>
      <w:lvlJc w:val="left"/>
      <w:pPr>
        <w:tabs>
          <w:tab w:val="num" w:pos="3600"/>
        </w:tabs>
        <w:ind w:left="3600" w:hanging="360"/>
      </w:pPr>
      <w:rPr>
        <w:rFonts w:ascii="Courier New" w:hAnsi="Courier New" w:hint="default"/>
      </w:rPr>
    </w:lvl>
    <w:lvl w:ilvl="5" w:tplc="08562578" w:tentative="1">
      <w:start w:val="1"/>
      <w:numFmt w:val="bullet"/>
      <w:lvlText w:val=""/>
      <w:lvlJc w:val="left"/>
      <w:pPr>
        <w:tabs>
          <w:tab w:val="num" w:pos="4320"/>
        </w:tabs>
        <w:ind w:left="4320" w:hanging="360"/>
      </w:pPr>
      <w:rPr>
        <w:rFonts w:ascii="Wingdings" w:hAnsi="Wingdings" w:hint="default"/>
      </w:rPr>
    </w:lvl>
    <w:lvl w:ilvl="6" w:tplc="DA4E6D8E" w:tentative="1">
      <w:start w:val="1"/>
      <w:numFmt w:val="bullet"/>
      <w:lvlText w:val=""/>
      <w:lvlJc w:val="left"/>
      <w:pPr>
        <w:tabs>
          <w:tab w:val="num" w:pos="5040"/>
        </w:tabs>
        <w:ind w:left="5040" w:hanging="360"/>
      </w:pPr>
      <w:rPr>
        <w:rFonts w:ascii="Symbol" w:hAnsi="Symbol" w:hint="default"/>
      </w:rPr>
    </w:lvl>
    <w:lvl w:ilvl="7" w:tplc="385208CE" w:tentative="1">
      <w:start w:val="1"/>
      <w:numFmt w:val="bullet"/>
      <w:lvlText w:val="o"/>
      <w:lvlJc w:val="left"/>
      <w:pPr>
        <w:tabs>
          <w:tab w:val="num" w:pos="5760"/>
        </w:tabs>
        <w:ind w:left="5760" w:hanging="360"/>
      </w:pPr>
      <w:rPr>
        <w:rFonts w:ascii="Courier New" w:hAnsi="Courier New" w:hint="default"/>
      </w:rPr>
    </w:lvl>
    <w:lvl w:ilvl="8" w:tplc="04D0040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7B66FD7"/>
    <w:multiLevelType w:val="multilevel"/>
    <w:tmpl w:val="A5C2816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6823440D"/>
    <w:multiLevelType w:val="hybridMultilevel"/>
    <w:tmpl w:val="DDC2E006"/>
    <w:lvl w:ilvl="0" w:tplc="20E40C04">
      <w:start w:val="1"/>
      <w:numFmt w:val="bullet"/>
      <w:lvlText w:val="•"/>
      <w:lvlJc w:val="left"/>
      <w:pPr>
        <w:tabs>
          <w:tab w:val="num" w:pos="720"/>
        </w:tabs>
        <w:ind w:left="720" w:hanging="360"/>
      </w:pPr>
      <w:rPr>
        <w:rFonts w:ascii="Palatino Linotype" w:hAnsi="Palatino Linotype" w:hint="default"/>
      </w:rPr>
    </w:lvl>
    <w:lvl w:ilvl="1" w:tplc="304E8BA4">
      <w:start w:val="1"/>
      <w:numFmt w:val="bullet"/>
      <w:lvlText w:val=""/>
      <w:lvlJc w:val="left"/>
      <w:pPr>
        <w:tabs>
          <w:tab w:val="num" w:pos="1440"/>
        </w:tabs>
        <w:ind w:left="1440" w:hanging="360"/>
      </w:pPr>
      <w:rPr>
        <w:rFonts w:ascii="Symbol" w:hAnsi="Symbol" w:hint="default"/>
      </w:rPr>
    </w:lvl>
    <w:lvl w:ilvl="2" w:tplc="BC940472" w:tentative="1">
      <w:start w:val="1"/>
      <w:numFmt w:val="bullet"/>
      <w:lvlText w:val="•"/>
      <w:lvlJc w:val="left"/>
      <w:pPr>
        <w:tabs>
          <w:tab w:val="num" w:pos="2160"/>
        </w:tabs>
        <w:ind w:left="2160" w:hanging="360"/>
      </w:pPr>
      <w:rPr>
        <w:rFonts w:ascii="Palatino Linotype" w:hAnsi="Palatino Linotype" w:hint="default"/>
      </w:rPr>
    </w:lvl>
    <w:lvl w:ilvl="3" w:tplc="FE64E784" w:tentative="1">
      <w:start w:val="1"/>
      <w:numFmt w:val="bullet"/>
      <w:lvlText w:val="•"/>
      <w:lvlJc w:val="left"/>
      <w:pPr>
        <w:tabs>
          <w:tab w:val="num" w:pos="2880"/>
        </w:tabs>
        <w:ind w:left="2880" w:hanging="360"/>
      </w:pPr>
      <w:rPr>
        <w:rFonts w:ascii="Palatino Linotype" w:hAnsi="Palatino Linotype" w:hint="default"/>
      </w:rPr>
    </w:lvl>
    <w:lvl w:ilvl="4" w:tplc="4D0EA07C" w:tentative="1">
      <w:start w:val="1"/>
      <w:numFmt w:val="bullet"/>
      <w:lvlText w:val="•"/>
      <w:lvlJc w:val="left"/>
      <w:pPr>
        <w:tabs>
          <w:tab w:val="num" w:pos="3600"/>
        </w:tabs>
        <w:ind w:left="3600" w:hanging="360"/>
      </w:pPr>
      <w:rPr>
        <w:rFonts w:ascii="Palatino Linotype" w:hAnsi="Palatino Linotype" w:hint="default"/>
      </w:rPr>
    </w:lvl>
    <w:lvl w:ilvl="5" w:tplc="425A0904" w:tentative="1">
      <w:start w:val="1"/>
      <w:numFmt w:val="bullet"/>
      <w:lvlText w:val="•"/>
      <w:lvlJc w:val="left"/>
      <w:pPr>
        <w:tabs>
          <w:tab w:val="num" w:pos="4320"/>
        </w:tabs>
        <w:ind w:left="4320" w:hanging="360"/>
      </w:pPr>
      <w:rPr>
        <w:rFonts w:ascii="Palatino Linotype" w:hAnsi="Palatino Linotype" w:hint="default"/>
      </w:rPr>
    </w:lvl>
    <w:lvl w:ilvl="6" w:tplc="2FAE9DD0" w:tentative="1">
      <w:start w:val="1"/>
      <w:numFmt w:val="bullet"/>
      <w:lvlText w:val="•"/>
      <w:lvlJc w:val="left"/>
      <w:pPr>
        <w:tabs>
          <w:tab w:val="num" w:pos="5040"/>
        </w:tabs>
        <w:ind w:left="5040" w:hanging="360"/>
      </w:pPr>
      <w:rPr>
        <w:rFonts w:ascii="Palatino Linotype" w:hAnsi="Palatino Linotype" w:hint="default"/>
      </w:rPr>
    </w:lvl>
    <w:lvl w:ilvl="7" w:tplc="E61090E0" w:tentative="1">
      <w:start w:val="1"/>
      <w:numFmt w:val="bullet"/>
      <w:lvlText w:val="•"/>
      <w:lvlJc w:val="left"/>
      <w:pPr>
        <w:tabs>
          <w:tab w:val="num" w:pos="5760"/>
        </w:tabs>
        <w:ind w:left="5760" w:hanging="360"/>
      </w:pPr>
      <w:rPr>
        <w:rFonts w:ascii="Palatino Linotype" w:hAnsi="Palatino Linotype" w:hint="default"/>
      </w:rPr>
    </w:lvl>
    <w:lvl w:ilvl="8" w:tplc="69FEADB2" w:tentative="1">
      <w:start w:val="1"/>
      <w:numFmt w:val="bullet"/>
      <w:lvlText w:val="•"/>
      <w:lvlJc w:val="left"/>
      <w:pPr>
        <w:tabs>
          <w:tab w:val="num" w:pos="6480"/>
        </w:tabs>
        <w:ind w:left="6480" w:hanging="360"/>
      </w:pPr>
      <w:rPr>
        <w:rFonts w:ascii="Palatino Linotype" w:hAnsi="Palatino Linotype" w:hint="default"/>
      </w:rPr>
    </w:lvl>
  </w:abstractNum>
  <w:abstractNum w:abstractNumId="38" w15:restartNumberingAfterBreak="0">
    <w:nsid w:val="6A494158"/>
    <w:multiLevelType w:val="hybridMultilevel"/>
    <w:tmpl w:val="CF00B3C4"/>
    <w:lvl w:ilvl="0" w:tplc="1A602DF6">
      <w:numFmt w:val="bullet"/>
      <w:lvlText w:val="-"/>
      <w:lvlJc w:val="left"/>
      <w:pPr>
        <w:ind w:left="972" w:hanging="360"/>
      </w:pPr>
      <w:rPr>
        <w:rFonts w:ascii="Times New Roman" w:eastAsiaTheme="minorHAnsi" w:hAnsi="Times New Roman" w:cs="Times New Roman" w:hint="default"/>
      </w:rPr>
    </w:lvl>
    <w:lvl w:ilvl="1" w:tplc="B5E001A6">
      <w:start w:val="1"/>
      <w:numFmt w:val="bullet"/>
      <w:lvlText w:val="o"/>
      <w:lvlJc w:val="left"/>
      <w:pPr>
        <w:ind w:left="1692" w:hanging="360"/>
      </w:pPr>
      <w:rPr>
        <w:rFonts w:ascii="Courier New" w:hAnsi="Courier New" w:cs="Courier New" w:hint="default"/>
      </w:rPr>
    </w:lvl>
    <w:lvl w:ilvl="2" w:tplc="81984BF4" w:tentative="1">
      <w:start w:val="1"/>
      <w:numFmt w:val="bullet"/>
      <w:lvlText w:val=""/>
      <w:lvlJc w:val="left"/>
      <w:pPr>
        <w:ind w:left="2412" w:hanging="360"/>
      </w:pPr>
      <w:rPr>
        <w:rFonts w:ascii="Wingdings" w:hAnsi="Wingdings" w:hint="default"/>
      </w:rPr>
    </w:lvl>
    <w:lvl w:ilvl="3" w:tplc="5DE485D0" w:tentative="1">
      <w:start w:val="1"/>
      <w:numFmt w:val="bullet"/>
      <w:lvlText w:val=""/>
      <w:lvlJc w:val="left"/>
      <w:pPr>
        <w:ind w:left="3132" w:hanging="360"/>
      </w:pPr>
      <w:rPr>
        <w:rFonts w:ascii="Symbol" w:hAnsi="Symbol" w:hint="default"/>
      </w:rPr>
    </w:lvl>
    <w:lvl w:ilvl="4" w:tplc="13C48F4C" w:tentative="1">
      <w:start w:val="1"/>
      <w:numFmt w:val="bullet"/>
      <w:lvlText w:val="o"/>
      <w:lvlJc w:val="left"/>
      <w:pPr>
        <w:ind w:left="3852" w:hanging="360"/>
      </w:pPr>
      <w:rPr>
        <w:rFonts w:ascii="Courier New" w:hAnsi="Courier New" w:cs="Courier New" w:hint="default"/>
      </w:rPr>
    </w:lvl>
    <w:lvl w:ilvl="5" w:tplc="BFB40B04" w:tentative="1">
      <w:start w:val="1"/>
      <w:numFmt w:val="bullet"/>
      <w:lvlText w:val=""/>
      <w:lvlJc w:val="left"/>
      <w:pPr>
        <w:ind w:left="4572" w:hanging="360"/>
      </w:pPr>
      <w:rPr>
        <w:rFonts w:ascii="Wingdings" w:hAnsi="Wingdings" w:hint="default"/>
      </w:rPr>
    </w:lvl>
    <w:lvl w:ilvl="6" w:tplc="17D49250" w:tentative="1">
      <w:start w:val="1"/>
      <w:numFmt w:val="bullet"/>
      <w:lvlText w:val=""/>
      <w:lvlJc w:val="left"/>
      <w:pPr>
        <w:ind w:left="5292" w:hanging="360"/>
      </w:pPr>
      <w:rPr>
        <w:rFonts w:ascii="Symbol" w:hAnsi="Symbol" w:hint="default"/>
      </w:rPr>
    </w:lvl>
    <w:lvl w:ilvl="7" w:tplc="B20AE15C" w:tentative="1">
      <w:start w:val="1"/>
      <w:numFmt w:val="bullet"/>
      <w:lvlText w:val="o"/>
      <w:lvlJc w:val="left"/>
      <w:pPr>
        <w:ind w:left="6012" w:hanging="360"/>
      </w:pPr>
      <w:rPr>
        <w:rFonts w:ascii="Courier New" w:hAnsi="Courier New" w:cs="Courier New" w:hint="default"/>
      </w:rPr>
    </w:lvl>
    <w:lvl w:ilvl="8" w:tplc="04046D00" w:tentative="1">
      <w:start w:val="1"/>
      <w:numFmt w:val="bullet"/>
      <w:lvlText w:val=""/>
      <w:lvlJc w:val="left"/>
      <w:pPr>
        <w:ind w:left="6732" w:hanging="360"/>
      </w:pPr>
      <w:rPr>
        <w:rFonts w:ascii="Wingdings" w:hAnsi="Wingdings" w:hint="default"/>
      </w:rPr>
    </w:lvl>
  </w:abstractNum>
  <w:abstractNum w:abstractNumId="39" w15:restartNumberingAfterBreak="0">
    <w:nsid w:val="725A3A86"/>
    <w:multiLevelType w:val="hybridMultilevel"/>
    <w:tmpl w:val="E5C2E7A2"/>
    <w:lvl w:ilvl="0" w:tplc="4DFAF528">
      <w:start w:val="1"/>
      <w:numFmt w:val="bullet"/>
      <w:lvlText w:val=""/>
      <w:lvlJc w:val="left"/>
      <w:pPr>
        <w:ind w:left="720" w:hanging="360"/>
      </w:pPr>
      <w:rPr>
        <w:rFonts w:ascii="Symbol" w:hAnsi="Symbol" w:hint="default"/>
      </w:rPr>
    </w:lvl>
    <w:lvl w:ilvl="1" w:tplc="A4223F18" w:tentative="1">
      <w:start w:val="1"/>
      <w:numFmt w:val="bullet"/>
      <w:lvlText w:val="o"/>
      <w:lvlJc w:val="left"/>
      <w:pPr>
        <w:ind w:left="1440" w:hanging="360"/>
      </w:pPr>
      <w:rPr>
        <w:rFonts w:ascii="Courier New" w:hAnsi="Courier New" w:hint="default"/>
      </w:rPr>
    </w:lvl>
    <w:lvl w:ilvl="2" w:tplc="C8F02142" w:tentative="1">
      <w:start w:val="1"/>
      <w:numFmt w:val="bullet"/>
      <w:lvlText w:val=""/>
      <w:lvlJc w:val="left"/>
      <w:pPr>
        <w:ind w:left="2160" w:hanging="360"/>
      </w:pPr>
      <w:rPr>
        <w:rFonts w:ascii="Wingdings" w:hAnsi="Wingdings" w:hint="default"/>
      </w:rPr>
    </w:lvl>
    <w:lvl w:ilvl="3" w:tplc="684C97F8" w:tentative="1">
      <w:start w:val="1"/>
      <w:numFmt w:val="bullet"/>
      <w:lvlText w:val=""/>
      <w:lvlJc w:val="left"/>
      <w:pPr>
        <w:ind w:left="2880" w:hanging="360"/>
      </w:pPr>
      <w:rPr>
        <w:rFonts w:ascii="Symbol" w:hAnsi="Symbol" w:hint="default"/>
      </w:rPr>
    </w:lvl>
    <w:lvl w:ilvl="4" w:tplc="8D4637A2" w:tentative="1">
      <w:start w:val="1"/>
      <w:numFmt w:val="bullet"/>
      <w:lvlText w:val="o"/>
      <w:lvlJc w:val="left"/>
      <w:pPr>
        <w:ind w:left="3600" w:hanging="360"/>
      </w:pPr>
      <w:rPr>
        <w:rFonts w:ascii="Courier New" w:hAnsi="Courier New" w:hint="default"/>
      </w:rPr>
    </w:lvl>
    <w:lvl w:ilvl="5" w:tplc="9DAAF40A" w:tentative="1">
      <w:start w:val="1"/>
      <w:numFmt w:val="bullet"/>
      <w:lvlText w:val=""/>
      <w:lvlJc w:val="left"/>
      <w:pPr>
        <w:ind w:left="4320" w:hanging="360"/>
      </w:pPr>
      <w:rPr>
        <w:rFonts w:ascii="Wingdings" w:hAnsi="Wingdings" w:hint="default"/>
      </w:rPr>
    </w:lvl>
    <w:lvl w:ilvl="6" w:tplc="CEE24EEE" w:tentative="1">
      <w:start w:val="1"/>
      <w:numFmt w:val="bullet"/>
      <w:lvlText w:val=""/>
      <w:lvlJc w:val="left"/>
      <w:pPr>
        <w:ind w:left="5040" w:hanging="360"/>
      </w:pPr>
      <w:rPr>
        <w:rFonts w:ascii="Symbol" w:hAnsi="Symbol" w:hint="default"/>
      </w:rPr>
    </w:lvl>
    <w:lvl w:ilvl="7" w:tplc="56F20E74" w:tentative="1">
      <w:start w:val="1"/>
      <w:numFmt w:val="bullet"/>
      <w:lvlText w:val="o"/>
      <w:lvlJc w:val="left"/>
      <w:pPr>
        <w:ind w:left="5760" w:hanging="360"/>
      </w:pPr>
      <w:rPr>
        <w:rFonts w:ascii="Courier New" w:hAnsi="Courier New" w:hint="default"/>
      </w:rPr>
    </w:lvl>
    <w:lvl w:ilvl="8" w:tplc="D7E056A0" w:tentative="1">
      <w:start w:val="1"/>
      <w:numFmt w:val="bullet"/>
      <w:lvlText w:val=""/>
      <w:lvlJc w:val="left"/>
      <w:pPr>
        <w:ind w:left="6480" w:hanging="360"/>
      </w:pPr>
      <w:rPr>
        <w:rFonts w:ascii="Wingdings" w:hAnsi="Wingdings" w:hint="default"/>
      </w:rPr>
    </w:lvl>
  </w:abstractNum>
  <w:abstractNum w:abstractNumId="40" w15:restartNumberingAfterBreak="0">
    <w:nsid w:val="72B960A6"/>
    <w:multiLevelType w:val="hybridMultilevel"/>
    <w:tmpl w:val="231C59B8"/>
    <w:lvl w:ilvl="0" w:tplc="3CDE8304">
      <w:start w:val="1"/>
      <w:numFmt w:val="bullet"/>
      <w:lvlText w:val=""/>
      <w:lvlJc w:val="left"/>
      <w:pPr>
        <w:ind w:left="720" w:hanging="360"/>
      </w:pPr>
      <w:rPr>
        <w:rFonts w:ascii="Symbol" w:hAnsi="Symbol" w:hint="default"/>
      </w:rPr>
    </w:lvl>
    <w:lvl w:ilvl="1" w:tplc="90DE276E">
      <w:start w:val="1"/>
      <w:numFmt w:val="bullet"/>
      <w:lvlText w:val="o"/>
      <w:lvlJc w:val="left"/>
      <w:pPr>
        <w:ind w:left="1440" w:hanging="360"/>
      </w:pPr>
      <w:rPr>
        <w:rFonts w:ascii="Courier New" w:hAnsi="Courier New" w:cs="Courier New" w:hint="default"/>
      </w:rPr>
    </w:lvl>
    <w:lvl w:ilvl="2" w:tplc="06486DCA">
      <w:start w:val="1"/>
      <w:numFmt w:val="bullet"/>
      <w:lvlText w:val=""/>
      <w:lvlJc w:val="left"/>
      <w:pPr>
        <w:ind w:left="2160" w:hanging="360"/>
      </w:pPr>
      <w:rPr>
        <w:rFonts w:ascii="Wingdings" w:hAnsi="Wingdings" w:hint="default"/>
      </w:rPr>
    </w:lvl>
    <w:lvl w:ilvl="3" w:tplc="41282CD8">
      <w:start w:val="1"/>
      <w:numFmt w:val="bullet"/>
      <w:lvlText w:val=""/>
      <w:lvlJc w:val="left"/>
      <w:pPr>
        <w:ind w:left="2880" w:hanging="360"/>
      </w:pPr>
      <w:rPr>
        <w:rFonts w:ascii="Symbol" w:hAnsi="Symbol" w:hint="default"/>
      </w:rPr>
    </w:lvl>
    <w:lvl w:ilvl="4" w:tplc="D658ADFE">
      <w:start w:val="1"/>
      <w:numFmt w:val="bullet"/>
      <w:lvlText w:val="o"/>
      <w:lvlJc w:val="left"/>
      <w:pPr>
        <w:ind w:left="3600" w:hanging="360"/>
      </w:pPr>
      <w:rPr>
        <w:rFonts w:ascii="Courier New" w:hAnsi="Courier New" w:cs="Courier New" w:hint="default"/>
      </w:rPr>
    </w:lvl>
    <w:lvl w:ilvl="5" w:tplc="6DB4F8CC">
      <w:start w:val="1"/>
      <w:numFmt w:val="bullet"/>
      <w:lvlText w:val=""/>
      <w:lvlJc w:val="left"/>
      <w:pPr>
        <w:ind w:left="4320" w:hanging="360"/>
      </w:pPr>
      <w:rPr>
        <w:rFonts w:ascii="Wingdings" w:hAnsi="Wingdings" w:hint="default"/>
      </w:rPr>
    </w:lvl>
    <w:lvl w:ilvl="6" w:tplc="62688AB4">
      <w:start w:val="1"/>
      <w:numFmt w:val="bullet"/>
      <w:lvlText w:val=""/>
      <w:lvlJc w:val="left"/>
      <w:pPr>
        <w:ind w:left="5040" w:hanging="360"/>
      </w:pPr>
      <w:rPr>
        <w:rFonts w:ascii="Symbol" w:hAnsi="Symbol" w:hint="default"/>
      </w:rPr>
    </w:lvl>
    <w:lvl w:ilvl="7" w:tplc="909E72EE">
      <w:start w:val="1"/>
      <w:numFmt w:val="bullet"/>
      <w:lvlText w:val="o"/>
      <w:lvlJc w:val="left"/>
      <w:pPr>
        <w:ind w:left="5760" w:hanging="360"/>
      </w:pPr>
      <w:rPr>
        <w:rFonts w:ascii="Courier New" w:hAnsi="Courier New" w:cs="Courier New" w:hint="default"/>
      </w:rPr>
    </w:lvl>
    <w:lvl w:ilvl="8" w:tplc="98B62734">
      <w:start w:val="1"/>
      <w:numFmt w:val="bullet"/>
      <w:lvlText w:val=""/>
      <w:lvlJc w:val="left"/>
      <w:pPr>
        <w:ind w:left="6480" w:hanging="360"/>
      </w:pPr>
      <w:rPr>
        <w:rFonts w:ascii="Wingdings" w:hAnsi="Wingdings" w:hint="default"/>
      </w:rPr>
    </w:lvl>
  </w:abstractNum>
  <w:abstractNum w:abstractNumId="41" w15:restartNumberingAfterBreak="0">
    <w:nsid w:val="73850451"/>
    <w:multiLevelType w:val="hybridMultilevel"/>
    <w:tmpl w:val="C010DC02"/>
    <w:lvl w:ilvl="0" w:tplc="A1908952">
      <w:start w:val="809"/>
      <w:numFmt w:val="bullet"/>
      <w:lvlText w:val="-"/>
      <w:lvlJc w:val="left"/>
      <w:pPr>
        <w:ind w:left="996" w:hanging="360"/>
      </w:pPr>
      <w:rPr>
        <w:rFonts w:ascii="Times New Roman" w:eastAsiaTheme="minorHAnsi" w:hAnsi="Times New Roman" w:cs="Times New Roman" w:hint="default"/>
      </w:rPr>
    </w:lvl>
    <w:lvl w:ilvl="1" w:tplc="89E0CAF4" w:tentative="1">
      <w:start w:val="1"/>
      <w:numFmt w:val="bullet"/>
      <w:lvlText w:val="o"/>
      <w:lvlJc w:val="left"/>
      <w:pPr>
        <w:ind w:left="1716" w:hanging="360"/>
      </w:pPr>
      <w:rPr>
        <w:rFonts w:ascii="Courier New" w:hAnsi="Courier New" w:cs="Courier New" w:hint="default"/>
      </w:rPr>
    </w:lvl>
    <w:lvl w:ilvl="2" w:tplc="9F2A9DAC" w:tentative="1">
      <w:start w:val="1"/>
      <w:numFmt w:val="bullet"/>
      <w:lvlText w:val=""/>
      <w:lvlJc w:val="left"/>
      <w:pPr>
        <w:ind w:left="2436" w:hanging="360"/>
      </w:pPr>
      <w:rPr>
        <w:rFonts w:ascii="Wingdings" w:hAnsi="Wingdings" w:hint="default"/>
      </w:rPr>
    </w:lvl>
    <w:lvl w:ilvl="3" w:tplc="7FB008A4" w:tentative="1">
      <w:start w:val="1"/>
      <w:numFmt w:val="bullet"/>
      <w:lvlText w:val=""/>
      <w:lvlJc w:val="left"/>
      <w:pPr>
        <w:ind w:left="3156" w:hanging="360"/>
      </w:pPr>
      <w:rPr>
        <w:rFonts w:ascii="Symbol" w:hAnsi="Symbol" w:hint="default"/>
      </w:rPr>
    </w:lvl>
    <w:lvl w:ilvl="4" w:tplc="E0F6B732" w:tentative="1">
      <w:start w:val="1"/>
      <w:numFmt w:val="bullet"/>
      <w:lvlText w:val="o"/>
      <w:lvlJc w:val="left"/>
      <w:pPr>
        <w:ind w:left="3876" w:hanging="360"/>
      </w:pPr>
      <w:rPr>
        <w:rFonts w:ascii="Courier New" w:hAnsi="Courier New" w:cs="Courier New" w:hint="default"/>
      </w:rPr>
    </w:lvl>
    <w:lvl w:ilvl="5" w:tplc="A19E9164" w:tentative="1">
      <w:start w:val="1"/>
      <w:numFmt w:val="bullet"/>
      <w:lvlText w:val=""/>
      <w:lvlJc w:val="left"/>
      <w:pPr>
        <w:ind w:left="4596" w:hanging="360"/>
      </w:pPr>
      <w:rPr>
        <w:rFonts w:ascii="Wingdings" w:hAnsi="Wingdings" w:hint="default"/>
      </w:rPr>
    </w:lvl>
    <w:lvl w:ilvl="6" w:tplc="2224052C" w:tentative="1">
      <w:start w:val="1"/>
      <w:numFmt w:val="bullet"/>
      <w:lvlText w:val=""/>
      <w:lvlJc w:val="left"/>
      <w:pPr>
        <w:ind w:left="5316" w:hanging="360"/>
      </w:pPr>
      <w:rPr>
        <w:rFonts w:ascii="Symbol" w:hAnsi="Symbol" w:hint="default"/>
      </w:rPr>
    </w:lvl>
    <w:lvl w:ilvl="7" w:tplc="C3D65C1E" w:tentative="1">
      <w:start w:val="1"/>
      <w:numFmt w:val="bullet"/>
      <w:lvlText w:val="o"/>
      <w:lvlJc w:val="left"/>
      <w:pPr>
        <w:ind w:left="6036" w:hanging="360"/>
      </w:pPr>
      <w:rPr>
        <w:rFonts w:ascii="Courier New" w:hAnsi="Courier New" w:cs="Courier New" w:hint="default"/>
      </w:rPr>
    </w:lvl>
    <w:lvl w:ilvl="8" w:tplc="3FE0EFA8" w:tentative="1">
      <w:start w:val="1"/>
      <w:numFmt w:val="bullet"/>
      <w:lvlText w:val=""/>
      <w:lvlJc w:val="left"/>
      <w:pPr>
        <w:ind w:left="6756" w:hanging="360"/>
      </w:pPr>
      <w:rPr>
        <w:rFonts w:ascii="Wingdings" w:hAnsi="Wingdings" w:hint="default"/>
      </w:rPr>
    </w:lvl>
  </w:abstractNum>
  <w:abstractNum w:abstractNumId="42" w15:restartNumberingAfterBreak="0">
    <w:nsid w:val="749C546F"/>
    <w:multiLevelType w:val="hybridMultilevel"/>
    <w:tmpl w:val="D61CAF00"/>
    <w:lvl w:ilvl="0" w:tplc="31E6A444">
      <w:start w:val="1"/>
      <w:numFmt w:val="bullet"/>
      <w:lvlText w:val=""/>
      <w:lvlJc w:val="left"/>
      <w:pPr>
        <w:ind w:left="720" w:hanging="360"/>
      </w:pPr>
      <w:rPr>
        <w:rFonts w:ascii="Symbol" w:hAnsi="Symbol" w:hint="default"/>
      </w:rPr>
    </w:lvl>
    <w:lvl w:ilvl="1" w:tplc="2E12EFD6" w:tentative="1">
      <w:start w:val="1"/>
      <w:numFmt w:val="bullet"/>
      <w:lvlText w:val="o"/>
      <w:lvlJc w:val="left"/>
      <w:pPr>
        <w:ind w:left="1440" w:hanging="360"/>
      </w:pPr>
      <w:rPr>
        <w:rFonts w:ascii="Courier New" w:hAnsi="Courier New" w:cs="Courier New" w:hint="default"/>
      </w:rPr>
    </w:lvl>
    <w:lvl w:ilvl="2" w:tplc="9BB886C0" w:tentative="1">
      <w:start w:val="1"/>
      <w:numFmt w:val="bullet"/>
      <w:lvlText w:val=""/>
      <w:lvlJc w:val="left"/>
      <w:pPr>
        <w:ind w:left="2160" w:hanging="360"/>
      </w:pPr>
      <w:rPr>
        <w:rFonts w:ascii="Wingdings" w:hAnsi="Wingdings" w:hint="default"/>
      </w:rPr>
    </w:lvl>
    <w:lvl w:ilvl="3" w:tplc="E1A03F0C" w:tentative="1">
      <w:start w:val="1"/>
      <w:numFmt w:val="bullet"/>
      <w:lvlText w:val=""/>
      <w:lvlJc w:val="left"/>
      <w:pPr>
        <w:ind w:left="2880" w:hanging="360"/>
      </w:pPr>
      <w:rPr>
        <w:rFonts w:ascii="Symbol" w:hAnsi="Symbol" w:hint="default"/>
      </w:rPr>
    </w:lvl>
    <w:lvl w:ilvl="4" w:tplc="33745986" w:tentative="1">
      <w:start w:val="1"/>
      <w:numFmt w:val="bullet"/>
      <w:lvlText w:val="o"/>
      <w:lvlJc w:val="left"/>
      <w:pPr>
        <w:ind w:left="3600" w:hanging="360"/>
      </w:pPr>
      <w:rPr>
        <w:rFonts w:ascii="Courier New" w:hAnsi="Courier New" w:cs="Courier New" w:hint="default"/>
      </w:rPr>
    </w:lvl>
    <w:lvl w:ilvl="5" w:tplc="C1929812" w:tentative="1">
      <w:start w:val="1"/>
      <w:numFmt w:val="bullet"/>
      <w:lvlText w:val=""/>
      <w:lvlJc w:val="left"/>
      <w:pPr>
        <w:ind w:left="4320" w:hanging="360"/>
      </w:pPr>
      <w:rPr>
        <w:rFonts w:ascii="Wingdings" w:hAnsi="Wingdings" w:hint="default"/>
      </w:rPr>
    </w:lvl>
    <w:lvl w:ilvl="6" w:tplc="6860A766" w:tentative="1">
      <w:start w:val="1"/>
      <w:numFmt w:val="bullet"/>
      <w:lvlText w:val=""/>
      <w:lvlJc w:val="left"/>
      <w:pPr>
        <w:ind w:left="5040" w:hanging="360"/>
      </w:pPr>
      <w:rPr>
        <w:rFonts w:ascii="Symbol" w:hAnsi="Symbol" w:hint="default"/>
      </w:rPr>
    </w:lvl>
    <w:lvl w:ilvl="7" w:tplc="856ACE58" w:tentative="1">
      <w:start w:val="1"/>
      <w:numFmt w:val="bullet"/>
      <w:lvlText w:val="o"/>
      <w:lvlJc w:val="left"/>
      <w:pPr>
        <w:ind w:left="5760" w:hanging="360"/>
      </w:pPr>
      <w:rPr>
        <w:rFonts w:ascii="Courier New" w:hAnsi="Courier New" w:cs="Courier New" w:hint="default"/>
      </w:rPr>
    </w:lvl>
    <w:lvl w:ilvl="8" w:tplc="88708FEE" w:tentative="1">
      <w:start w:val="1"/>
      <w:numFmt w:val="bullet"/>
      <w:lvlText w:val=""/>
      <w:lvlJc w:val="left"/>
      <w:pPr>
        <w:ind w:left="6480" w:hanging="360"/>
      </w:pPr>
      <w:rPr>
        <w:rFonts w:ascii="Wingdings" w:hAnsi="Wingdings" w:hint="default"/>
      </w:rPr>
    </w:lvl>
  </w:abstractNum>
  <w:abstractNum w:abstractNumId="43" w15:restartNumberingAfterBreak="0">
    <w:nsid w:val="7A985D10"/>
    <w:multiLevelType w:val="hybridMultilevel"/>
    <w:tmpl w:val="0FF6A334"/>
    <w:lvl w:ilvl="0" w:tplc="47ECBB9C">
      <w:start w:val="1"/>
      <w:numFmt w:val="bullet"/>
      <w:pStyle w:val="ProcessBullet"/>
      <w:lvlText w:val=""/>
      <w:lvlJc w:val="left"/>
      <w:pPr>
        <w:ind w:left="720" w:hanging="360"/>
      </w:pPr>
      <w:rPr>
        <w:rFonts w:ascii="Symbol" w:hAnsi="Symbol" w:hint="default"/>
        <w:sz w:val="21"/>
        <w:szCs w:val="20"/>
      </w:rPr>
    </w:lvl>
    <w:lvl w:ilvl="1" w:tplc="E81869CC" w:tentative="1">
      <w:start w:val="1"/>
      <w:numFmt w:val="bullet"/>
      <w:lvlText w:val="o"/>
      <w:lvlJc w:val="left"/>
      <w:pPr>
        <w:ind w:left="1440" w:hanging="360"/>
      </w:pPr>
      <w:rPr>
        <w:rFonts w:ascii="Courier New" w:hAnsi="Courier New" w:cs="Courier New" w:hint="default"/>
      </w:rPr>
    </w:lvl>
    <w:lvl w:ilvl="2" w:tplc="413AAE88" w:tentative="1">
      <w:start w:val="1"/>
      <w:numFmt w:val="bullet"/>
      <w:lvlText w:val=""/>
      <w:lvlJc w:val="left"/>
      <w:pPr>
        <w:ind w:left="2160" w:hanging="360"/>
      </w:pPr>
      <w:rPr>
        <w:rFonts w:ascii="Wingdings" w:hAnsi="Wingdings" w:hint="default"/>
      </w:rPr>
    </w:lvl>
    <w:lvl w:ilvl="3" w:tplc="0B5C4B3A" w:tentative="1">
      <w:start w:val="1"/>
      <w:numFmt w:val="bullet"/>
      <w:lvlText w:val=""/>
      <w:lvlJc w:val="left"/>
      <w:pPr>
        <w:ind w:left="2880" w:hanging="360"/>
      </w:pPr>
      <w:rPr>
        <w:rFonts w:ascii="Symbol" w:hAnsi="Symbol" w:hint="default"/>
      </w:rPr>
    </w:lvl>
    <w:lvl w:ilvl="4" w:tplc="4758779C" w:tentative="1">
      <w:start w:val="1"/>
      <w:numFmt w:val="bullet"/>
      <w:lvlText w:val="o"/>
      <w:lvlJc w:val="left"/>
      <w:pPr>
        <w:ind w:left="3600" w:hanging="360"/>
      </w:pPr>
      <w:rPr>
        <w:rFonts w:ascii="Courier New" w:hAnsi="Courier New" w:cs="Courier New" w:hint="default"/>
      </w:rPr>
    </w:lvl>
    <w:lvl w:ilvl="5" w:tplc="41000AA6" w:tentative="1">
      <w:start w:val="1"/>
      <w:numFmt w:val="bullet"/>
      <w:lvlText w:val=""/>
      <w:lvlJc w:val="left"/>
      <w:pPr>
        <w:ind w:left="4320" w:hanging="360"/>
      </w:pPr>
      <w:rPr>
        <w:rFonts w:ascii="Wingdings" w:hAnsi="Wingdings" w:hint="default"/>
      </w:rPr>
    </w:lvl>
    <w:lvl w:ilvl="6" w:tplc="C174FEB2" w:tentative="1">
      <w:start w:val="1"/>
      <w:numFmt w:val="bullet"/>
      <w:lvlText w:val=""/>
      <w:lvlJc w:val="left"/>
      <w:pPr>
        <w:ind w:left="5040" w:hanging="360"/>
      </w:pPr>
      <w:rPr>
        <w:rFonts w:ascii="Symbol" w:hAnsi="Symbol" w:hint="default"/>
      </w:rPr>
    </w:lvl>
    <w:lvl w:ilvl="7" w:tplc="AF9EBB42" w:tentative="1">
      <w:start w:val="1"/>
      <w:numFmt w:val="bullet"/>
      <w:lvlText w:val="o"/>
      <w:lvlJc w:val="left"/>
      <w:pPr>
        <w:ind w:left="5760" w:hanging="360"/>
      </w:pPr>
      <w:rPr>
        <w:rFonts w:ascii="Courier New" w:hAnsi="Courier New" w:cs="Courier New" w:hint="default"/>
      </w:rPr>
    </w:lvl>
    <w:lvl w:ilvl="8" w:tplc="4EFA6714" w:tentative="1">
      <w:start w:val="1"/>
      <w:numFmt w:val="bullet"/>
      <w:lvlText w:val=""/>
      <w:lvlJc w:val="left"/>
      <w:pPr>
        <w:ind w:left="6480" w:hanging="360"/>
      </w:pPr>
      <w:rPr>
        <w:rFonts w:ascii="Wingdings" w:hAnsi="Wingdings" w:hint="default"/>
      </w:rPr>
    </w:lvl>
  </w:abstractNum>
  <w:abstractNum w:abstractNumId="44" w15:restartNumberingAfterBreak="0">
    <w:nsid w:val="7B617DA1"/>
    <w:multiLevelType w:val="hybridMultilevel"/>
    <w:tmpl w:val="DA102724"/>
    <w:lvl w:ilvl="0" w:tplc="E8386644">
      <w:start w:val="1"/>
      <w:numFmt w:val="decimal"/>
      <w:lvlText w:val="%1."/>
      <w:lvlJc w:val="left"/>
      <w:pPr>
        <w:ind w:left="1050" w:hanging="360"/>
      </w:pPr>
    </w:lvl>
    <w:lvl w:ilvl="1" w:tplc="C9CAFCFA" w:tentative="1">
      <w:start w:val="1"/>
      <w:numFmt w:val="lowerLetter"/>
      <w:lvlText w:val="%2."/>
      <w:lvlJc w:val="left"/>
      <w:pPr>
        <w:ind w:left="1770" w:hanging="360"/>
      </w:pPr>
    </w:lvl>
    <w:lvl w:ilvl="2" w:tplc="A70615F8" w:tentative="1">
      <w:start w:val="1"/>
      <w:numFmt w:val="lowerRoman"/>
      <w:lvlText w:val="%3."/>
      <w:lvlJc w:val="right"/>
      <w:pPr>
        <w:ind w:left="2490" w:hanging="180"/>
      </w:pPr>
    </w:lvl>
    <w:lvl w:ilvl="3" w:tplc="0C0449D4" w:tentative="1">
      <w:start w:val="1"/>
      <w:numFmt w:val="decimal"/>
      <w:lvlText w:val="%4."/>
      <w:lvlJc w:val="left"/>
      <w:pPr>
        <w:ind w:left="3210" w:hanging="360"/>
      </w:pPr>
    </w:lvl>
    <w:lvl w:ilvl="4" w:tplc="9762027E" w:tentative="1">
      <w:start w:val="1"/>
      <w:numFmt w:val="lowerLetter"/>
      <w:lvlText w:val="%5."/>
      <w:lvlJc w:val="left"/>
      <w:pPr>
        <w:ind w:left="3930" w:hanging="360"/>
      </w:pPr>
    </w:lvl>
    <w:lvl w:ilvl="5" w:tplc="0AF0F38A" w:tentative="1">
      <w:start w:val="1"/>
      <w:numFmt w:val="lowerRoman"/>
      <w:lvlText w:val="%6."/>
      <w:lvlJc w:val="right"/>
      <w:pPr>
        <w:ind w:left="4650" w:hanging="180"/>
      </w:pPr>
    </w:lvl>
    <w:lvl w:ilvl="6" w:tplc="9E801336" w:tentative="1">
      <w:start w:val="1"/>
      <w:numFmt w:val="decimal"/>
      <w:lvlText w:val="%7."/>
      <w:lvlJc w:val="left"/>
      <w:pPr>
        <w:ind w:left="5370" w:hanging="360"/>
      </w:pPr>
    </w:lvl>
    <w:lvl w:ilvl="7" w:tplc="79F2C79E" w:tentative="1">
      <w:start w:val="1"/>
      <w:numFmt w:val="lowerLetter"/>
      <w:lvlText w:val="%8."/>
      <w:lvlJc w:val="left"/>
      <w:pPr>
        <w:ind w:left="6090" w:hanging="360"/>
      </w:pPr>
    </w:lvl>
    <w:lvl w:ilvl="8" w:tplc="B0ECF076" w:tentative="1">
      <w:start w:val="1"/>
      <w:numFmt w:val="lowerRoman"/>
      <w:lvlText w:val="%9."/>
      <w:lvlJc w:val="right"/>
      <w:pPr>
        <w:ind w:left="6810" w:hanging="180"/>
      </w:pPr>
    </w:lvl>
  </w:abstractNum>
  <w:abstractNum w:abstractNumId="45" w15:restartNumberingAfterBreak="0">
    <w:nsid w:val="7C4B29CF"/>
    <w:multiLevelType w:val="hybridMultilevel"/>
    <w:tmpl w:val="3E2216CE"/>
    <w:lvl w:ilvl="0" w:tplc="9F90C5F6">
      <w:start w:val="1"/>
      <w:numFmt w:val="bullet"/>
      <w:lvlText w:val=""/>
      <w:lvlJc w:val="left"/>
      <w:pPr>
        <w:ind w:left="720" w:hanging="360"/>
      </w:pPr>
      <w:rPr>
        <w:rFonts w:ascii="Symbol" w:hAnsi="Symbol" w:hint="default"/>
      </w:rPr>
    </w:lvl>
    <w:lvl w:ilvl="1" w:tplc="14600A58" w:tentative="1">
      <w:start w:val="1"/>
      <w:numFmt w:val="bullet"/>
      <w:lvlText w:val="o"/>
      <w:lvlJc w:val="left"/>
      <w:pPr>
        <w:ind w:left="1440" w:hanging="360"/>
      </w:pPr>
      <w:rPr>
        <w:rFonts w:ascii="Courier New" w:hAnsi="Courier New" w:cs="Courier New" w:hint="default"/>
      </w:rPr>
    </w:lvl>
    <w:lvl w:ilvl="2" w:tplc="1FE26842" w:tentative="1">
      <w:start w:val="1"/>
      <w:numFmt w:val="bullet"/>
      <w:lvlText w:val=""/>
      <w:lvlJc w:val="left"/>
      <w:pPr>
        <w:ind w:left="2160" w:hanging="360"/>
      </w:pPr>
      <w:rPr>
        <w:rFonts w:ascii="Wingdings" w:hAnsi="Wingdings" w:hint="default"/>
      </w:rPr>
    </w:lvl>
    <w:lvl w:ilvl="3" w:tplc="305CA95E" w:tentative="1">
      <w:start w:val="1"/>
      <w:numFmt w:val="bullet"/>
      <w:lvlText w:val=""/>
      <w:lvlJc w:val="left"/>
      <w:pPr>
        <w:ind w:left="2880" w:hanging="360"/>
      </w:pPr>
      <w:rPr>
        <w:rFonts w:ascii="Symbol" w:hAnsi="Symbol" w:hint="default"/>
      </w:rPr>
    </w:lvl>
    <w:lvl w:ilvl="4" w:tplc="0E58B58C" w:tentative="1">
      <w:start w:val="1"/>
      <w:numFmt w:val="bullet"/>
      <w:lvlText w:val="o"/>
      <w:lvlJc w:val="left"/>
      <w:pPr>
        <w:ind w:left="3600" w:hanging="360"/>
      </w:pPr>
      <w:rPr>
        <w:rFonts w:ascii="Courier New" w:hAnsi="Courier New" w:cs="Courier New" w:hint="default"/>
      </w:rPr>
    </w:lvl>
    <w:lvl w:ilvl="5" w:tplc="63DA30C4" w:tentative="1">
      <w:start w:val="1"/>
      <w:numFmt w:val="bullet"/>
      <w:lvlText w:val=""/>
      <w:lvlJc w:val="left"/>
      <w:pPr>
        <w:ind w:left="4320" w:hanging="360"/>
      </w:pPr>
      <w:rPr>
        <w:rFonts w:ascii="Wingdings" w:hAnsi="Wingdings" w:hint="default"/>
      </w:rPr>
    </w:lvl>
    <w:lvl w:ilvl="6" w:tplc="4D42523C" w:tentative="1">
      <w:start w:val="1"/>
      <w:numFmt w:val="bullet"/>
      <w:lvlText w:val=""/>
      <w:lvlJc w:val="left"/>
      <w:pPr>
        <w:ind w:left="5040" w:hanging="360"/>
      </w:pPr>
      <w:rPr>
        <w:rFonts w:ascii="Symbol" w:hAnsi="Symbol" w:hint="default"/>
      </w:rPr>
    </w:lvl>
    <w:lvl w:ilvl="7" w:tplc="1C9AADBC" w:tentative="1">
      <w:start w:val="1"/>
      <w:numFmt w:val="bullet"/>
      <w:lvlText w:val="o"/>
      <w:lvlJc w:val="left"/>
      <w:pPr>
        <w:ind w:left="5760" w:hanging="360"/>
      </w:pPr>
      <w:rPr>
        <w:rFonts w:ascii="Courier New" w:hAnsi="Courier New" w:cs="Courier New" w:hint="default"/>
      </w:rPr>
    </w:lvl>
    <w:lvl w:ilvl="8" w:tplc="B41AF2D6" w:tentative="1">
      <w:start w:val="1"/>
      <w:numFmt w:val="bullet"/>
      <w:lvlText w:val=""/>
      <w:lvlJc w:val="left"/>
      <w:pPr>
        <w:ind w:left="6480" w:hanging="360"/>
      </w:pPr>
      <w:rPr>
        <w:rFonts w:ascii="Wingdings" w:hAnsi="Wingdings" w:hint="default"/>
      </w:rPr>
    </w:lvl>
  </w:abstractNum>
  <w:abstractNum w:abstractNumId="46" w15:restartNumberingAfterBreak="0">
    <w:nsid w:val="7F8436F6"/>
    <w:multiLevelType w:val="hybridMultilevel"/>
    <w:tmpl w:val="6418443A"/>
    <w:lvl w:ilvl="0" w:tplc="41CCA60C">
      <w:start w:val="1"/>
      <w:numFmt w:val="decimal"/>
      <w:lvlText w:val="%1."/>
      <w:lvlJc w:val="left"/>
      <w:pPr>
        <w:ind w:left="720" w:hanging="360"/>
      </w:pPr>
      <w:rPr>
        <w:rFonts w:hint="default"/>
      </w:rPr>
    </w:lvl>
    <w:lvl w:ilvl="1" w:tplc="AC387760" w:tentative="1">
      <w:start w:val="1"/>
      <w:numFmt w:val="lowerLetter"/>
      <w:lvlText w:val="%2."/>
      <w:lvlJc w:val="left"/>
      <w:pPr>
        <w:ind w:left="1440" w:hanging="360"/>
      </w:pPr>
    </w:lvl>
    <w:lvl w:ilvl="2" w:tplc="201A0674" w:tentative="1">
      <w:start w:val="1"/>
      <w:numFmt w:val="lowerRoman"/>
      <w:lvlText w:val="%3."/>
      <w:lvlJc w:val="right"/>
      <w:pPr>
        <w:ind w:left="2160" w:hanging="180"/>
      </w:pPr>
    </w:lvl>
    <w:lvl w:ilvl="3" w:tplc="0F76748E" w:tentative="1">
      <w:start w:val="1"/>
      <w:numFmt w:val="decimal"/>
      <w:lvlText w:val="%4."/>
      <w:lvlJc w:val="left"/>
      <w:pPr>
        <w:ind w:left="2880" w:hanging="360"/>
      </w:pPr>
    </w:lvl>
    <w:lvl w:ilvl="4" w:tplc="E056BC94" w:tentative="1">
      <w:start w:val="1"/>
      <w:numFmt w:val="lowerLetter"/>
      <w:lvlText w:val="%5."/>
      <w:lvlJc w:val="left"/>
      <w:pPr>
        <w:ind w:left="3600" w:hanging="360"/>
      </w:pPr>
    </w:lvl>
    <w:lvl w:ilvl="5" w:tplc="0E9028AC" w:tentative="1">
      <w:start w:val="1"/>
      <w:numFmt w:val="lowerRoman"/>
      <w:lvlText w:val="%6."/>
      <w:lvlJc w:val="right"/>
      <w:pPr>
        <w:ind w:left="4320" w:hanging="180"/>
      </w:pPr>
    </w:lvl>
    <w:lvl w:ilvl="6" w:tplc="BA246ABC" w:tentative="1">
      <w:start w:val="1"/>
      <w:numFmt w:val="decimal"/>
      <w:lvlText w:val="%7."/>
      <w:lvlJc w:val="left"/>
      <w:pPr>
        <w:ind w:left="5040" w:hanging="360"/>
      </w:pPr>
    </w:lvl>
    <w:lvl w:ilvl="7" w:tplc="2040BBEE" w:tentative="1">
      <w:start w:val="1"/>
      <w:numFmt w:val="lowerLetter"/>
      <w:lvlText w:val="%8."/>
      <w:lvlJc w:val="left"/>
      <w:pPr>
        <w:ind w:left="5760" w:hanging="360"/>
      </w:pPr>
    </w:lvl>
    <w:lvl w:ilvl="8" w:tplc="1BE69FEC" w:tentative="1">
      <w:start w:val="1"/>
      <w:numFmt w:val="lowerRoman"/>
      <w:lvlText w:val="%9."/>
      <w:lvlJc w:val="right"/>
      <w:pPr>
        <w:ind w:left="6480" w:hanging="180"/>
      </w:pPr>
    </w:lvl>
  </w:abstractNum>
  <w:abstractNum w:abstractNumId="47" w15:restartNumberingAfterBreak="0">
    <w:nsid w:val="7FD729BA"/>
    <w:multiLevelType w:val="hybridMultilevel"/>
    <w:tmpl w:val="02BE8636"/>
    <w:lvl w:ilvl="0" w:tplc="2640D7F2">
      <w:start w:val="1"/>
      <w:numFmt w:val="bullet"/>
      <w:lvlText w:val=""/>
      <w:lvlJc w:val="left"/>
      <w:pPr>
        <w:ind w:left="720" w:hanging="360"/>
      </w:pPr>
      <w:rPr>
        <w:rFonts w:ascii="Symbol" w:hAnsi="Symbol" w:hint="default"/>
      </w:rPr>
    </w:lvl>
    <w:lvl w:ilvl="1" w:tplc="ED7EA7FE" w:tentative="1">
      <w:start w:val="1"/>
      <w:numFmt w:val="bullet"/>
      <w:lvlText w:val="o"/>
      <w:lvlJc w:val="left"/>
      <w:pPr>
        <w:ind w:left="1440" w:hanging="360"/>
      </w:pPr>
      <w:rPr>
        <w:rFonts w:ascii="Courier New" w:hAnsi="Courier New" w:cs="Courier New" w:hint="default"/>
      </w:rPr>
    </w:lvl>
    <w:lvl w:ilvl="2" w:tplc="5DA4B370" w:tentative="1">
      <w:start w:val="1"/>
      <w:numFmt w:val="bullet"/>
      <w:lvlText w:val=""/>
      <w:lvlJc w:val="left"/>
      <w:pPr>
        <w:ind w:left="2160" w:hanging="360"/>
      </w:pPr>
      <w:rPr>
        <w:rFonts w:ascii="Wingdings" w:hAnsi="Wingdings" w:hint="default"/>
      </w:rPr>
    </w:lvl>
    <w:lvl w:ilvl="3" w:tplc="550618AC" w:tentative="1">
      <w:start w:val="1"/>
      <w:numFmt w:val="bullet"/>
      <w:lvlText w:val=""/>
      <w:lvlJc w:val="left"/>
      <w:pPr>
        <w:ind w:left="2880" w:hanging="360"/>
      </w:pPr>
      <w:rPr>
        <w:rFonts w:ascii="Symbol" w:hAnsi="Symbol" w:hint="default"/>
      </w:rPr>
    </w:lvl>
    <w:lvl w:ilvl="4" w:tplc="EA72BBB8" w:tentative="1">
      <w:start w:val="1"/>
      <w:numFmt w:val="bullet"/>
      <w:lvlText w:val="o"/>
      <w:lvlJc w:val="left"/>
      <w:pPr>
        <w:ind w:left="3600" w:hanging="360"/>
      </w:pPr>
      <w:rPr>
        <w:rFonts w:ascii="Courier New" w:hAnsi="Courier New" w:cs="Courier New" w:hint="default"/>
      </w:rPr>
    </w:lvl>
    <w:lvl w:ilvl="5" w:tplc="3460CD7A" w:tentative="1">
      <w:start w:val="1"/>
      <w:numFmt w:val="bullet"/>
      <w:lvlText w:val=""/>
      <w:lvlJc w:val="left"/>
      <w:pPr>
        <w:ind w:left="4320" w:hanging="360"/>
      </w:pPr>
      <w:rPr>
        <w:rFonts w:ascii="Wingdings" w:hAnsi="Wingdings" w:hint="default"/>
      </w:rPr>
    </w:lvl>
    <w:lvl w:ilvl="6" w:tplc="3A8215A4" w:tentative="1">
      <w:start w:val="1"/>
      <w:numFmt w:val="bullet"/>
      <w:lvlText w:val=""/>
      <w:lvlJc w:val="left"/>
      <w:pPr>
        <w:ind w:left="5040" w:hanging="360"/>
      </w:pPr>
      <w:rPr>
        <w:rFonts w:ascii="Symbol" w:hAnsi="Symbol" w:hint="default"/>
      </w:rPr>
    </w:lvl>
    <w:lvl w:ilvl="7" w:tplc="888CF742" w:tentative="1">
      <w:start w:val="1"/>
      <w:numFmt w:val="bullet"/>
      <w:lvlText w:val="o"/>
      <w:lvlJc w:val="left"/>
      <w:pPr>
        <w:ind w:left="5760" w:hanging="360"/>
      </w:pPr>
      <w:rPr>
        <w:rFonts w:ascii="Courier New" w:hAnsi="Courier New" w:cs="Courier New" w:hint="default"/>
      </w:rPr>
    </w:lvl>
    <w:lvl w:ilvl="8" w:tplc="49080A14" w:tentative="1">
      <w:start w:val="1"/>
      <w:numFmt w:val="bullet"/>
      <w:lvlText w:val=""/>
      <w:lvlJc w:val="left"/>
      <w:pPr>
        <w:ind w:left="6480" w:hanging="360"/>
      </w:pPr>
      <w:rPr>
        <w:rFonts w:ascii="Wingdings" w:hAnsi="Wingdings" w:hint="default"/>
      </w:rPr>
    </w:lvl>
  </w:abstractNum>
  <w:num w:numId="1" w16cid:durableId="1711227077">
    <w:abstractNumId w:val="39"/>
  </w:num>
  <w:num w:numId="2" w16cid:durableId="834807418">
    <w:abstractNumId w:val="19"/>
  </w:num>
  <w:num w:numId="3" w16cid:durableId="1605921524">
    <w:abstractNumId w:val="23"/>
  </w:num>
  <w:num w:numId="4" w16cid:durableId="1472750094">
    <w:abstractNumId w:val="37"/>
  </w:num>
  <w:num w:numId="5" w16cid:durableId="589504849">
    <w:abstractNumId w:val="18"/>
  </w:num>
  <w:num w:numId="6" w16cid:durableId="8796254">
    <w:abstractNumId w:val="6"/>
  </w:num>
  <w:num w:numId="7" w16cid:durableId="1180661935">
    <w:abstractNumId w:val="13"/>
  </w:num>
  <w:num w:numId="8" w16cid:durableId="863060460">
    <w:abstractNumId w:val="4"/>
  </w:num>
  <w:num w:numId="9" w16cid:durableId="1490638121">
    <w:abstractNumId w:val="24"/>
  </w:num>
  <w:num w:numId="10" w16cid:durableId="1946040601">
    <w:abstractNumId w:val="2"/>
  </w:num>
  <w:num w:numId="11" w16cid:durableId="1230967608">
    <w:abstractNumId w:val="33"/>
  </w:num>
  <w:num w:numId="12" w16cid:durableId="281494247">
    <w:abstractNumId w:val="21"/>
  </w:num>
  <w:num w:numId="13" w16cid:durableId="1810895313">
    <w:abstractNumId w:val="26"/>
  </w:num>
  <w:num w:numId="14" w16cid:durableId="1237595225">
    <w:abstractNumId w:val="14"/>
  </w:num>
  <w:num w:numId="15" w16cid:durableId="1895315419">
    <w:abstractNumId w:val="5"/>
  </w:num>
  <w:num w:numId="16" w16cid:durableId="2008511963">
    <w:abstractNumId w:val="46"/>
  </w:num>
  <w:num w:numId="17" w16cid:durableId="1538199677">
    <w:abstractNumId w:val="32"/>
  </w:num>
  <w:num w:numId="18" w16cid:durableId="1566911293">
    <w:abstractNumId w:val="22"/>
  </w:num>
  <w:num w:numId="19" w16cid:durableId="76290039">
    <w:abstractNumId w:val="3"/>
  </w:num>
  <w:num w:numId="20" w16cid:durableId="209343499">
    <w:abstractNumId w:val="0"/>
  </w:num>
  <w:num w:numId="21" w16cid:durableId="209354876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9669486">
    <w:abstractNumId w:val="20"/>
  </w:num>
  <w:num w:numId="23" w16cid:durableId="1318457228">
    <w:abstractNumId w:val="35"/>
  </w:num>
  <w:num w:numId="24" w16cid:durableId="586693098">
    <w:abstractNumId w:val="29"/>
  </w:num>
  <w:num w:numId="25" w16cid:durableId="393940991">
    <w:abstractNumId w:val="34"/>
  </w:num>
  <w:num w:numId="26" w16cid:durableId="1074813454">
    <w:abstractNumId w:val="10"/>
  </w:num>
  <w:num w:numId="27" w16cid:durableId="1667708560">
    <w:abstractNumId w:val="16"/>
  </w:num>
  <w:num w:numId="28" w16cid:durableId="2015104345">
    <w:abstractNumId w:val="42"/>
  </w:num>
  <w:num w:numId="29" w16cid:durableId="1774547104">
    <w:abstractNumId w:val="28"/>
  </w:num>
  <w:num w:numId="30" w16cid:durableId="198010902">
    <w:abstractNumId w:val="25"/>
  </w:num>
  <w:num w:numId="31" w16cid:durableId="645668071">
    <w:abstractNumId w:val="30"/>
  </w:num>
  <w:num w:numId="32" w16cid:durableId="163277657">
    <w:abstractNumId w:val="43"/>
  </w:num>
  <w:num w:numId="33" w16cid:durableId="742869940">
    <w:abstractNumId w:val="47"/>
  </w:num>
  <w:num w:numId="34" w16cid:durableId="1463187416">
    <w:abstractNumId w:val="45"/>
  </w:num>
  <w:num w:numId="35" w16cid:durableId="2035497581">
    <w:abstractNumId w:val="17"/>
  </w:num>
  <w:num w:numId="36" w16cid:durableId="1321538295">
    <w:abstractNumId w:val="12"/>
  </w:num>
  <w:num w:numId="37" w16cid:durableId="770707806">
    <w:abstractNumId w:val="15"/>
  </w:num>
  <w:num w:numId="38" w16cid:durableId="2058047069">
    <w:abstractNumId w:val="9"/>
  </w:num>
  <w:num w:numId="39" w16cid:durableId="1695375485">
    <w:abstractNumId w:val="40"/>
  </w:num>
  <w:num w:numId="40" w16cid:durableId="1016342318">
    <w:abstractNumId w:val="31"/>
  </w:num>
  <w:num w:numId="41" w16cid:durableId="843132893">
    <w:abstractNumId w:val="1"/>
  </w:num>
  <w:num w:numId="42" w16cid:durableId="1154879462">
    <w:abstractNumId w:val="11"/>
  </w:num>
  <w:num w:numId="43" w16cid:durableId="766653867">
    <w:abstractNumId w:val="36"/>
  </w:num>
  <w:num w:numId="44" w16cid:durableId="907568805">
    <w:abstractNumId w:val="7"/>
  </w:num>
  <w:num w:numId="45" w16cid:durableId="1796026513">
    <w:abstractNumId w:val="8"/>
  </w:num>
  <w:num w:numId="46" w16cid:durableId="340360152">
    <w:abstractNumId w:val="38"/>
  </w:num>
  <w:num w:numId="47" w16cid:durableId="323894654">
    <w:abstractNumId w:val="41"/>
  </w:num>
  <w:num w:numId="48" w16cid:durableId="1058095372">
    <w:abstractNumId w:val="2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Lc0MTIyMTeyNDY3MTBU0lEKTi0uzszPAykwMawFAJCPbuMtAAAA"/>
  </w:docVars>
  <w:rsids>
    <w:rsidRoot w:val="00542447"/>
    <w:rsid w:val="000017C7"/>
    <w:rsid w:val="00002130"/>
    <w:rsid w:val="00003DD3"/>
    <w:rsid w:val="00004D76"/>
    <w:rsid w:val="00005C2E"/>
    <w:rsid w:val="000060B0"/>
    <w:rsid w:val="00006B13"/>
    <w:rsid w:val="00007283"/>
    <w:rsid w:val="00007E4A"/>
    <w:rsid w:val="00010D08"/>
    <w:rsid w:val="00012789"/>
    <w:rsid w:val="00012B7A"/>
    <w:rsid w:val="00013114"/>
    <w:rsid w:val="00014A91"/>
    <w:rsid w:val="00014E47"/>
    <w:rsid w:val="00016913"/>
    <w:rsid w:val="00016DEB"/>
    <w:rsid w:val="00017676"/>
    <w:rsid w:val="0002035E"/>
    <w:rsid w:val="00020632"/>
    <w:rsid w:val="0002151D"/>
    <w:rsid w:val="00021627"/>
    <w:rsid w:val="0002189A"/>
    <w:rsid w:val="00021C42"/>
    <w:rsid w:val="00021CAA"/>
    <w:rsid w:val="00021F85"/>
    <w:rsid w:val="00023407"/>
    <w:rsid w:val="000246E4"/>
    <w:rsid w:val="00024768"/>
    <w:rsid w:val="00024CCE"/>
    <w:rsid w:val="0002711A"/>
    <w:rsid w:val="000307F7"/>
    <w:rsid w:val="00031B1D"/>
    <w:rsid w:val="00031FEF"/>
    <w:rsid w:val="000327C1"/>
    <w:rsid w:val="00032953"/>
    <w:rsid w:val="00032F14"/>
    <w:rsid w:val="000331AA"/>
    <w:rsid w:val="00033BB4"/>
    <w:rsid w:val="00034816"/>
    <w:rsid w:val="00034979"/>
    <w:rsid w:val="00035C1F"/>
    <w:rsid w:val="000367EC"/>
    <w:rsid w:val="00036D19"/>
    <w:rsid w:val="000374AB"/>
    <w:rsid w:val="0003788A"/>
    <w:rsid w:val="0004070F"/>
    <w:rsid w:val="0004079D"/>
    <w:rsid w:val="00040850"/>
    <w:rsid w:val="00040B2D"/>
    <w:rsid w:val="0004268F"/>
    <w:rsid w:val="00043E01"/>
    <w:rsid w:val="0004402F"/>
    <w:rsid w:val="0004412B"/>
    <w:rsid w:val="000450E1"/>
    <w:rsid w:val="000456EF"/>
    <w:rsid w:val="00046536"/>
    <w:rsid w:val="0004739B"/>
    <w:rsid w:val="00050342"/>
    <w:rsid w:val="000504C7"/>
    <w:rsid w:val="00050D7C"/>
    <w:rsid w:val="00052759"/>
    <w:rsid w:val="000528EB"/>
    <w:rsid w:val="00052A93"/>
    <w:rsid w:val="00053060"/>
    <w:rsid w:val="000530F0"/>
    <w:rsid w:val="0005345A"/>
    <w:rsid w:val="00053968"/>
    <w:rsid w:val="00053AD7"/>
    <w:rsid w:val="000541BB"/>
    <w:rsid w:val="0005460E"/>
    <w:rsid w:val="00054BFC"/>
    <w:rsid w:val="00055ACF"/>
    <w:rsid w:val="0005768D"/>
    <w:rsid w:val="00057C4A"/>
    <w:rsid w:val="00060561"/>
    <w:rsid w:val="00061995"/>
    <w:rsid w:val="00062252"/>
    <w:rsid w:val="000628F4"/>
    <w:rsid w:val="00063AC8"/>
    <w:rsid w:val="00063E9B"/>
    <w:rsid w:val="00064822"/>
    <w:rsid w:val="00064DBE"/>
    <w:rsid w:val="00065491"/>
    <w:rsid w:val="00065BD0"/>
    <w:rsid w:val="00066AC6"/>
    <w:rsid w:val="00070A2A"/>
    <w:rsid w:val="00070FB0"/>
    <w:rsid w:val="00070FFD"/>
    <w:rsid w:val="000714DF"/>
    <w:rsid w:val="00072D48"/>
    <w:rsid w:val="00073A0F"/>
    <w:rsid w:val="00073A32"/>
    <w:rsid w:val="00073F71"/>
    <w:rsid w:val="00073F81"/>
    <w:rsid w:val="00074194"/>
    <w:rsid w:val="00074203"/>
    <w:rsid w:val="00075804"/>
    <w:rsid w:val="00075F34"/>
    <w:rsid w:val="0007641F"/>
    <w:rsid w:val="0007777E"/>
    <w:rsid w:val="00077C62"/>
    <w:rsid w:val="000800D3"/>
    <w:rsid w:val="000811F6"/>
    <w:rsid w:val="00081820"/>
    <w:rsid w:val="00081A87"/>
    <w:rsid w:val="00081D92"/>
    <w:rsid w:val="00082504"/>
    <w:rsid w:val="00082910"/>
    <w:rsid w:val="0008314C"/>
    <w:rsid w:val="00083516"/>
    <w:rsid w:val="000843B6"/>
    <w:rsid w:val="000845EB"/>
    <w:rsid w:val="00084FE6"/>
    <w:rsid w:val="0008666F"/>
    <w:rsid w:val="000900D4"/>
    <w:rsid w:val="0009043C"/>
    <w:rsid w:val="00090D0D"/>
    <w:rsid w:val="000911DB"/>
    <w:rsid w:val="00091333"/>
    <w:rsid w:val="000914BB"/>
    <w:rsid w:val="0009159B"/>
    <w:rsid w:val="000918BA"/>
    <w:rsid w:val="00091A09"/>
    <w:rsid w:val="00091D0F"/>
    <w:rsid w:val="00091F58"/>
    <w:rsid w:val="0009210E"/>
    <w:rsid w:val="00092F21"/>
    <w:rsid w:val="000935D3"/>
    <w:rsid w:val="0009373F"/>
    <w:rsid w:val="00093CB0"/>
    <w:rsid w:val="00093DFC"/>
    <w:rsid w:val="0009415B"/>
    <w:rsid w:val="0009485C"/>
    <w:rsid w:val="00094E45"/>
    <w:rsid w:val="00095100"/>
    <w:rsid w:val="000972B2"/>
    <w:rsid w:val="000974C2"/>
    <w:rsid w:val="00097E13"/>
    <w:rsid w:val="000A1BE6"/>
    <w:rsid w:val="000A1EDB"/>
    <w:rsid w:val="000A4431"/>
    <w:rsid w:val="000A4FA6"/>
    <w:rsid w:val="000A5DB8"/>
    <w:rsid w:val="000A69C2"/>
    <w:rsid w:val="000A6D3A"/>
    <w:rsid w:val="000A763F"/>
    <w:rsid w:val="000B021A"/>
    <w:rsid w:val="000B0555"/>
    <w:rsid w:val="000B0562"/>
    <w:rsid w:val="000B0671"/>
    <w:rsid w:val="000B1200"/>
    <w:rsid w:val="000B22CF"/>
    <w:rsid w:val="000B231B"/>
    <w:rsid w:val="000B24BF"/>
    <w:rsid w:val="000B2D05"/>
    <w:rsid w:val="000B44F5"/>
    <w:rsid w:val="000B47CB"/>
    <w:rsid w:val="000B4E01"/>
    <w:rsid w:val="000B5CCD"/>
    <w:rsid w:val="000B7398"/>
    <w:rsid w:val="000B7550"/>
    <w:rsid w:val="000C1619"/>
    <w:rsid w:val="000C2691"/>
    <w:rsid w:val="000C3280"/>
    <w:rsid w:val="000C4A98"/>
    <w:rsid w:val="000C714D"/>
    <w:rsid w:val="000C7184"/>
    <w:rsid w:val="000C77FF"/>
    <w:rsid w:val="000C7EC7"/>
    <w:rsid w:val="000D0138"/>
    <w:rsid w:val="000D08C5"/>
    <w:rsid w:val="000D09FF"/>
    <w:rsid w:val="000D0D4E"/>
    <w:rsid w:val="000D12CE"/>
    <w:rsid w:val="000D18F2"/>
    <w:rsid w:val="000D2DE7"/>
    <w:rsid w:val="000D31EB"/>
    <w:rsid w:val="000D5928"/>
    <w:rsid w:val="000D5D48"/>
    <w:rsid w:val="000D606E"/>
    <w:rsid w:val="000D7AB9"/>
    <w:rsid w:val="000E0884"/>
    <w:rsid w:val="000E0A69"/>
    <w:rsid w:val="000E141F"/>
    <w:rsid w:val="000E1E20"/>
    <w:rsid w:val="000E3396"/>
    <w:rsid w:val="000E44CE"/>
    <w:rsid w:val="000E47C4"/>
    <w:rsid w:val="000E4ED8"/>
    <w:rsid w:val="000E5A84"/>
    <w:rsid w:val="000F0131"/>
    <w:rsid w:val="000F1412"/>
    <w:rsid w:val="000F1AB7"/>
    <w:rsid w:val="000F1B6F"/>
    <w:rsid w:val="000F23BF"/>
    <w:rsid w:val="000F2652"/>
    <w:rsid w:val="000F3B98"/>
    <w:rsid w:val="000F590A"/>
    <w:rsid w:val="000F5BB1"/>
    <w:rsid w:val="000F6641"/>
    <w:rsid w:val="000F6B82"/>
    <w:rsid w:val="000F6D5F"/>
    <w:rsid w:val="000F6E5B"/>
    <w:rsid w:val="00100344"/>
    <w:rsid w:val="0010163B"/>
    <w:rsid w:val="0010210A"/>
    <w:rsid w:val="001021A2"/>
    <w:rsid w:val="00102A8B"/>
    <w:rsid w:val="001039F6"/>
    <w:rsid w:val="00103D7A"/>
    <w:rsid w:val="00104417"/>
    <w:rsid w:val="001045A7"/>
    <w:rsid w:val="00105B09"/>
    <w:rsid w:val="001068E4"/>
    <w:rsid w:val="00110760"/>
    <w:rsid w:val="00111455"/>
    <w:rsid w:val="00111CE9"/>
    <w:rsid w:val="001120C1"/>
    <w:rsid w:val="00112165"/>
    <w:rsid w:val="00112549"/>
    <w:rsid w:val="0011281A"/>
    <w:rsid w:val="00113365"/>
    <w:rsid w:val="0011346E"/>
    <w:rsid w:val="00113763"/>
    <w:rsid w:val="00113DFC"/>
    <w:rsid w:val="00114238"/>
    <w:rsid w:val="001143E3"/>
    <w:rsid w:val="001147D1"/>
    <w:rsid w:val="00115B2F"/>
    <w:rsid w:val="00117D5F"/>
    <w:rsid w:val="001204EC"/>
    <w:rsid w:val="00120DB4"/>
    <w:rsid w:val="00120E42"/>
    <w:rsid w:val="0012201C"/>
    <w:rsid w:val="00122FED"/>
    <w:rsid w:val="00123013"/>
    <w:rsid w:val="001231F4"/>
    <w:rsid w:val="001249C5"/>
    <w:rsid w:val="00125177"/>
    <w:rsid w:val="00125515"/>
    <w:rsid w:val="001265BD"/>
    <w:rsid w:val="00126776"/>
    <w:rsid w:val="001267A0"/>
    <w:rsid w:val="00127EA5"/>
    <w:rsid w:val="00130698"/>
    <w:rsid w:val="00130E9E"/>
    <w:rsid w:val="001315A7"/>
    <w:rsid w:val="00131B8B"/>
    <w:rsid w:val="00131FD7"/>
    <w:rsid w:val="0013232D"/>
    <w:rsid w:val="00132A86"/>
    <w:rsid w:val="001335B3"/>
    <w:rsid w:val="001340DE"/>
    <w:rsid w:val="00134447"/>
    <w:rsid w:val="001344AD"/>
    <w:rsid w:val="00134689"/>
    <w:rsid w:val="00134DB0"/>
    <w:rsid w:val="00135AC6"/>
    <w:rsid w:val="00136CC7"/>
    <w:rsid w:val="00136DD7"/>
    <w:rsid w:val="00137C4F"/>
    <w:rsid w:val="00137FCC"/>
    <w:rsid w:val="00140CD3"/>
    <w:rsid w:val="00141402"/>
    <w:rsid w:val="00141528"/>
    <w:rsid w:val="001415FB"/>
    <w:rsid w:val="001416BD"/>
    <w:rsid w:val="001416EE"/>
    <w:rsid w:val="001420B6"/>
    <w:rsid w:val="0014274A"/>
    <w:rsid w:val="00144020"/>
    <w:rsid w:val="00145576"/>
    <w:rsid w:val="00145CB1"/>
    <w:rsid w:val="00145DD2"/>
    <w:rsid w:val="0014637A"/>
    <w:rsid w:val="00146722"/>
    <w:rsid w:val="00146BDC"/>
    <w:rsid w:val="00150282"/>
    <w:rsid w:val="0015094D"/>
    <w:rsid w:val="00150C2D"/>
    <w:rsid w:val="00151783"/>
    <w:rsid w:val="001517EB"/>
    <w:rsid w:val="00151FED"/>
    <w:rsid w:val="00152222"/>
    <w:rsid w:val="00152E71"/>
    <w:rsid w:val="00153098"/>
    <w:rsid w:val="00153396"/>
    <w:rsid w:val="001561DA"/>
    <w:rsid w:val="00156524"/>
    <w:rsid w:val="0015788D"/>
    <w:rsid w:val="0016017E"/>
    <w:rsid w:val="00160846"/>
    <w:rsid w:val="00160BB3"/>
    <w:rsid w:val="00160EBF"/>
    <w:rsid w:val="001653EA"/>
    <w:rsid w:val="001665E1"/>
    <w:rsid w:val="0017003D"/>
    <w:rsid w:val="001703E8"/>
    <w:rsid w:val="00170DBE"/>
    <w:rsid w:val="0017100B"/>
    <w:rsid w:val="001717BC"/>
    <w:rsid w:val="00172CFA"/>
    <w:rsid w:val="0017340A"/>
    <w:rsid w:val="00174431"/>
    <w:rsid w:val="00174F2C"/>
    <w:rsid w:val="00175A8F"/>
    <w:rsid w:val="00175AD8"/>
    <w:rsid w:val="00176956"/>
    <w:rsid w:val="00176E9F"/>
    <w:rsid w:val="00177032"/>
    <w:rsid w:val="00180287"/>
    <w:rsid w:val="00180665"/>
    <w:rsid w:val="001810EA"/>
    <w:rsid w:val="001815F2"/>
    <w:rsid w:val="001817B3"/>
    <w:rsid w:val="00182F75"/>
    <w:rsid w:val="001833BA"/>
    <w:rsid w:val="00183F81"/>
    <w:rsid w:val="00184194"/>
    <w:rsid w:val="00184355"/>
    <w:rsid w:val="001851B8"/>
    <w:rsid w:val="001851C3"/>
    <w:rsid w:val="00185C7F"/>
    <w:rsid w:val="00185E39"/>
    <w:rsid w:val="0018679A"/>
    <w:rsid w:val="001868F5"/>
    <w:rsid w:val="00186AA8"/>
    <w:rsid w:val="001907F5"/>
    <w:rsid w:val="00190A6F"/>
    <w:rsid w:val="00190DBC"/>
    <w:rsid w:val="00190E42"/>
    <w:rsid w:val="001914C9"/>
    <w:rsid w:val="00192A18"/>
    <w:rsid w:val="00194244"/>
    <w:rsid w:val="0019443B"/>
    <w:rsid w:val="0019461B"/>
    <w:rsid w:val="00195225"/>
    <w:rsid w:val="0019532E"/>
    <w:rsid w:val="00195400"/>
    <w:rsid w:val="00196216"/>
    <w:rsid w:val="00196233"/>
    <w:rsid w:val="00196AF6"/>
    <w:rsid w:val="001A0DA0"/>
    <w:rsid w:val="001A0EA0"/>
    <w:rsid w:val="001A108F"/>
    <w:rsid w:val="001A124F"/>
    <w:rsid w:val="001A2782"/>
    <w:rsid w:val="001A3A45"/>
    <w:rsid w:val="001A3FE5"/>
    <w:rsid w:val="001A46FC"/>
    <w:rsid w:val="001A4E6F"/>
    <w:rsid w:val="001A6880"/>
    <w:rsid w:val="001B0974"/>
    <w:rsid w:val="001B0A30"/>
    <w:rsid w:val="001B1EBF"/>
    <w:rsid w:val="001B2145"/>
    <w:rsid w:val="001B25E7"/>
    <w:rsid w:val="001B2BEF"/>
    <w:rsid w:val="001B3203"/>
    <w:rsid w:val="001B3248"/>
    <w:rsid w:val="001B3B10"/>
    <w:rsid w:val="001B4175"/>
    <w:rsid w:val="001B4919"/>
    <w:rsid w:val="001B7449"/>
    <w:rsid w:val="001B7E19"/>
    <w:rsid w:val="001C1AE6"/>
    <w:rsid w:val="001C2235"/>
    <w:rsid w:val="001C22E2"/>
    <w:rsid w:val="001C266C"/>
    <w:rsid w:val="001C333D"/>
    <w:rsid w:val="001C36C4"/>
    <w:rsid w:val="001C3D90"/>
    <w:rsid w:val="001C43C6"/>
    <w:rsid w:val="001C44BE"/>
    <w:rsid w:val="001C4BC1"/>
    <w:rsid w:val="001C635D"/>
    <w:rsid w:val="001C63F3"/>
    <w:rsid w:val="001C6DFD"/>
    <w:rsid w:val="001C743A"/>
    <w:rsid w:val="001C7659"/>
    <w:rsid w:val="001C7E6D"/>
    <w:rsid w:val="001D0522"/>
    <w:rsid w:val="001D11B1"/>
    <w:rsid w:val="001D35F9"/>
    <w:rsid w:val="001D3732"/>
    <w:rsid w:val="001D4450"/>
    <w:rsid w:val="001D518C"/>
    <w:rsid w:val="001D52C7"/>
    <w:rsid w:val="001D5B26"/>
    <w:rsid w:val="001D5DC2"/>
    <w:rsid w:val="001D63B0"/>
    <w:rsid w:val="001D7839"/>
    <w:rsid w:val="001D7D76"/>
    <w:rsid w:val="001E0042"/>
    <w:rsid w:val="001E00C4"/>
    <w:rsid w:val="001E047B"/>
    <w:rsid w:val="001E0955"/>
    <w:rsid w:val="001E1AF4"/>
    <w:rsid w:val="001E1B69"/>
    <w:rsid w:val="001E24D7"/>
    <w:rsid w:val="001E2704"/>
    <w:rsid w:val="001E2E30"/>
    <w:rsid w:val="001E3B3C"/>
    <w:rsid w:val="001E5807"/>
    <w:rsid w:val="001F01C1"/>
    <w:rsid w:val="001F1D2E"/>
    <w:rsid w:val="001F34ED"/>
    <w:rsid w:val="001F35C5"/>
    <w:rsid w:val="001F3DDF"/>
    <w:rsid w:val="001F3FC5"/>
    <w:rsid w:val="001F4039"/>
    <w:rsid w:val="001F4E1B"/>
    <w:rsid w:val="001F56A0"/>
    <w:rsid w:val="001F5995"/>
    <w:rsid w:val="001F6CF5"/>
    <w:rsid w:val="001F6EBF"/>
    <w:rsid w:val="001F74D3"/>
    <w:rsid w:val="001F7D6E"/>
    <w:rsid w:val="00200307"/>
    <w:rsid w:val="00200E20"/>
    <w:rsid w:val="0020391E"/>
    <w:rsid w:val="00204B6C"/>
    <w:rsid w:val="00204D4E"/>
    <w:rsid w:val="002054D5"/>
    <w:rsid w:val="00205C20"/>
    <w:rsid w:val="00205D9F"/>
    <w:rsid w:val="00206442"/>
    <w:rsid w:val="00206877"/>
    <w:rsid w:val="002073B7"/>
    <w:rsid w:val="00207AD0"/>
    <w:rsid w:val="00207EB8"/>
    <w:rsid w:val="002105C0"/>
    <w:rsid w:val="00210EE9"/>
    <w:rsid w:val="00211430"/>
    <w:rsid w:val="0021146D"/>
    <w:rsid w:val="00211F66"/>
    <w:rsid w:val="00214173"/>
    <w:rsid w:val="00214452"/>
    <w:rsid w:val="0021529B"/>
    <w:rsid w:val="00215443"/>
    <w:rsid w:val="0021560D"/>
    <w:rsid w:val="00215BD7"/>
    <w:rsid w:val="002165A8"/>
    <w:rsid w:val="0021683C"/>
    <w:rsid w:val="002204D9"/>
    <w:rsid w:val="00220B33"/>
    <w:rsid w:val="00220D18"/>
    <w:rsid w:val="00220D5E"/>
    <w:rsid w:val="002217E6"/>
    <w:rsid w:val="00221BFD"/>
    <w:rsid w:val="00221FC2"/>
    <w:rsid w:val="0022270D"/>
    <w:rsid w:val="00224387"/>
    <w:rsid w:val="002243C7"/>
    <w:rsid w:val="002244A9"/>
    <w:rsid w:val="0022472C"/>
    <w:rsid w:val="00224D52"/>
    <w:rsid w:val="002252EF"/>
    <w:rsid w:val="00226B0A"/>
    <w:rsid w:val="00226C13"/>
    <w:rsid w:val="00227E53"/>
    <w:rsid w:val="00230446"/>
    <w:rsid w:val="00230624"/>
    <w:rsid w:val="00230774"/>
    <w:rsid w:val="00230D9A"/>
    <w:rsid w:val="002312A1"/>
    <w:rsid w:val="002317DD"/>
    <w:rsid w:val="00231ECA"/>
    <w:rsid w:val="002320B7"/>
    <w:rsid w:val="0023295F"/>
    <w:rsid w:val="00232AFE"/>
    <w:rsid w:val="00233CC2"/>
    <w:rsid w:val="00234921"/>
    <w:rsid w:val="002352A1"/>
    <w:rsid w:val="002355DB"/>
    <w:rsid w:val="00235840"/>
    <w:rsid w:val="00236380"/>
    <w:rsid w:val="00237A71"/>
    <w:rsid w:val="002408E5"/>
    <w:rsid w:val="00240B4B"/>
    <w:rsid w:val="00240E91"/>
    <w:rsid w:val="00241151"/>
    <w:rsid w:val="0024128E"/>
    <w:rsid w:val="002412B6"/>
    <w:rsid w:val="002419DA"/>
    <w:rsid w:val="002425F7"/>
    <w:rsid w:val="00242875"/>
    <w:rsid w:val="0024296A"/>
    <w:rsid w:val="00243AAA"/>
    <w:rsid w:val="0024469E"/>
    <w:rsid w:val="00244A9D"/>
    <w:rsid w:val="00244B3A"/>
    <w:rsid w:val="00244CCF"/>
    <w:rsid w:val="00245269"/>
    <w:rsid w:val="002459B6"/>
    <w:rsid w:val="00246032"/>
    <w:rsid w:val="002464BF"/>
    <w:rsid w:val="002465CE"/>
    <w:rsid w:val="00246D99"/>
    <w:rsid w:val="00246E6C"/>
    <w:rsid w:val="00247A2D"/>
    <w:rsid w:val="00247C20"/>
    <w:rsid w:val="00250569"/>
    <w:rsid w:val="0025091F"/>
    <w:rsid w:val="002513BD"/>
    <w:rsid w:val="00251B00"/>
    <w:rsid w:val="0025255C"/>
    <w:rsid w:val="002527FB"/>
    <w:rsid w:val="002528AB"/>
    <w:rsid w:val="00252E89"/>
    <w:rsid w:val="0025393B"/>
    <w:rsid w:val="00253A3E"/>
    <w:rsid w:val="002542DC"/>
    <w:rsid w:val="00254600"/>
    <w:rsid w:val="0025464D"/>
    <w:rsid w:val="00254F34"/>
    <w:rsid w:val="00257F4A"/>
    <w:rsid w:val="00260391"/>
    <w:rsid w:val="00260481"/>
    <w:rsid w:val="0026100F"/>
    <w:rsid w:val="0026221C"/>
    <w:rsid w:val="00262A2C"/>
    <w:rsid w:val="00262DD1"/>
    <w:rsid w:val="002636F1"/>
    <w:rsid w:val="002638F8"/>
    <w:rsid w:val="002640D4"/>
    <w:rsid w:val="00264164"/>
    <w:rsid w:val="0026598D"/>
    <w:rsid w:val="002666E6"/>
    <w:rsid w:val="00267874"/>
    <w:rsid w:val="00267D5C"/>
    <w:rsid w:val="00270FC2"/>
    <w:rsid w:val="00272871"/>
    <w:rsid w:val="00272B82"/>
    <w:rsid w:val="002743F2"/>
    <w:rsid w:val="002749BC"/>
    <w:rsid w:val="00275C35"/>
    <w:rsid w:val="00275E1D"/>
    <w:rsid w:val="00277175"/>
    <w:rsid w:val="0028060F"/>
    <w:rsid w:val="00280618"/>
    <w:rsid w:val="00280871"/>
    <w:rsid w:val="00280A80"/>
    <w:rsid w:val="00280C79"/>
    <w:rsid w:val="00282CC4"/>
    <w:rsid w:val="00283015"/>
    <w:rsid w:val="00283064"/>
    <w:rsid w:val="002837FC"/>
    <w:rsid w:val="00284411"/>
    <w:rsid w:val="00284A39"/>
    <w:rsid w:val="00284FE8"/>
    <w:rsid w:val="0028510C"/>
    <w:rsid w:val="00285353"/>
    <w:rsid w:val="0028582A"/>
    <w:rsid w:val="002864F1"/>
    <w:rsid w:val="002869AA"/>
    <w:rsid w:val="00287556"/>
    <w:rsid w:val="00287707"/>
    <w:rsid w:val="002900D4"/>
    <w:rsid w:val="00290856"/>
    <w:rsid w:val="00291BAD"/>
    <w:rsid w:val="002920D0"/>
    <w:rsid w:val="002939CF"/>
    <w:rsid w:val="00294024"/>
    <w:rsid w:val="002943CB"/>
    <w:rsid w:val="00295899"/>
    <w:rsid w:val="00295D12"/>
    <w:rsid w:val="00296A3C"/>
    <w:rsid w:val="00296F64"/>
    <w:rsid w:val="002A0065"/>
    <w:rsid w:val="002A1426"/>
    <w:rsid w:val="002A2B06"/>
    <w:rsid w:val="002A2EC5"/>
    <w:rsid w:val="002A3023"/>
    <w:rsid w:val="002A318F"/>
    <w:rsid w:val="002A3A9A"/>
    <w:rsid w:val="002A3CE9"/>
    <w:rsid w:val="002A5278"/>
    <w:rsid w:val="002A5D85"/>
    <w:rsid w:val="002A6185"/>
    <w:rsid w:val="002A61A2"/>
    <w:rsid w:val="002A659F"/>
    <w:rsid w:val="002A68C5"/>
    <w:rsid w:val="002A69F5"/>
    <w:rsid w:val="002A73DE"/>
    <w:rsid w:val="002A77C9"/>
    <w:rsid w:val="002A7E55"/>
    <w:rsid w:val="002B081C"/>
    <w:rsid w:val="002B142A"/>
    <w:rsid w:val="002B1466"/>
    <w:rsid w:val="002B2844"/>
    <w:rsid w:val="002B3A9E"/>
    <w:rsid w:val="002B3AD4"/>
    <w:rsid w:val="002B441E"/>
    <w:rsid w:val="002B4796"/>
    <w:rsid w:val="002B56DF"/>
    <w:rsid w:val="002B5CB2"/>
    <w:rsid w:val="002C1312"/>
    <w:rsid w:val="002C2254"/>
    <w:rsid w:val="002C27A0"/>
    <w:rsid w:val="002C2CD7"/>
    <w:rsid w:val="002C374C"/>
    <w:rsid w:val="002C4CCE"/>
    <w:rsid w:val="002C6875"/>
    <w:rsid w:val="002C6C38"/>
    <w:rsid w:val="002D0326"/>
    <w:rsid w:val="002D160F"/>
    <w:rsid w:val="002D1CDB"/>
    <w:rsid w:val="002D1E62"/>
    <w:rsid w:val="002D2573"/>
    <w:rsid w:val="002D2750"/>
    <w:rsid w:val="002D2752"/>
    <w:rsid w:val="002D3723"/>
    <w:rsid w:val="002D3AD3"/>
    <w:rsid w:val="002D4A01"/>
    <w:rsid w:val="002D4ABA"/>
    <w:rsid w:val="002D4AD8"/>
    <w:rsid w:val="002D4FAD"/>
    <w:rsid w:val="002D53D7"/>
    <w:rsid w:val="002D6449"/>
    <w:rsid w:val="002D6EC1"/>
    <w:rsid w:val="002D6F08"/>
    <w:rsid w:val="002D7349"/>
    <w:rsid w:val="002E0084"/>
    <w:rsid w:val="002E02CF"/>
    <w:rsid w:val="002E0B06"/>
    <w:rsid w:val="002E0B48"/>
    <w:rsid w:val="002E11D5"/>
    <w:rsid w:val="002E1452"/>
    <w:rsid w:val="002E1BC7"/>
    <w:rsid w:val="002E1FB7"/>
    <w:rsid w:val="002E2D23"/>
    <w:rsid w:val="002E4761"/>
    <w:rsid w:val="002E485F"/>
    <w:rsid w:val="002E4B0C"/>
    <w:rsid w:val="002E4D5D"/>
    <w:rsid w:val="002E4EA6"/>
    <w:rsid w:val="002E61D4"/>
    <w:rsid w:val="002E7D00"/>
    <w:rsid w:val="002F115E"/>
    <w:rsid w:val="002F1E63"/>
    <w:rsid w:val="002F2AE0"/>
    <w:rsid w:val="002F2C78"/>
    <w:rsid w:val="002F3946"/>
    <w:rsid w:val="002F3C57"/>
    <w:rsid w:val="002F4330"/>
    <w:rsid w:val="002F4D36"/>
    <w:rsid w:val="002F4DF6"/>
    <w:rsid w:val="002F6A4F"/>
    <w:rsid w:val="002F6E4B"/>
    <w:rsid w:val="002F6FBA"/>
    <w:rsid w:val="002F7020"/>
    <w:rsid w:val="002F73B4"/>
    <w:rsid w:val="00300606"/>
    <w:rsid w:val="00300686"/>
    <w:rsid w:val="00301496"/>
    <w:rsid w:val="00301ED4"/>
    <w:rsid w:val="00302340"/>
    <w:rsid w:val="0030234F"/>
    <w:rsid w:val="00302F57"/>
    <w:rsid w:val="003037C0"/>
    <w:rsid w:val="00305237"/>
    <w:rsid w:val="003057B1"/>
    <w:rsid w:val="0030644D"/>
    <w:rsid w:val="0030686C"/>
    <w:rsid w:val="00306AC2"/>
    <w:rsid w:val="00307066"/>
    <w:rsid w:val="00310B68"/>
    <w:rsid w:val="003114CF"/>
    <w:rsid w:val="0031171D"/>
    <w:rsid w:val="00311BA7"/>
    <w:rsid w:val="003126D7"/>
    <w:rsid w:val="003133CD"/>
    <w:rsid w:val="0031392E"/>
    <w:rsid w:val="00313FEC"/>
    <w:rsid w:val="00314694"/>
    <w:rsid w:val="00314D31"/>
    <w:rsid w:val="003151B5"/>
    <w:rsid w:val="003157CE"/>
    <w:rsid w:val="00315D82"/>
    <w:rsid w:val="00316897"/>
    <w:rsid w:val="003175E3"/>
    <w:rsid w:val="00317B61"/>
    <w:rsid w:val="00317B6E"/>
    <w:rsid w:val="00317BDD"/>
    <w:rsid w:val="003212C4"/>
    <w:rsid w:val="0032166B"/>
    <w:rsid w:val="00321F3B"/>
    <w:rsid w:val="00322E3B"/>
    <w:rsid w:val="00323320"/>
    <w:rsid w:val="0032351B"/>
    <w:rsid w:val="003235EA"/>
    <w:rsid w:val="00324E0D"/>
    <w:rsid w:val="00324F9B"/>
    <w:rsid w:val="00326352"/>
    <w:rsid w:val="0032644E"/>
    <w:rsid w:val="003266F9"/>
    <w:rsid w:val="00326C3A"/>
    <w:rsid w:val="00327B98"/>
    <w:rsid w:val="003304B1"/>
    <w:rsid w:val="0033072E"/>
    <w:rsid w:val="00331D20"/>
    <w:rsid w:val="003322A1"/>
    <w:rsid w:val="0033247E"/>
    <w:rsid w:val="00332835"/>
    <w:rsid w:val="003333BD"/>
    <w:rsid w:val="00333875"/>
    <w:rsid w:val="00333B99"/>
    <w:rsid w:val="003346B1"/>
    <w:rsid w:val="00335395"/>
    <w:rsid w:val="00336ED3"/>
    <w:rsid w:val="00337351"/>
    <w:rsid w:val="00337B1C"/>
    <w:rsid w:val="003402DF"/>
    <w:rsid w:val="0034123B"/>
    <w:rsid w:val="00341536"/>
    <w:rsid w:val="00341C72"/>
    <w:rsid w:val="00341C83"/>
    <w:rsid w:val="0034222B"/>
    <w:rsid w:val="00342641"/>
    <w:rsid w:val="00347716"/>
    <w:rsid w:val="00347CE3"/>
    <w:rsid w:val="0035012C"/>
    <w:rsid w:val="00350644"/>
    <w:rsid w:val="0035171C"/>
    <w:rsid w:val="003527AF"/>
    <w:rsid w:val="00352918"/>
    <w:rsid w:val="00353291"/>
    <w:rsid w:val="0035417A"/>
    <w:rsid w:val="00354872"/>
    <w:rsid w:val="00354A56"/>
    <w:rsid w:val="00354E1C"/>
    <w:rsid w:val="00354E26"/>
    <w:rsid w:val="00354EEA"/>
    <w:rsid w:val="00356BDC"/>
    <w:rsid w:val="00356E31"/>
    <w:rsid w:val="00357940"/>
    <w:rsid w:val="00357B78"/>
    <w:rsid w:val="00360A36"/>
    <w:rsid w:val="00360A38"/>
    <w:rsid w:val="00360A4C"/>
    <w:rsid w:val="003611F6"/>
    <w:rsid w:val="00361EC2"/>
    <w:rsid w:val="00362066"/>
    <w:rsid w:val="0036297D"/>
    <w:rsid w:val="00362A56"/>
    <w:rsid w:val="00363970"/>
    <w:rsid w:val="0036399A"/>
    <w:rsid w:val="00363C2E"/>
    <w:rsid w:val="00363C3F"/>
    <w:rsid w:val="0036475E"/>
    <w:rsid w:val="0036528D"/>
    <w:rsid w:val="00365FDF"/>
    <w:rsid w:val="003669A8"/>
    <w:rsid w:val="00366D93"/>
    <w:rsid w:val="00366EF7"/>
    <w:rsid w:val="00370815"/>
    <w:rsid w:val="003708DF"/>
    <w:rsid w:val="003709E9"/>
    <w:rsid w:val="00370C4D"/>
    <w:rsid w:val="00371545"/>
    <w:rsid w:val="00371C80"/>
    <w:rsid w:val="00371EE0"/>
    <w:rsid w:val="00372094"/>
    <w:rsid w:val="00372679"/>
    <w:rsid w:val="00372C5E"/>
    <w:rsid w:val="003735E3"/>
    <w:rsid w:val="00373926"/>
    <w:rsid w:val="003755D5"/>
    <w:rsid w:val="00376025"/>
    <w:rsid w:val="0037625C"/>
    <w:rsid w:val="00376743"/>
    <w:rsid w:val="003768B8"/>
    <w:rsid w:val="00376C41"/>
    <w:rsid w:val="00376F3A"/>
    <w:rsid w:val="00377876"/>
    <w:rsid w:val="00377F15"/>
    <w:rsid w:val="0038068E"/>
    <w:rsid w:val="003807F4"/>
    <w:rsid w:val="00380913"/>
    <w:rsid w:val="003813C0"/>
    <w:rsid w:val="00381ECD"/>
    <w:rsid w:val="00382131"/>
    <w:rsid w:val="00383088"/>
    <w:rsid w:val="00383BA1"/>
    <w:rsid w:val="00383FDE"/>
    <w:rsid w:val="00384026"/>
    <w:rsid w:val="0038469F"/>
    <w:rsid w:val="00385074"/>
    <w:rsid w:val="0038509F"/>
    <w:rsid w:val="00385438"/>
    <w:rsid w:val="003855DB"/>
    <w:rsid w:val="00385A71"/>
    <w:rsid w:val="003861E8"/>
    <w:rsid w:val="00386386"/>
    <w:rsid w:val="00386960"/>
    <w:rsid w:val="0038704B"/>
    <w:rsid w:val="003903C6"/>
    <w:rsid w:val="00390B20"/>
    <w:rsid w:val="00390B9D"/>
    <w:rsid w:val="00391501"/>
    <w:rsid w:val="00391C17"/>
    <w:rsid w:val="00391E94"/>
    <w:rsid w:val="00392657"/>
    <w:rsid w:val="003935F2"/>
    <w:rsid w:val="003938DA"/>
    <w:rsid w:val="003949EF"/>
    <w:rsid w:val="00394B67"/>
    <w:rsid w:val="0039563B"/>
    <w:rsid w:val="003958D6"/>
    <w:rsid w:val="003959BE"/>
    <w:rsid w:val="00395E53"/>
    <w:rsid w:val="00396447"/>
    <w:rsid w:val="00396514"/>
    <w:rsid w:val="003A0636"/>
    <w:rsid w:val="003A1DE7"/>
    <w:rsid w:val="003A3341"/>
    <w:rsid w:val="003A4095"/>
    <w:rsid w:val="003A4099"/>
    <w:rsid w:val="003A61A5"/>
    <w:rsid w:val="003A7701"/>
    <w:rsid w:val="003A7C69"/>
    <w:rsid w:val="003A7EB9"/>
    <w:rsid w:val="003B0AEB"/>
    <w:rsid w:val="003B0DE1"/>
    <w:rsid w:val="003B2B2D"/>
    <w:rsid w:val="003B2EDB"/>
    <w:rsid w:val="003B3C8E"/>
    <w:rsid w:val="003B43F3"/>
    <w:rsid w:val="003B4FEF"/>
    <w:rsid w:val="003B52F1"/>
    <w:rsid w:val="003B575A"/>
    <w:rsid w:val="003B59AC"/>
    <w:rsid w:val="003B6A39"/>
    <w:rsid w:val="003B6B8C"/>
    <w:rsid w:val="003B71EF"/>
    <w:rsid w:val="003B7ADE"/>
    <w:rsid w:val="003C122B"/>
    <w:rsid w:val="003C17CC"/>
    <w:rsid w:val="003C20BA"/>
    <w:rsid w:val="003C2A7C"/>
    <w:rsid w:val="003C2EB2"/>
    <w:rsid w:val="003C3008"/>
    <w:rsid w:val="003C33BE"/>
    <w:rsid w:val="003C435D"/>
    <w:rsid w:val="003C440E"/>
    <w:rsid w:val="003C44DB"/>
    <w:rsid w:val="003C4FD4"/>
    <w:rsid w:val="003C57F9"/>
    <w:rsid w:val="003C5B80"/>
    <w:rsid w:val="003C686B"/>
    <w:rsid w:val="003C6B08"/>
    <w:rsid w:val="003C746F"/>
    <w:rsid w:val="003C7A8B"/>
    <w:rsid w:val="003C7C68"/>
    <w:rsid w:val="003D0663"/>
    <w:rsid w:val="003D0EC7"/>
    <w:rsid w:val="003D1EBE"/>
    <w:rsid w:val="003D2F63"/>
    <w:rsid w:val="003D3C98"/>
    <w:rsid w:val="003D45AB"/>
    <w:rsid w:val="003D4867"/>
    <w:rsid w:val="003D4F24"/>
    <w:rsid w:val="003D53D1"/>
    <w:rsid w:val="003D568E"/>
    <w:rsid w:val="003D6561"/>
    <w:rsid w:val="003D674C"/>
    <w:rsid w:val="003D6B15"/>
    <w:rsid w:val="003D723B"/>
    <w:rsid w:val="003D740B"/>
    <w:rsid w:val="003D743F"/>
    <w:rsid w:val="003D76FE"/>
    <w:rsid w:val="003D7BF8"/>
    <w:rsid w:val="003E0AB3"/>
    <w:rsid w:val="003E0ADC"/>
    <w:rsid w:val="003E0FAB"/>
    <w:rsid w:val="003E121B"/>
    <w:rsid w:val="003E14B8"/>
    <w:rsid w:val="003E15A9"/>
    <w:rsid w:val="003E160D"/>
    <w:rsid w:val="003E2404"/>
    <w:rsid w:val="003E320D"/>
    <w:rsid w:val="003E33FC"/>
    <w:rsid w:val="003E35B3"/>
    <w:rsid w:val="003E3AE6"/>
    <w:rsid w:val="003E47A9"/>
    <w:rsid w:val="003E5174"/>
    <w:rsid w:val="003E51EE"/>
    <w:rsid w:val="003E53B0"/>
    <w:rsid w:val="003E576D"/>
    <w:rsid w:val="003E7C75"/>
    <w:rsid w:val="003E7DB1"/>
    <w:rsid w:val="003F006B"/>
    <w:rsid w:val="003F097A"/>
    <w:rsid w:val="003F11F9"/>
    <w:rsid w:val="003F15D5"/>
    <w:rsid w:val="003F19EA"/>
    <w:rsid w:val="003F326C"/>
    <w:rsid w:val="003F3A09"/>
    <w:rsid w:val="003F3F24"/>
    <w:rsid w:val="003F49A6"/>
    <w:rsid w:val="003F4D2E"/>
    <w:rsid w:val="003F4E1C"/>
    <w:rsid w:val="003F5E6D"/>
    <w:rsid w:val="003F6B4B"/>
    <w:rsid w:val="003F75D4"/>
    <w:rsid w:val="003F78B8"/>
    <w:rsid w:val="003F7E46"/>
    <w:rsid w:val="00400D1A"/>
    <w:rsid w:val="00401AB0"/>
    <w:rsid w:val="00401AC4"/>
    <w:rsid w:val="00401D23"/>
    <w:rsid w:val="004021E2"/>
    <w:rsid w:val="004030DF"/>
    <w:rsid w:val="00403A6C"/>
    <w:rsid w:val="00403FCB"/>
    <w:rsid w:val="004040E4"/>
    <w:rsid w:val="00404841"/>
    <w:rsid w:val="00404B4A"/>
    <w:rsid w:val="00404F51"/>
    <w:rsid w:val="0040513A"/>
    <w:rsid w:val="00405273"/>
    <w:rsid w:val="00405A03"/>
    <w:rsid w:val="00405BE9"/>
    <w:rsid w:val="004060A8"/>
    <w:rsid w:val="004108CD"/>
    <w:rsid w:val="004116B5"/>
    <w:rsid w:val="00411B75"/>
    <w:rsid w:val="00412159"/>
    <w:rsid w:val="00412E44"/>
    <w:rsid w:val="00414B05"/>
    <w:rsid w:val="00415399"/>
    <w:rsid w:val="0041648F"/>
    <w:rsid w:val="00416821"/>
    <w:rsid w:val="00416BC7"/>
    <w:rsid w:val="004175AF"/>
    <w:rsid w:val="00417A82"/>
    <w:rsid w:val="00420C96"/>
    <w:rsid w:val="00421923"/>
    <w:rsid w:val="004226F0"/>
    <w:rsid w:val="004228CB"/>
    <w:rsid w:val="004238BF"/>
    <w:rsid w:val="00423A90"/>
    <w:rsid w:val="00423F1E"/>
    <w:rsid w:val="0042498C"/>
    <w:rsid w:val="00425152"/>
    <w:rsid w:val="0042552D"/>
    <w:rsid w:val="00425FAB"/>
    <w:rsid w:val="00426C2D"/>
    <w:rsid w:val="00426F95"/>
    <w:rsid w:val="00427E24"/>
    <w:rsid w:val="00430092"/>
    <w:rsid w:val="004306A1"/>
    <w:rsid w:val="004309DA"/>
    <w:rsid w:val="004317BA"/>
    <w:rsid w:val="00432830"/>
    <w:rsid w:val="0043307F"/>
    <w:rsid w:val="0043314C"/>
    <w:rsid w:val="00433FD5"/>
    <w:rsid w:val="00434936"/>
    <w:rsid w:val="00435A13"/>
    <w:rsid w:val="00435AD6"/>
    <w:rsid w:val="00435CE9"/>
    <w:rsid w:val="00437BD6"/>
    <w:rsid w:val="00440B79"/>
    <w:rsid w:val="00442229"/>
    <w:rsid w:val="0044270D"/>
    <w:rsid w:val="00442BA1"/>
    <w:rsid w:val="00443023"/>
    <w:rsid w:val="0044306A"/>
    <w:rsid w:val="0044332E"/>
    <w:rsid w:val="00444BD4"/>
    <w:rsid w:val="00444D58"/>
    <w:rsid w:val="0044603E"/>
    <w:rsid w:val="004474DE"/>
    <w:rsid w:val="00450742"/>
    <w:rsid w:val="00450AA1"/>
    <w:rsid w:val="00450D78"/>
    <w:rsid w:val="00451019"/>
    <w:rsid w:val="004514CE"/>
    <w:rsid w:val="00451EAB"/>
    <w:rsid w:val="0045442C"/>
    <w:rsid w:val="00455052"/>
    <w:rsid w:val="00456011"/>
    <w:rsid w:val="00456D13"/>
    <w:rsid w:val="00457794"/>
    <w:rsid w:val="004577F4"/>
    <w:rsid w:val="00457F3E"/>
    <w:rsid w:val="00460022"/>
    <w:rsid w:val="00461A9B"/>
    <w:rsid w:val="00461D57"/>
    <w:rsid w:val="0046251E"/>
    <w:rsid w:val="004640F5"/>
    <w:rsid w:val="00464E41"/>
    <w:rsid w:val="00465B50"/>
    <w:rsid w:val="00467007"/>
    <w:rsid w:val="00467136"/>
    <w:rsid w:val="00467791"/>
    <w:rsid w:val="0046783C"/>
    <w:rsid w:val="004718D5"/>
    <w:rsid w:val="004725BD"/>
    <w:rsid w:val="004726BC"/>
    <w:rsid w:val="0047324E"/>
    <w:rsid w:val="00473F1D"/>
    <w:rsid w:val="0047409B"/>
    <w:rsid w:val="00474155"/>
    <w:rsid w:val="00474E3B"/>
    <w:rsid w:val="00475670"/>
    <w:rsid w:val="00476351"/>
    <w:rsid w:val="00476907"/>
    <w:rsid w:val="00477A19"/>
    <w:rsid w:val="00477D92"/>
    <w:rsid w:val="004826AA"/>
    <w:rsid w:val="0048407E"/>
    <w:rsid w:val="00485004"/>
    <w:rsid w:val="004853BF"/>
    <w:rsid w:val="004857DB"/>
    <w:rsid w:val="004858F6"/>
    <w:rsid w:val="00485C5F"/>
    <w:rsid w:val="00485E0B"/>
    <w:rsid w:val="004862BE"/>
    <w:rsid w:val="004867C7"/>
    <w:rsid w:val="00486A80"/>
    <w:rsid w:val="004879C7"/>
    <w:rsid w:val="00487E6D"/>
    <w:rsid w:val="00487FE3"/>
    <w:rsid w:val="004904FB"/>
    <w:rsid w:val="004912FB"/>
    <w:rsid w:val="004919DF"/>
    <w:rsid w:val="00495852"/>
    <w:rsid w:val="0049633A"/>
    <w:rsid w:val="004969CA"/>
    <w:rsid w:val="00497659"/>
    <w:rsid w:val="00497BB6"/>
    <w:rsid w:val="004A0818"/>
    <w:rsid w:val="004A081B"/>
    <w:rsid w:val="004A15D0"/>
    <w:rsid w:val="004A2388"/>
    <w:rsid w:val="004A246C"/>
    <w:rsid w:val="004A2B95"/>
    <w:rsid w:val="004A31E9"/>
    <w:rsid w:val="004A3926"/>
    <w:rsid w:val="004A4512"/>
    <w:rsid w:val="004A487B"/>
    <w:rsid w:val="004A4BF2"/>
    <w:rsid w:val="004A4EF2"/>
    <w:rsid w:val="004A59B3"/>
    <w:rsid w:val="004A5FFF"/>
    <w:rsid w:val="004B0057"/>
    <w:rsid w:val="004B05A2"/>
    <w:rsid w:val="004B1B88"/>
    <w:rsid w:val="004B1C36"/>
    <w:rsid w:val="004B242A"/>
    <w:rsid w:val="004B2FA8"/>
    <w:rsid w:val="004B329C"/>
    <w:rsid w:val="004B36E0"/>
    <w:rsid w:val="004B399A"/>
    <w:rsid w:val="004B3ED8"/>
    <w:rsid w:val="004B585F"/>
    <w:rsid w:val="004B67B6"/>
    <w:rsid w:val="004B6E68"/>
    <w:rsid w:val="004B713C"/>
    <w:rsid w:val="004B722C"/>
    <w:rsid w:val="004B73F2"/>
    <w:rsid w:val="004C085B"/>
    <w:rsid w:val="004C0DD7"/>
    <w:rsid w:val="004C0E34"/>
    <w:rsid w:val="004C1341"/>
    <w:rsid w:val="004C13F6"/>
    <w:rsid w:val="004C2291"/>
    <w:rsid w:val="004C241F"/>
    <w:rsid w:val="004C275C"/>
    <w:rsid w:val="004C3041"/>
    <w:rsid w:val="004C324D"/>
    <w:rsid w:val="004C3351"/>
    <w:rsid w:val="004C346B"/>
    <w:rsid w:val="004C3BB9"/>
    <w:rsid w:val="004D00D5"/>
    <w:rsid w:val="004D0DE6"/>
    <w:rsid w:val="004D2864"/>
    <w:rsid w:val="004D35F9"/>
    <w:rsid w:val="004D446B"/>
    <w:rsid w:val="004D4C64"/>
    <w:rsid w:val="004D4F9C"/>
    <w:rsid w:val="004D557B"/>
    <w:rsid w:val="004D611A"/>
    <w:rsid w:val="004D67A9"/>
    <w:rsid w:val="004D7845"/>
    <w:rsid w:val="004D795C"/>
    <w:rsid w:val="004D7E50"/>
    <w:rsid w:val="004E021F"/>
    <w:rsid w:val="004E1A8D"/>
    <w:rsid w:val="004E22B0"/>
    <w:rsid w:val="004E28DC"/>
    <w:rsid w:val="004E2C93"/>
    <w:rsid w:val="004E33C7"/>
    <w:rsid w:val="004E3871"/>
    <w:rsid w:val="004E4D0D"/>
    <w:rsid w:val="004E7119"/>
    <w:rsid w:val="004E7BE8"/>
    <w:rsid w:val="004F01F1"/>
    <w:rsid w:val="004F0885"/>
    <w:rsid w:val="004F16A0"/>
    <w:rsid w:val="004F172A"/>
    <w:rsid w:val="004F23A5"/>
    <w:rsid w:val="004F31EC"/>
    <w:rsid w:val="004F462B"/>
    <w:rsid w:val="004F5ADD"/>
    <w:rsid w:val="004F6084"/>
    <w:rsid w:val="004F6522"/>
    <w:rsid w:val="004F65B0"/>
    <w:rsid w:val="004F779D"/>
    <w:rsid w:val="00501748"/>
    <w:rsid w:val="00501997"/>
    <w:rsid w:val="0050227D"/>
    <w:rsid w:val="005023EB"/>
    <w:rsid w:val="005028DE"/>
    <w:rsid w:val="00502D72"/>
    <w:rsid w:val="005040EB"/>
    <w:rsid w:val="005060B9"/>
    <w:rsid w:val="00506C51"/>
    <w:rsid w:val="00507BCD"/>
    <w:rsid w:val="0051095A"/>
    <w:rsid w:val="00510BA9"/>
    <w:rsid w:val="005154A8"/>
    <w:rsid w:val="00515757"/>
    <w:rsid w:val="00515BD9"/>
    <w:rsid w:val="00515D3C"/>
    <w:rsid w:val="0051657E"/>
    <w:rsid w:val="00516833"/>
    <w:rsid w:val="0052028A"/>
    <w:rsid w:val="00520A38"/>
    <w:rsid w:val="005214B8"/>
    <w:rsid w:val="0052193F"/>
    <w:rsid w:val="00521A88"/>
    <w:rsid w:val="00521FBC"/>
    <w:rsid w:val="005225EF"/>
    <w:rsid w:val="00522E75"/>
    <w:rsid w:val="005232E9"/>
    <w:rsid w:val="0052337B"/>
    <w:rsid w:val="00523589"/>
    <w:rsid w:val="005238B4"/>
    <w:rsid w:val="00523ECD"/>
    <w:rsid w:val="00524A51"/>
    <w:rsid w:val="00526761"/>
    <w:rsid w:val="00526A1A"/>
    <w:rsid w:val="00527591"/>
    <w:rsid w:val="00530307"/>
    <w:rsid w:val="00530386"/>
    <w:rsid w:val="005304EF"/>
    <w:rsid w:val="00530531"/>
    <w:rsid w:val="00530A33"/>
    <w:rsid w:val="00530D45"/>
    <w:rsid w:val="00532B66"/>
    <w:rsid w:val="00532FA0"/>
    <w:rsid w:val="00533320"/>
    <w:rsid w:val="00533BB5"/>
    <w:rsid w:val="00533DC3"/>
    <w:rsid w:val="00534816"/>
    <w:rsid w:val="005351E4"/>
    <w:rsid w:val="00537440"/>
    <w:rsid w:val="0053794D"/>
    <w:rsid w:val="0054072B"/>
    <w:rsid w:val="00541BCC"/>
    <w:rsid w:val="00541D32"/>
    <w:rsid w:val="00542447"/>
    <w:rsid w:val="005430D2"/>
    <w:rsid w:val="00543FFC"/>
    <w:rsid w:val="0054565D"/>
    <w:rsid w:val="00547BBC"/>
    <w:rsid w:val="00547BD4"/>
    <w:rsid w:val="00547C42"/>
    <w:rsid w:val="0055114F"/>
    <w:rsid w:val="00552047"/>
    <w:rsid w:val="005534D1"/>
    <w:rsid w:val="00553BA4"/>
    <w:rsid w:val="00554278"/>
    <w:rsid w:val="005543B8"/>
    <w:rsid w:val="005545BC"/>
    <w:rsid w:val="00555791"/>
    <w:rsid w:val="00555F9D"/>
    <w:rsid w:val="005565E0"/>
    <w:rsid w:val="00557B74"/>
    <w:rsid w:val="00557D6A"/>
    <w:rsid w:val="0056010A"/>
    <w:rsid w:val="00561579"/>
    <w:rsid w:val="00561AE9"/>
    <w:rsid w:val="005630C3"/>
    <w:rsid w:val="00563D2A"/>
    <w:rsid w:val="00564190"/>
    <w:rsid w:val="005646E8"/>
    <w:rsid w:val="00564F84"/>
    <w:rsid w:val="00565D8E"/>
    <w:rsid w:val="00565E2B"/>
    <w:rsid w:val="005662E1"/>
    <w:rsid w:val="00566507"/>
    <w:rsid w:val="00566632"/>
    <w:rsid w:val="00566C34"/>
    <w:rsid w:val="005672CB"/>
    <w:rsid w:val="005674B3"/>
    <w:rsid w:val="00567AB5"/>
    <w:rsid w:val="00567D57"/>
    <w:rsid w:val="00567DAD"/>
    <w:rsid w:val="00570028"/>
    <w:rsid w:val="0057209B"/>
    <w:rsid w:val="00572248"/>
    <w:rsid w:val="0057282B"/>
    <w:rsid w:val="0057298C"/>
    <w:rsid w:val="00572D99"/>
    <w:rsid w:val="00573439"/>
    <w:rsid w:val="00573E98"/>
    <w:rsid w:val="005742B2"/>
    <w:rsid w:val="00574327"/>
    <w:rsid w:val="00576BED"/>
    <w:rsid w:val="00576C62"/>
    <w:rsid w:val="0057716A"/>
    <w:rsid w:val="00577774"/>
    <w:rsid w:val="00580C58"/>
    <w:rsid w:val="00581093"/>
    <w:rsid w:val="00581325"/>
    <w:rsid w:val="00581771"/>
    <w:rsid w:val="005817A4"/>
    <w:rsid w:val="00581E61"/>
    <w:rsid w:val="005823E9"/>
    <w:rsid w:val="00582408"/>
    <w:rsid w:val="00584331"/>
    <w:rsid w:val="00584654"/>
    <w:rsid w:val="00584668"/>
    <w:rsid w:val="00584A43"/>
    <w:rsid w:val="005854C5"/>
    <w:rsid w:val="005854F3"/>
    <w:rsid w:val="005856B0"/>
    <w:rsid w:val="005857D6"/>
    <w:rsid w:val="00585803"/>
    <w:rsid w:val="00585D94"/>
    <w:rsid w:val="005868E7"/>
    <w:rsid w:val="005875B2"/>
    <w:rsid w:val="00587BF8"/>
    <w:rsid w:val="00587D5D"/>
    <w:rsid w:val="00590EDF"/>
    <w:rsid w:val="00591C2D"/>
    <w:rsid w:val="00591FA9"/>
    <w:rsid w:val="0059232C"/>
    <w:rsid w:val="005927FC"/>
    <w:rsid w:val="00592E1A"/>
    <w:rsid w:val="005935FF"/>
    <w:rsid w:val="00595176"/>
    <w:rsid w:val="005952A8"/>
    <w:rsid w:val="00595461"/>
    <w:rsid w:val="00595616"/>
    <w:rsid w:val="00596013"/>
    <w:rsid w:val="0059616F"/>
    <w:rsid w:val="005967BF"/>
    <w:rsid w:val="005A0A46"/>
    <w:rsid w:val="005A2CD9"/>
    <w:rsid w:val="005A34B1"/>
    <w:rsid w:val="005A390F"/>
    <w:rsid w:val="005A3F43"/>
    <w:rsid w:val="005A43FA"/>
    <w:rsid w:val="005A5030"/>
    <w:rsid w:val="005B167C"/>
    <w:rsid w:val="005B2078"/>
    <w:rsid w:val="005B314E"/>
    <w:rsid w:val="005B3E58"/>
    <w:rsid w:val="005B403D"/>
    <w:rsid w:val="005B4D32"/>
    <w:rsid w:val="005B6218"/>
    <w:rsid w:val="005B7550"/>
    <w:rsid w:val="005C0743"/>
    <w:rsid w:val="005C13E8"/>
    <w:rsid w:val="005C2049"/>
    <w:rsid w:val="005C2E6D"/>
    <w:rsid w:val="005C42BF"/>
    <w:rsid w:val="005C5BAA"/>
    <w:rsid w:val="005D016D"/>
    <w:rsid w:val="005D032B"/>
    <w:rsid w:val="005D03B0"/>
    <w:rsid w:val="005D107E"/>
    <w:rsid w:val="005D148D"/>
    <w:rsid w:val="005D1558"/>
    <w:rsid w:val="005D1784"/>
    <w:rsid w:val="005D183D"/>
    <w:rsid w:val="005D1C21"/>
    <w:rsid w:val="005D2E96"/>
    <w:rsid w:val="005D2EDA"/>
    <w:rsid w:val="005D3477"/>
    <w:rsid w:val="005D437D"/>
    <w:rsid w:val="005D4BAF"/>
    <w:rsid w:val="005D4FA0"/>
    <w:rsid w:val="005D5A00"/>
    <w:rsid w:val="005D67AB"/>
    <w:rsid w:val="005D6937"/>
    <w:rsid w:val="005D6FB7"/>
    <w:rsid w:val="005D710B"/>
    <w:rsid w:val="005E03EB"/>
    <w:rsid w:val="005E0B95"/>
    <w:rsid w:val="005E132B"/>
    <w:rsid w:val="005E1E76"/>
    <w:rsid w:val="005E25CE"/>
    <w:rsid w:val="005E30DF"/>
    <w:rsid w:val="005E313E"/>
    <w:rsid w:val="005E4426"/>
    <w:rsid w:val="005E4467"/>
    <w:rsid w:val="005E4470"/>
    <w:rsid w:val="005E5CA0"/>
    <w:rsid w:val="005E677D"/>
    <w:rsid w:val="005E7BA9"/>
    <w:rsid w:val="005F0026"/>
    <w:rsid w:val="005F0968"/>
    <w:rsid w:val="005F2A36"/>
    <w:rsid w:val="005F3816"/>
    <w:rsid w:val="005F4066"/>
    <w:rsid w:val="005F48AF"/>
    <w:rsid w:val="005F5ACE"/>
    <w:rsid w:val="005F6947"/>
    <w:rsid w:val="005F6DF9"/>
    <w:rsid w:val="005F6FB5"/>
    <w:rsid w:val="005F76D8"/>
    <w:rsid w:val="005F77F1"/>
    <w:rsid w:val="005F796A"/>
    <w:rsid w:val="005F7FED"/>
    <w:rsid w:val="00601B18"/>
    <w:rsid w:val="006026FE"/>
    <w:rsid w:val="00602DEC"/>
    <w:rsid w:val="0060353B"/>
    <w:rsid w:val="006037EA"/>
    <w:rsid w:val="00604F31"/>
    <w:rsid w:val="006068B3"/>
    <w:rsid w:val="006069A9"/>
    <w:rsid w:val="0060735C"/>
    <w:rsid w:val="00607372"/>
    <w:rsid w:val="0061018A"/>
    <w:rsid w:val="006107FD"/>
    <w:rsid w:val="00611663"/>
    <w:rsid w:val="0061268F"/>
    <w:rsid w:val="00612864"/>
    <w:rsid w:val="00613165"/>
    <w:rsid w:val="00613AF2"/>
    <w:rsid w:val="00613DA0"/>
    <w:rsid w:val="006141C5"/>
    <w:rsid w:val="00614301"/>
    <w:rsid w:val="00614329"/>
    <w:rsid w:val="006150AA"/>
    <w:rsid w:val="006208D7"/>
    <w:rsid w:val="00620BA1"/>
    <w:rsid w:val="0062153C"/>
    <w:rsid w:val="00621709"/>
    <w:rsid w:val="00621E48"/>
    <w:rsid w:val="00622A9B"/>
    <w:rsid w:val="00623018"/>
    <w:rsid w:val="00623156"/>
    <w:rsid w:val="006235DC"/>
    <w:rsid w:val="006237DC"/>
    <w:rsid w:val="00623B99"/>
    <w:rsid w:val="00624650"/>
    <w:rsid w:val="006254A5"/>
    <w:rsid w:val="00625701"/>
    <w:rsid w:val="00626C79"/>
    <w:rsid w:val="00627A24"/>
    <w:rsid w:val="00627E40"/>
    <w:rsid w:val="006313D9"/>
    <w:rsid w:val="006314EB"/>
    <w:rsid w:val="00631B12"/>
    <w:rsid w:val="0063461E"/>
    <w:rsid w:val="006354CD"/>
    <w:rsid w:val="006354E2"/>
    <w:rsid w:val="00635A2C"/>
    <w:rsid w:val="006366C9"/>
    <w:rsid w:val="00636929"/>
    <w:rsid w:val="00636CC2"/>
    <w:rsid w:val="00636CFD"/>
    <w:rsid w:val="00636D67"/>
    <w:rsid w:val="00640257"/>
    <w:rsid w:val="00641071"/>
    <w:rsid w:val="00641346"/>
    <w:rsid w:val="006441B6"/>
    <w:rsid w:val="006444C4"/>
    <w:rsid w:val="00645198"/>
    <w:rsid w:val="00645239"/>
    <w:rsid w:val="00646585"/>
    <w:rsid w:val="006469CD"/>
    <w:rsid w:val="00646B7B"/>
    <w:rsid w:val="00646D5D"/>
    <w:rsid w:val="00646F95"/>
    <w:rsid w:val="0064701A"/>
    <w:rsid w:val="00647351"/>
    <w:rsid w:val="00647FC8"/>
    <w:rsid w:val="006500D0"/>
    <w:rsid w:val="006504F2"/>
    <w:rsid w:val="00650C2F"/>
    <w:rsid w:val="00651563"/>
    <w:rsid w:val="00651E34"/>
    <w:rsid w:val="00652003"/>
    <w:rsid w:val="006522CB"/>
    <w:rsid w:val="0065249E"/>
    <w:rsid w:val="006535E1"/>
    <w:rsid w:val="00653C2B"/>
    <w:rsid w:val="00654755"/>
    <w:rsid w:val="00654B9D"/>
    <w:rsid w:val="00654DF3"/>
    <w:rsid w:val="0065571B"/>
    <w:rsid w:val="0065601B"/>
    <w:rsid w:val="006606B2"/>
    <w:rsid w:val="00660DE3"/>
    <w:rsid w:val="00661803"/>
    <w:rsid w:val="006626CB"/>
    <w:rsid w:val="00662A99"/>
    <w:rsid w:val="00662C04"/>
    <w:rsid w:val="006636E5"/>
    <w:rsid w:val="00663D16"/>
    <w:rsid w:val="00663D41"/>
    <w:rsid w:val="00665776"/>
    <w:rsid w:val="00665B77"/>
    <w:rsid w:val="00666450"/>
    <w:rsid w:val="006665B2"/>
    <w:rsid w:val="0066736C"/>
    <w:rsid w:val="006673ED"/>
    <w:rsid w:val="006674A7"/>
    <w:rsid w:val="00670978"/>
    <w:rsid w:val="00670C00"/>
    <w:rsid w:val="00671E9F"/>
    <w:rsid w:val="0067335D"/>
    <w:rsid w:val="00673AB9"/>
    <w:rsid w:val="00673CCC"/>
    <w:rsid w:val="00674090"/>
    <w:rsid w:val="006748B8"/>
    <w:rsid w:val="0067541F"/>
    <w:rsid w:val="00675A7F"/>
    <w:rsid w:val="00675AC7"/>
    <w:rsid w:val="0067639D"/>
    <w:rsid w:val="006764BB"/>
    <w:rsid w:val="0067651F"/>
    <w:rsid w:val="006765C6"/>
    <w:rsid w:val="0067760C"/>
    <w:rsid w:val="00677AFE"/>
    <w:rsid w:val="00677D4B"/>
    <w:rsid w:val="00681195"/>
    <w:rsid w:val="006815AF"/>
    <w:rsid w:val="00681CB9"/>
    <w:rsid w:val="00682763"/>
    <w:rsid w:val="00682AA7"/>
    <w:rsid w:val="006833B0"/>
    <w:rsid w:val="00683911"/>
    <w:rsid w:val="006846C5"/>
    <w:rsid w:val="00684F72"/>
    <w:rsid w:val="006851B6"/>
    <w:rsid w:val="00685ED8"/>
    <w:rsid w:val="0068693C"/>
    <w:rsid w:val="0068723C"/>
    <w:rsid w:val="00687C79"/>
    <w:rsid w:val="0069043A"/>
    <w:rsid w:val="00690594"/>
    <w:rsid w:val="006905AC"/>
    <w:rsid w:val="00691800"/>
    <w:rsid w:val="00691C72"/>
    <w:rsid w:val="00691D68"/>
    <w:rsid w:val="00692073"/>
    <w:rsid w:val="006924E8"/>
    <w:rsid w:val="006925A2"/>
    <w:rsid w:val="00692688"/>
    <w:rsid w:val="00692C88"/>
    <w:rsid w:val="0069307B"/>
    <w:rsid w:val="00693930"/>
    <w:rsid w:val="006939C1"/>
    <w:rsid w:val="006950BC"/>
    <w:rsid w:val="00696370"/>
    <w:rsid w:val="006977BC"/>
    <w:rsid w:val="00697E16"/>
    <w:rsid w:val="006A0621"/>
    <w:rsid w:val="006A1255"/>
    <w:rsid w:val="006A18F1"/>
    <w:rsid w:val="006A22F4"/>
    <w:rsid w:val="006A235C"/>
    <w:rsid w:val="006A5347"/>
    <w:rsid w:val="006A5446"/>
    <w:rsid w:val="006A6D6A"/>
    <w:rsid w:val="006A7A9E"/>
    <w:rsid w:val="006B0C98"/>
    <w:rsid w:val="006B0D1E"/>
    <w:rsid w:val="006B1C51"/>
    <w:rsid w:val="006B31E0"/>
    <w:rsid w:val="006B3486"/>
    <w:rsid w:val="006B382D"/>
    <w:rsid w:val="006B5701"/>
    <w:rsid w:val="006B686E"/>
    <w:rsid w:val="006B6DAF"/>
    <w:rsid w:val="006B6DC8"/>
    <w:rsid w:val="006C0E7D"/>
    <w:rsid w:val="006C37F7"/>
    <w:rsid w:val="006C3A3C"/>
    <w:rsid w:val="006C3D9A"/>
    <w:rsid w:val="006C465C"/>
    <w:rsid w:val="006C5545"/>
    <w:rsid w:val="006C5754"/>
    <w:rsid w:val="006C5A82"/>
    <w:rsid w:val="006C5AB5"/>
    <w:rsid w:val="006C61C6"/>
    <w:rsid w:val="006C629F"/>
    <w:rsid w:val="006C6FCC"/>
    <w:rsid w:val="006C738A"/>
    <w:rsid w:val="006C745A"/>
    <w:rsid w:val="006C7649"/>
    <w:rsid w:val="006C7E1F"/>
    <w:rsid w:val="006D13F7"/>
    <w:rsid w:val="006D153A"/>
    <w:rsid w:val="006D1C5F"/>
    <w:rsid w:val="006D22EE"/>
    <w:rsid w:val="006D2438"/>
    <w:rsid w:val="006D25DD"/>
    <w:rsid w:val="006D25EB"/>
    <w:rsid w:val="006D320A"/>
    <w:rsid w:val="006D36DC"/>
    <w:rsid w:val="006D3E41"/>
    <w:rsid w:val="006D3F58"/>
    <w:rsid w:val="006D46C8"/>
    <w:rsid w:val="006D4EF4"/>
    <w:rsid w:val="006D523E"/>
    <w:rsid w:val="006D5301"/>
    <w:rsid w:val="006D60C1"/>
    <w:rsid w:val="006D6BC0"/>
    <w:rsid w:val="006D6C2C"/>
    <w:rsid w:val="006D78D3"/>
    <w:rsid w:val="006E06CF"/>
    <w:rsid w:val="006E135B"/>
    <w:rsid w:val="006E135F"/>
    <w:rsid w:val="006E1CDB"/>
    <w:rsid w:val="006E1E56"/>
    <w:rsid w:val="006E36CC"/>
    <w:rsid w:val="006E3755"/>
    <w:rsid w:val="006E49FA"/>
    <w:rsid w:val="006E4F6D"/>
    <w:rsid w:val="006E76CF"/>
    <w:rsid w:val="006F03C2"/>
    <w:rsid w:val="006F0B58"/>
    <w:rsid w:val="006F0CC3"/>
    <w:rsid w:val="006F1070"/>
    <w:rsid w:val="006F12CD"/>
    <w:rsid w:val="006F12DD"/>
    <w:rsid w:val="006F15C5"/>
    <w:rsid w:val="006F1B3C"/>
    <w:rsid w:val="006F1BE1"/>
    <w:rsid w:val="006F2063"/>
    <w:rsid w:val="006F2454"/>
    <w:rsid w:val="006F3DD3"/>
    <w:rsid w:val="006F4143"/>
    <w:rsid w:val="006F4820"/>
    <w:rsid w:val="006F494E"/>
    <w:rsid w:val="006F56C0"/>
    <w:rsid w:val="006F7819"/>
    <w:rsid w:val="006F796E"/>
    <w:rsid w:val="006F7B1D"/>
    <w:rsid w:val="0070021C"/>
    <w:rsid w:val="00700432"/>
    <w:rsid w:val="0070131B"/>
    <w:rsid w:val="00702179"/>
    <w:rsid w:val="00702A2B"/>
    <w:rsid w:val="007033DF"/>
    <w:rsid w:val="00703660"/>
    <w:rsid w:val="00703716"/>
    <w:rsid w:val="00703DD5"/>
    <w:rsid w:val="007040E3"/>
    <w:rsid w:val="00704237"/>
    <w:rsid w:val="0070485C"/>
    <w:rsid w:val="00705346"/>
    <w:rsid w:val="00705909"/>
    <w:rsid w:val="00705A35"/>
    <w:rsid w:val="00705E46"/>
    <w:rsid w:val="007068D7"/>
    <w:rsid w:val="00711CAC"/>
    <w:rsid w:val="00713EC1"/>
    <w:rsid w:val="007141D5"/>
    <w:rsid w:val="007141F3"/>
    <w:rsid w:val="00714B34"/>
    <w:rsid w:val="00714FEC"/>
    <w:rsid w:val="007160EB"/>
    <w:rsid w:val="007166A1"/>
    <w:rsid w:val="00716AED"/>
    <w:rsid w:val="0071719B"/>
    <w:rsid w:val="007176CD"/>
    <w:rsid w:val="00717EF3"/>
    <w:rsid w:val="0072068C"/>
    <w:rsid w:val="00720DDC"/>
    <w:rsid w:val="00720DE7"/>
    <w:rsid w:val="00720FC8"/>
    <w:rsid w:val="007212E1"/>
    <w:rsid w:val="00721A46"/>
    <w:rsid w:val="00722092"/>
    <w:rsid w:val="0072238B"/>
    <w:rsid w:val="00722451"/>
    <w:rsid w:val="00722648"/>
    <w:rsid w:val="00722EC3"/>
    <w:rsid w:val="00722FE4"/>
    <w:rsid w:val="007232E3"/>
    <w:rsid w:val="0072385F"/>
    <w:rsid w:val="007254BC"/>
    <w:rsid w:val="00725846"/>
    <w:rsid w:val="0072681D"/>
    <w:rsid w:val="007270F4"/>
    <w:rsid w:val="00730D95"/>
    <w:rsid w:val="007312CC"/>
    <w:rsid w:val="00732049"/>
    <w:rsid w:val="0073224E"/>
    <w:rsid w:val="00734081"/>
    <w:rsid w:val="007345E2"/>
    <w:rsid w:val="00734BE1"/>
    <w:rsid w:val="00734EAE"/>
    <w:rsid w:val="00735B25"/>
    <w:rsid w:val="00735E4D"/>
    <w:rsid w:val="00735F17"/>
    <w:rsid w:val="00736435"/>
    <w:rsid w:val="0073659C"/>
    <w:rsid w:val="0073793B"/>
    <w:rsid w:val="0074073F"/>
    <w:rsid w:val="00740CAF"/>
    <w:rsid w:val="00740E60"/>
    <w:rsid w:val="00741C97"/>
    <w:rsid w:val="0074234D"/>
    <w:rsid w:val="00743C13"/>
    <w:rsid w:val="0074430E"/>
    <w:rsid w:val="00744562"/>
    <w:rsid w:val="00744689"/>
    <w:rsid w:val="0074589B"/>
    <w:rsid w:val="00747011"/>
    <w:rsid w:val="00747072"/>
    <w:rsid w:val="007475FB"/>
    <w:rsid w:val="0074791C"/>
    <w:rsid w:val="00750478"/>
    <w:rsid w:val="0075089F"/>
    <w:rsid w:val="00750C23"/>
    <w:rsid w:val="00751213"/>
    <w:rsid w:val="0075159B"/>
    <w:rsid w:val="007515CA"/>
    <w:rsid w:val="0075214A"/>
    <w:rsid w:val="00752E39"/>
    <w:rsid w:val="00753D4C"/>
    <w:rsid w:val="00754EFF"/>
    <w:rsid w:val="00755E85"/>
    <w:rsid w:val="00756A64"/>
    <w:rsid w:val="00756FD9"/>
    <w:rsid w:val="007571B1"/>
    <w:rsid w:val="00757288"/>
    <w:rsid w:val="00757319"/>
    <w:rsid w:val="007603F5"/>
    <w:rsid w:val="00760539"/>
    <w:rsid w:val="00760F6C"/>
    <w:rsid w:val="007610FA"/>
    <w:rsid w:val="00761387"/>
    <w:rsid w:val="007621C7"/>
    <w:rsid w:val="00762874"/>
    <w:rsid w:val="007628A6"/>
    <w:rsid w:val="00763302"/>
    <w:rsid w:val="00763A59"/>
    <w:rsid w:val="00763B26"/>
    <w:rsid w:val="007640A6"/>
    <w:rsid w:val="00765844"/>
    <w:rsid w:val="007663E8"/>
    <w:rsid w:val="0076697E"/>
    <w:rsid w:val="00767CA3"/>
    <w:rsid w:val="0077007C"/>
    <w:rsid w:val="00770125"/>
    <w:rsid w:val="00770138"/>
    <w:rsid w:val="0077031F"/>
    <w:rsid w:val="0077041F"/>
    <w:rsid w:val="00771362"/>
    <w:rsid w:val="007714D0"/>
    <w:rsid w:val="00772254"/>
    <w:rsid w:val="007733C4"/>
    <w:rsid w:val="007740FD"/>
    <w:rsid w:val="00774505"/>
    <w:rsid w:val="00774CF8"/>
    <w:rsid w:val="00775774"/>
    <w:rsid w:val="00775EA5"/>
    <w:rsid w:val="0077649D"/>
    <w:rsid w:val="007821BB"/>
    <w:rsid w:val="00782733"/>
    <w:rsid w:val="00782C07"/>
    <w:rsid w:val="00782D96"/>
    <w:rsid w:val="00783175"/>
    <w:rsid w:val="0078376C"/>
    <w:rsid w:val="00786E7E"/>
    <w:rsid w:val="007900E5"/>
    <w:rsid w:val="007910BD"/>
    <w:rsid w:val="00791318"/>
    <w:rsid w:val="007916D2"/>
    <w:rsid w:val="00791A00"/>
    <w:rsid w:val="0079201D"/>
    <w:rsid w:val="0079208C"/>
    <w:rsid w:val="007936CA"/>
    <w:rsid w:val="00793922"/>
    <w:rsid w:val="00793D12"/>
    <w:rsid w:val="007942B5"/>
    <w:rsid w:val="00794344"/>
    <w:rsid w:val="0079525F"/>
    <w:rsid w:val="00795A6F"/>
    <w:rsid w:val="00796140"/>
    <w:rsid w:val="00796C00"/>
    <w:rsid w:val="007973D7"/>
    <w:rsid w:val="00797C41"/>
    <w:rsid w:val="00797D29"/>
    <w:rsid w:val="007A0032"/>
    <w:rsid w:val="007A16A7"/>
    <w:rsid w:val="007A1FE4"/>
    <w:rsid w:val="007A36BA"/>
    <w:rsid w:val="007A4581"/>
    <w:rsid w:val="007A476F"/>
    <w:rsid w:val="007A48B4"/>
    <w:rsid w:val="007A4F81"/>
    <w:rsid w:val="007A5F60"/>
    <w:rsid w:val="007A6A52"/>
    <w:rsid w:val="007A6BCD"/>
    <w:rsid w:val="007A7F3A"/>
    <w:rsid w:val="007B03AD"/>
    <w:rsid w:val="007B05A5"/>
    <w:rsid w:val="007B08B6"/>
    <w:rsid w:val="007B09DF"/>
    <w:rsid w:val="007B1394"/>
    <w:rsid w:val="007B1448"/>
    <w:rsid w:val="007B155D"/>
    <w:rsid w:val="007B1AA2"/>
    <w:rsid w:val="007B2418"/>
    <w:rsid w:val="007B24C6"/>
    <w:rsid w:val="007B2894"/>
    <w:rsid w:val="007B2B7F"/>
    <w:rsid w:val="007B4735"/>
    <w:rsid w:val="007B5CA7"/>
    <w:rsid w:val="007B69B8"/>
    <w:rsid w:val="007B6A26"/>
    <w:rsid w:val="007B77B4"/>
    <w:rsid w:val="007C1DE6"/>
    <w:rsid w:val="007C214B"/>
    <w:rsid w:val="007C21E2"/>
    <w:rsid w:val="007C23B0"/>
    <w:rsid w:val="007C261D"/>
    <w:rsid w:val="007C2CCF"/>
    <w:rsid w:val="007C485E"/>
    <w:rsid w:val="007C500F"/>
    <w:rsid w:val="007C5844"/>
    <w:rsid w:val="007C5B1D"/>
    <w:rsid w:val="007C5D6C"/>
    <w:rsid w:val="007C6497"/>
    <w:rsid w:val="007C7C7D"/>
    <w:rsid w:val="007D0201"/>
    <w:rsid w:val="007D110F"/>
    <w:rsid w:val="007D21DD"/>
    <w:rsid w:val="007D297C"/>
    <w:rsid w:val="007D2E53"/>
    <w:rsid w:val="007D356F"/>
    <w:rsid w:val="007D364E"/>
    <w:rsid w:val="007D3D25"/>
    <w:rsid w:val="007D3DB9"/>
    <w:rsid w:val="007D3F27"/>
    <w:rsid w:val="007D4C4D"/>
    <w:rsid w:val="007D5040"/>
    <w:rsid w:val="007D5A41"/>
    <w:rsid w:val="007D68FD"/>
    <w:rsid w:val="007D740F"/>
    <w:rsid w:val="007E00CF"/>
    <w:rsid w:val="007E0A44"/>
    <w:rsid w:val="007E0C0D"/>
    <w:rsid w:val="007E1837"/>
    <w:rsid w:val="007E2874"/>
    <w:rsid w:val="007E38A9"/>
    <w:rsid w:val="007E59E7"/>
    <w:rsid w:val="007E6378"/>
    <w:rsid w:val="007E63AA"/>
    <w:rsid w:val="007EEB59"/>
    <w:rsid w:val="007F03A1"/>
    <w:rsid w:val="007F089F"/>
    <w:rsid w:val="007F0CF2"/>
    <w:rsid w:val="007F1ACD"/>
    <w:rsid w:val="007F1FCB"/>
    <w:rsid w:val="007F2031"/>
    <w:rsid w:val="007F2D58"/>
    <w:rsid w:val="007F2EF2"/>
    <w:rsid w:val="007F3977"/>
    <w:rsid w:val="007F3A63"/>
    <w:rsid w:val="007F4384"/>
    <w:rsid w:val="007F4B29"/>
    <w:rsid w:val="007F53B3"/>
    <w:rsid w:val="007F56D9"/>
    <w:rsid w:val="007F6B28"/>
    <w:rsid w:val="007F6E74"/>
    <w:rsid w:val="007F71DC"/>
    <w:rsid w:val="007F72CB"/>
    <w:rsid w:val="007F7414"/>
    <w:rsid w:val="008003E5"/>
    <w:rsid w:val="00800DBE"/>
    <w:rsid w:val="0080115D"/>
    <w:rsid w:val="0080227B"/>
    <w:rsid w:val="00802555"/>
    <w:rsid w:val="0080371D"/>
    <w:rsid w:val="00803D4C"/>
    <w:rsid w:val="00803EFB"/>
    <w:rsid w:val="008051E8"/>
    <w:rsid w:val="00805243"/>
    <w:rsid w:val="00805660"/>
    <w:rsid w:val="0080588E"/>
    <w:rsid w:val="00807094"/>
    <w:rsid w:val="00807505"/>
    <w:rsid w:val="00807CC0"/>
    <w:rsid w:val="00810458"/>
    <w:rsid w:val="00810709"/>
    <w:rsid w:val="00810AD6"/>
    <w:rsid w:val="00810E8E"/>
    <w:rsid w:val="0081168F"/>
    <w:rsid w:val="00811AA8"/>
    <w:rsid w:val="00811C7A"/>
    <w:rsid w:val="00812B76"/>
    <w:rsid w:val="00813020"/>
    <w:rsid w:val="008132EA"/>
    <w:rsid w:val="0081520F"/>
    <w:rsid w:val="0081588E"/>
    <w:rsid w:val="00815B81"/>
    <w:rsid w:val="008169CF"/>
    <w:rsid w:val="00816F70"/>
    <w:rsid w:val="0081737F"/>
    <w:rsid w:val="0082009C"/>
    <w:rsid w:val="008200C9"/>
    <w:rsid w:val="008209B6"/>
    <w:rsid w:val="008215B2"/>
    <w:rsid w:val="008221C4"/>
    <w:rsid w:val="00822940"/>
    <w:rsid w:val="00822DCD"/>
    <w:rsid w:val="00823C76"/>
    <w:rsid w:val="00824FB4"/>
    <w:rsid w:val="00825618"/>
    <w:rsid w:val="008262E2"/>
    <w:rsid w:val="00827656"/>
    <w:rsid w:val="0082768A"/>
    <w:rsid w:val="008303C1"/>
    <w:rsid w:val="008306EA"/>
    <w:rsid w:val="00830B18"/>
    <w:rsid w:val="00831223"/>
    <w:rsid w:val="008320B3"/>
    <w:rsid w:val="00832679"/>
    <w:rsid w:val="00833449"/>
    <w:rsid w:val="00833468"/>
    <w:rsid w:val="00834A25"/>
    <w:rsid w:val="00834C7B"/>
    <w:rsid w:val="00835315"/>
    <w:rsid w:val="0083597B"/>
    <w:rsid w:val="00836245"/>
    <w:rsid w:val="00836C98"/>
    <w:rsid w:val="00837E4E"/>
    <w:rsid w:val="00840CDC"/>
    <w:rsid w:val="0084192D"/>
    <w:rsid w:val="0084227F"/>
    <w:rsid w:val="00842328"/>
    <w:rsid w:val="0084255E"/>
    <w:rsid w:val="008426A6"/>
    <w:rsid w:val="0084332E"/>
    <w:rsid w:val="00843BE3"/>
    <w:rsid w:val="00843D65"/>
    <w:rsid w:val="00844163"/>
    <w:rsid w:val="00844BB7"/>
    <w:rsid w:val="008453B9"/>
    <w:rsid w:val="00846268"/>
    <w:rsid w:val="0084750D"/>
    <w:rsid w:val="00847A77"/>
    <w:rsid w:val="00847D32"/>
    <w:rsid w:val="00850115"/>
    <w:rsid w:val="00850619"/>
    <w:rsid w:val="0085115C"/>
    <w:rsid w:val="0085147E"/>
    <w:rsid w:val="008519AA"/>
    <w:rsid w:val="008519BB"/>
    <w:rsid w:val="008519F4"/>
    <w:rsid w:val="008530E9"/>
    <w:rsid w:val="00853B26"/>
    <w:rsid w:val="00855A4E"/>
    <w:rsid w:val="00856707"/>
    <w:rsid w:val="008568C1"/>
    <w:rsid w:val="00856925"/>
    <w:rsid w:val="00857431"/>
    <w:rsid w:val="00857941"/>
    <w:rsid w:val="0086055E"/>
    <w:rsid w:val="00860C17"/>
    <w:rsid w:val="0086234F"/>
    <w:rsid w:val="008627AB"/>
    <w:rsid w:val="00863668"/>
    <w:rsid w:val="00863DC1"/>
    <w:rsid w:val="00864513"/>
    <w:rsid w:val="00865479"/>
    <w:rsid w:val="00865D4B"/>
    <w:rsid w:val="00866271"/>
    <w:rsid w:val="00867088"/>
    <w:rsid w:val="0086725E"/>
    <w:rsid w:val="00870403"/>
    <w:rsid w:val="00870494"/>
    <w:rsid w:val="008707CF"/>
    <w:rsid w:val="00871552"/>
    <w:rsid w:val="008716EF"/>
    <w:rsid w:val="00871B66"/>
    <w:rsid w:val="00872351"/>
    <w:rsid w:val="00872608"/>
    <w:rsid w:val="0087274E"/>
    <w:rsid w:val="00872D9D"/>
    <w:rsid w:val="00873C6A"/>
    <w:rsid w:val="0087418F"/>
    <w:rsid w:val="008748D2"/>
    <w:rsid w:val="008756E3"/>
    <w:rsid w:val="0087770B"/>
    <w:rsid w:val="00877A24"/>
    <w:rsid w:val="00880965"/>
    <w:rsid w:val="008826BE"/>
    <w:rsid w:val="00883139"/>
    <w:rsid w:val="00883CDA"/>
    <w:rsid w:val="00883F1B"/>
    <w:rsid w:val="00884D6B"/>
    <w:rsid w:val="00884D8F"/>
    <w:rsid w:val="008859C4"/>
    <w:rsid w:val="00885B8A"/>
    <w:rsid w:val="00886045"/>
    <w:rsid w:val="00887725"/>
    <w:rsid w:val="00891886"/>
    <w:rsid w:val="008925F2"/>
    <w:rsid w:val="00893A99"/>
    <w:rsid w:val="00894C2F"/>
    <w:rsid w:val="008962AB"/>
    <w:rsid w:val="0089756C"/>
    <w:rsid w:val="00897689"/>
    <w:rsid w:val="00897868"/>
    <w:rsid w:val="00897941"/>
    <w:rsid w:val="00897D78"/>
    <w:rsid w:val="008A197C"/>
    <w:rsid w:val="008A1F8E"/>
    <w:rsid w:val="008A2063"/>
    <w:rsid w:val="008A2EED"/>
    <w:rsid w:val="008A356B"/>
    <w:rsid w:val="008A387F"/>
    <w:rsid w:val="008A3928"/>
    <w:rsid w:val="008A39E9"/>
    <w:rsid w:val="008A3AFE"/>
    <w:rsid w:val="008A3E47"/>
    <w:rsid w:val="008A4119"/>
    <w:rsid w:val="008A475F"/>
    <w:rsid w:val="008A4D57"/>
    <w:rsid w:val="008A4DA7"/>
    <w:rsid w:val="008A5292"/>
    <w:rsid w:val="008A5680"/>
    <w:rsid w:val="008A587F"/>
    <w:rsid w:val="008A5DEA"/>
    <w:rsid w:val="008A626C"/>
    <w:rsid w:val="008A6687"/>
    <w:rsid w:val="008A7067"/>
    <w:rsid w:val="008A74A8"/>
    <w:rsid w:val="008A7DA9"/>
    <w:rsid w:val="008B01E5"/>
    <w:rsid w:val="008B022D"/>
    <w:rsid w:val="008B06FC"/>
    <w:rsid w:val="008B07D4"/>
    <w:rsid w:val="008B1296"/>
    <w:rsid w:val="008B1726"/>
    <w:rsid w:val="008B1CE6"/>
    <w:rsid w:val="008B2A03"/>
    <w:rsid w:val="008B3271"/>
    <w:rsid w:val="008B372D"/>
    <w:rsid w:val="008B3CC0"/>
    <w:rsid w:val="008B4C45"/>
    <w:rsid w:val="008B4C5A"/>
    <w:rsid w:val="008B572A"/>
    <w:rsid w:val="008B5773"/>
    <w:rsid w:val="008B578B"/>
    <w:rsid w:val="008B5AF0"/>
    <w:rsid w:val="008B5D69"/>
    <w:rsid w:val="008B76FC"/>
    <w:rsid w:val="008B79E9"/>
    <w:rsid w:val="008C0087"/>
    <w:rsid w:val="008C02C8"/>
    <w:rsid w:val="008C135A"/>
    <w:rsid w:val="008C1E19"/>
    <w:rsid w:val="008C21CD"/>
    <w:rsid w:val="008C244E"/>
    <w:rsid w:val="008C2A74"/>
    <w:rsid w:val="008C578C"/>
    <w:rsid w:val="008C5CEA"/>
    <w:rsid w:val="008C5E46"/>
    <w:rsid w:val="008C7BC2"/>
    <w:rsid w:val="008D03C0"/>
    <w:rsid w:val="008D0C91"/>
    <w:rsid w:val="008D0DAF"/>
    <w:rsid w:val="008D161B"/>
    <w:rsid w:val="008D18DE"/>
    <w:rsid w:val="008D1C16"/>
    <w:rsid w:val="008D5F9A"/>
    <w:rsid w:val="008D63AB"/>
    <w:rsid w:val="008D6A61"/>
    <w:rsid w:val="008D7033"/>
    <w:rsid w:val="008D7AF6"/>
    <w:rsid w:val="008D7EA4"/>
    <w:rsid w:val="008E07F1"/>
    <w:rsid w:val="008E1F2D"/>
    <w:rsid w:val="008E372F"/>
    <w:rsid w:val="008E3905"/>
    <w:rsid w:val="008E4347"/>
    <w:rsid w:val="008E45F2"/>
    <w:rsid w:val="008E4DCC"/>
    <w:rsid w:val="008E731B"/>
    <w:rsid w:val="008E7921"/>
    <w:rsid w:val="008E7B80"/>
    <w:rsid w:val="008F0DD3"/>
    <w:rsid w:val="008F11E0"/>
    <w:rsid w:val="008F130B"/>
    <w:rsid w:val="008F1997"/>
    <w:rsid w:val="008F222E"/>
    <w:rsid w:val="008F25DE"/>
    <w:rsid w:val="008F3939"/>
    <w:rsid w:val="008F541F"/>
    <w:rsid w:val="008F5683"/>
    <w:rsid w:val="008F5759"/>
    <w:rsid w:val="008F5900"/>
    <w:rsid w:val="008F5948"/>
    <w:rsid w:val="008F6D68"/>
    <w:rsid w:val="008F7268"/>
    <w:rsid w:val="008FA51C"/>
    <w:rsid w:val="00900702"/>
    <w:rsid w:val="0090099C"/>
    <w:rsid w:val="009012ED"/>
    <w:rsid w:val="00901311"/>
    <w:rsid w:val="00901826"/>
    <w:rsid w:val="009019FA"/>
    <w:rsid w:val="00903676"/>
    <w:rsid w:val="00903B14"/>
    <w:rsid w:val="0090420C"/>
    <w:rsid w:val="0090455A"/>
    <w:rsid w:val="00904A0E"/>
    <w:rsid w:val="00904AA1"/>
    <w:rsid w:val="00905EC5"/>
    <w:rsid w:val="00906487"/>
    <w:rsid w:val="009079F3"/>
    <w:rsid w:val="00910558"/>
    <w:rsid w:val="0091141A"/>
    <w:rsid w:val="00911DC9"/>
    <w:rsid w:val="00911F47"/>
    <w:rsid w:val="00912574"/>
    <w:rsid w:val="0091287A"/>
    <w:rsid w:val="00912E7C"/>
    <w:rsid w:val="00913DC9"/>
    <w:rsid w:val="00913E03"/>
    <w:rsid w:val="009144CB"/>
    <w:rsid w:val="009149E1"/>
    <w:rsid w:val="0091573F"/>
    <w:rsid w:val="0091711D"/>
    <w:rsid w:val="00920325"/>
    <w:rsid w:val="009222F4"/>
    <w:rsid w:val="00922C28"/>
    <w:rsid w:val="00923A1A"/>
    <w:rsid w:val="009240CC"/>
    <w:rsid w:val="00924924"/>
    <w:rsid w:val="00924991"/>
    <w:rsid w:val="00927576"/>
    <w:rsid w:val="009275EE"/>
    <w:rsid w:val="00927D13"/>
    <w:rsid w:val="009311F8"/>
    <w:rsid w:val="009313FF"/>
    <w:rsid w:val="0093146C"/>
    <w:rsid w:val="00931762"/>
    <w:rsid w:val="009326FD"/>
    <w:rsid w:val="00932BDE"/>
    <w:rsid w:val="00932F2D"/>
    <w:rsid w:val="009332B7"/>
    <w:rsid w:val="009340A5"/>
    <w:rsid w:val="00934587"/>
    <w:rsid w:val="00934753"/>
    <w:rsid w:val="00934C99"/>
    <w:rsid w:val="00935097"/>
    <w:rsid w:val="009359AB"/>
    <w:rsid w:val="00936DA0"/>
    <w:rsid w:val="00937255"/>
    <w:rsid w:val="00937C28"/>
    <w:rsid w:val="0094061E"/>
    <w:rsid w:val="0094077D"/>
    <w:rsid w:val="00940813"/>
    <w:rsid w:val="00940BA0"/>
    <w:rsid w:val="009416BD"/>
    <w:rsid w:val="00941947"/>
    <w:rsid w:val="00941D84"/>
    <w:rsid w:val="00942B84"/>
    <w:rsid w:val="00942D30"/>
    <w:rsid w:val="0094348B"/>
    <w:rsid w:val="00943CEA"/>
    <w:rsid w:val="009449DE"/>
    <w:rsid w:val="0094549C"/>
    <w:rsid w:val="009456E7"/>
    <w:rsid w:val="00945B51"/>
    <w:rsid w:val="00946061"/>
    <w:rsid w:val="009463FD"/>
    <w:rsid w:val="00946CDD"/>
    <w:rsid w:val="009508C3"/>
    <w:rsid w:val="0095149F"/>
    <w:rsid w:val="00951613"/>
    <w:rsid w:val="00952CFB"/>
    <w:rsid w:val="00953E60"/>
    <w:rsid w:val="009540EC"/>
    <w:rsid w:val="0095411F"/>
    <w:rsid w:val="009548E5"/>
    <w:rsid w:val="00955412"/>
    <w:rsid w:val="009555B1"/>
    <w:rsid w:val="009558D4"/>
    <w:rsid w:val="009579FF"/>
    <w:rsid w:val="00960975"/>
    <w:rsid w:val="00960B33"/>
    <w:rsid w:val="00960F40"/>
    <w:rsid w:val="00961BD8"/>
    <w:rsid w:val="00961E6A"/>
    <w:rsid w:val="009624B1"/>
    <w:rsid w:val="0096417A"/>
    <w:rsid w:val="009651F1"/>
    <w:rsid w:val="00966DD6"/>
    <w:rsid w:val="009704ED"/>
    <w:rsid w:val="0097069C"/>
    <w:rsid w:val="009708E8"/>
    <w:rsid w:val="00970BAA"/>
    <w:rsid w:val="0097115B"/>
    <w:rsid w:val="0097196B"/>
    <w:rsid w:val="00971E56"/>
    <w:rsid w:val="00972010"/>
    <w:rsid w:val="009728DE"/>
    <w:rsid w:val="00974D90"/>
    <w:rsid w:val="00975384"/>
    <w:rsid w:val="00976241"/>
    <w:rsid w:val="009772D5"/>
    <w:rsid w:val="00980FD0"/>
    <w:rsid w:val="00982745"/>
    <w:rsid w:val="009836E6"/>
    <w:rsid w:val="009836EC"/>
    <w:rsid w:val="009843B7"/>
    <w:rsid w:val="009846A1"/>
    <w:rsid w:val="00986162"/>
    <w:rsid w:val="00986841"/>
    <w:rsid w:val="00987246"/>
    <w:rsid w:val="00987536"/>
    <w:rsid w:val="009876AD"/>
    <w:rsid w:val="00990006"/>
    <w:rsid w:val="009905E0"/>
    <w:rsid w:val="00990E82"/>
    <w:rsid w:val="0099173D"/>
    <w:rsid w:val="00992867"/>
    <w:rsid w:val="00993681"/>
    <w:rsid w:val="0099529B"/>
    <w:rsid w:val="009954AD"/>
    <w:rsid w:val="00995820"/>
    <w:rsid w:val="00995C5F"/>
    <w:rsid w:val="00995F32"/>
    <w:rsid w:val="00996541"/>
    <w:rsid w:val="00997426"/>
    <w:rsid w:val="00997AB4"/>
    <w:rsid w:val="00997B15"/>
    <w:rsid w:val="00997D08"/>
    <w:rsid w:val="009A0432"/>
    <w:rsid w:val="009A0C35"/>
    <w:rsid w:val="009A15F4"/>
    <w:rsid w:val="009A3026"/>
    <w:rsid w:val="009A3CB2"/>
    <w:rsid w:val="009A48A0"/>
    <w:rsid w:val="009A668E"/>
    <w:rsid w:val="009A6C49"/>
    <w:rsid w:val="009A6FA1"/>
    <w:rsid w:val="009A771E"/>
    <w:rsid w:val="009B00B6"/>
    <w:rsid w:val="009B0293"/>
    <w:rsid w:val="009B1861"/>
    <w:rsid w:val="009B1DD2"/>
    <w:rsid w:val="009B1DE5"/>
    <w:rsid w:val="009B36C5"/>
    <w:rsid w:val="009B4485"/>
    <w:rsid w:val="009B497C"/>
    <w:rsid w:val="009B4D9A"/>
    <w:rsid w:val="009B5D5A"/>
    <w:rsid w:val="009B6D28"/>
    <w:rsid w:val="009B7A96"/>
    <w:rsid w:val="009C1E22"/>
    <w:rsid w:val="009C379F"/>
    <w:rsid w:val="009C3A89"/>
    <w:rsid w:val="009C4520"/>
    <w:rsid w:val="009C4858"/>
    <w:rsid w:val="009C4B81"/>
    <w:rsid w:val="009C4C70"/>
    <w:rsid w:val="009C62D2"/>
    <w:rsid w:val="009C7166"/>
    <w:rsid w:val="009D06E8"/>
    <w:rsid w:val="009D1141"/>
    <w:rsid w:val="009D11BF"/>
    <w:rsid w:val="009D18A4"/>
    <w:rsid w:val="009D1B2B"/>
    <w:rsid w:val="009D1F28"/>
    <w:rsid w:val="009D33AB"/>
    <w:rsid w:val="009D381E"/>
    <w:rsid w:val="009D38DE"/>
    <w:rsid w:val="009D3E83"/>
    <w:rsid w:val="009D42C6"/>
    <w:rsid w:val="009D49B6"/>
    <w:rsid w:val="009D5584"/>
    <w:rsid w:val="009D5E5C"/>
    <w:rsid w:val="009D6716"/>
    <w:rsid w:val="009D6C03"/>
    <w:rsid w:val="009D7DB4"/>
    <w:rsid w:val="009E0F6D"/>
    <w:rsid w:val="009E1138"/>
    <w:rsid w:val="009E1342"/>
    <w:rsid w:val="009E212C"/>
    <w:rsid w:val="009E31E8"/>
    <w:rsid w:val="009E3220"/>
    <w:rsid w:val="009E35BC"/>
    <w:rsid w:val="009E587C"/>
    <w:rsid w:val="009E5A4E"/>
    <w:rsid w:val="009E5D42"/>
    <w:rsid w:val="009E5D9A"/>
    <w:rsid w:val="009E658A"/>
    <w:rsid w:val="009E795E"/>
    <w:rsid w:val="009E7B45"/>
    <w:rsid w:val="009E7DE6"/>
    <w:rsid w:val="009F0B87"/>
    <w:rsid w:val="009F1566"/>
    <w:rsid w:val="009F1C1A"/>
    <w:rsid w:val="009F1EA6"/>
    <w:rsid w:val="009F260C"/>
    <w:rsid w:val="009F3142"/>
    <w:rsid w:val="009F39D9"/>
    <w:rsid w:val="009F4A01"/>
    <w:rsid w:val="009F4C67"/>
    <w:rsid w:val="009F4DF4"/>
    <w:rsid w:val="009F57F7"/>
    <w:rsid w:val="009F5A71"/>
    <w:rsid w:val="009F5CBF"/>
    <w:rsid w:val="009F67AF"/>
    <w:rsid w:val="009F751D"/>
    <w:rsid w:val="009F7E2E"/>
    <w:rsid w:val="009F8D06"/>
    <w:rsid w:val="00A00D7A"/>
    <w:rsid w:val="00A01C2D"/>
    <w:rsid w:val="00A0248B"/>
    <w:rsid w:val="00A03930"/>
    <w:rsid w:val="00A03F5D"/>
    <w:rsid w:val="00A04FCA"/>
    <w:rsid w:val="00A05549"/>
    <w:rsid w:val="00A055B7"/>
    <w:rsid w:val="00A05992"/>
    <w:rsid w:val="00A05CD3"/>
    <w:rsid w:val="00A06583"/>
    <w:rsid w:val="00A066D2"/>
    <w:rsid w:val="00A0729C"/>
    <w:rsid w:val="00A072A4"/>
    <w:rsid w:val="00A0739C"/>
    <w:rsid w:val="00A074C0"/>
    <w:rsid w:val="00A077A4"/>
    <w:rsid w:val="00A07A4F"/>
    <w:rsid w:val="00A07B00"/>
    <w:rsid w:val="00A10682"/>
    <w:rsid w:val="00A10A26"/>
    <w:rsid w:val="00A10E85"/>
    <w:rsid w:val="00A1241B"/>
    <w:rsid w:val="00A12B99"/>
    <w:rsid w:val="00A13EF8"/>
    <w:rsid w:val="00A1436C"/>
    <w:rsid w:val="00A144A0"/>
    <w:rsid w:val="00A14535"/>
    <w:rsid w:val="00A14BC0"/>
    <w:rsid w:val="00A15C1C"/>
    <w:rsid w:val="00A17C51"/>
    <w:rsid w:val="00A202AB"/>
    <w:rsid w:val="00A21DEF"/>
    <w:rsid w:val="00A22897"/>
    <w:rsid w:val="00A23830"/>
    <w:rsid w:val="00A24156"/>
    <w:rsid w:val="00A245F7"/>
    <w:rsid w:val="00A2545A"/>
    <w:rsid w:val="00A25D2A"/>
    <w:rsid w:val="00A263F2"/>
    <w:rsid w:val="00A26BB3"/>
    <w:rsid w:val="00A26EA8"/>
    <w:rsid w:val="00A2723D"/>
    <w:rsid w:val="00A27990"/>
    <w:rsid w:val="00A27B64"/>
    <w:rsid w:val="00A3171C"/>
    <w:rsid w:val="00A3174E"/>
    <w:rsid w:val="00A33E33"/>
    <w:rsid w:val="00A34102"/>
    <w:rsid w:val="00A34158"/>
    <w:rsid w:val="00A348D0"/>
    <w:rsid w:val="00A3673F"/>
    <w:rsid w:val="00A372F4"/>
    <w:rsid w:val="00A378F1"/>
    <w:rsid w:val="00A37D13"/>
    <w:rsid w:val="00A39A7F"/>
    <w:rsid w:val="00A42430"/>
    <w:rsid w:val="00A4275B"/>
    <w:rsid w:val="00A42AA1"/>
    <w:rsid w:val="00A44891"/>
    <w:rsid w:val="00A4517A"/>
    <w:rsid w:val="00A4538B"/>
    <w:rsid w:val="00A454EF"/>
    <w:rsid w:val="00A47705"/>
    <w:rsid w:val="00A47A8C"/>
    <w:rsid w:val="00A47C88"/>
    <w:rsid w:val="00A50638"/>
    <w:rsid w:val="00A50678"/>
    <w:rsid w:val="00A5126F"/>
    <w:rsid w:val="00A51411"/>
    <w:rsid w:val="00A51A63"/>
    <w:rsid w:val="00A52F47"/>
    <w:rsid w:val="00A533FF"/>
    <w:rsid w:val="00A53612"/>
    <w:rsid w:val="00A53A41"/>
    <w:rsid w:val="00A545D4"/>
    <w:rsid w:val="00A55198"/>
    <w:rsid w:val="00A55258"/>
    <w:rsid w:val="00A55B62"/>
    <w:rsid w:val="00A5619A"/>
    <w:rsid w:val="00A56553"/>
    <w:rsid w:val="00A56833"/>
    <w:rsid w:val="00A56A41"/>
    <w:rsid w:val="00A57098"/>
    <w:rsid w:val="00A5785D"/>
    <w:rsid w:val="00A60B6E"/>
    <w:rsid w:val="00A60CE4"/>
    <w:rsid w:val="00A61008"/>
    <w:rsid w:val="00A615CE"/>
    <w:rsid w:val="00A620C8"/>
    <w:rsid w:val="00A62481"/>
    <w:rsid w:val="00A6285C"/>
    <w:rsid w:val="00A62E02"/>
    <w:rsid w:val="00A62EDC"/>
    <w:rsid w:val="00A63199"/>
    <w:rsid w:val="00A63878"/>
    <w:rsid w:val="00A64458"/>
    <w:rsid w:val="00A64A9E"/>
    <w:rsid w:val="00A64F5C"/>
    <w:rsid w:val="00A6523A"/>
    <w:rsid w:val="00A653C6"/>
    <w:rsid w:val="00A663AC"/>
    <w:rsid w:val="00A673DA"/>
    <w:rsid w:val="00A673E8"/>
    <w:rsid w:val="00A674D0"/>
    <w:rsid w:val="00A67848"/>
    <w:rsid w:val="00A7005B"/>
    <w:rsid w:val="00A7081B"/>
    <w:rsid w:val="00A71493"/>
    <w:rsid w:val="00A71BDC"/>
    <w:rsid w:val="00A74AF0"/>
    <w:rsid w:val="00A74E2E"/>
    <w:rsid w:val="00A774D2"/>
    <w:rsid w:val="00A777B2"/>
    <w:rsid w:val="00A80139"/>
    <w:rsid w:val="00A801F1"/>
    <w:rsid w:val="00A8046E"/>
    <w:rsid w:val="00A8111E"/>
    <w:rsid w:val="00A81376"/>
    <w:rsid w:val="00A81CE3"/>
    <w:rsid w:val="00A81E63"/>
    <w:rsid w:val="00A82923"/>
    <w:rsid w:val="00A82D52"/>
    <w:rsid w:val="00A831E1"/>
    <w:rsid w:val="00A834A1"/>
    <w:rsid w:val="00A839A7"/>
    <w:rsid w:val="00A8443C"/>
    <w:rsid w:val="00A845E7"/>
    <w:rsid w:val="00A84876"/>
    <w:rsid w:val="00A84985"/>
    <w:rsid w:val="00A84AAD"/>
    <w:rsid w:val="00A84AF6"/>
    <w:rsid w:val="00A85728"/>
    <w:rsid w:val="00A85830"/>
    <w:rsid w:val="00A860A9"/>
    <w:rsid w:val="00A86AE3"/>
    <w:rsid w:val="00A92B87"/>
    <w:rsid w:val="00A93521"/>
    <w:rsid w:val="00A937E9"/>
    <w:rsid w:val="00A9399C"/>
    <w:rsid w:val="00A94297"/>
    <w:rsid w:val="00A94346"/>
    <w:rsid w:val="00A94C10"/>
    <w:rsid w:val="00A95850"/>
    <w:rsid w:val="00A9589D"/>
    <w:rsid w:val="00A96382"/>
    <w:rsid w:val="00A9651A"/>
    <w:rsid w:val="00A978D4"/>
    <w:rsid w:val="00A97CF6"/>
    <w:rsid w:val="00A97FFA"/>
    <w:rsid w:val="00AA04D7"/>
    <w:rsid w:val="00AA09F2"/>
    <w:rsid w:val="00AA0A4D"/>
    <w:rsid w:val="00AA0E52"/>
    <w:rsid w:val="00AA32EE"/>
    <w:rsid w:val="00AA3355"/>
    <w:rsid w:val="00AA3DE9"/>
    <w:rsid w:val="00AA5FA5"/>
    <w:rsid w:val="00AA618B"/>
    <w:rsid w:val="00AA6615"/>
    <w:rsid w:val="00AA7FF4"/>
    <w:rsid w:val="00AB0808"/>
    <w:rsid w:val="00AB0F4C"/>
    <w:rsid w:val="00AB240F"/>
    <w:rsid w:val="00AB372C"/>
    <w:rsid w:val="00AB3B83"/>
    <w:rsid w:val="00AB3F60"/>
    <w:rsid w:val="00AB4835"/>
    <w:rsid w:val="00AB48F0"/>
    <w:rsid w:val="00AB4A7E"/>
    <w:rsid w:val="00AB639F"/>
    <w:rsid w:val="00AB64F0"/>
    <w:rsid w:val="00AB67F7"/>
    <w:rsid w:val="00AB723B"/>
    <w:rsid w:val="00AB795F"/>
    <w:rsid w:val="00AB7A7F"/>
    <w:rsid w:val="00AB7FA6"/>
    <w:rsid w:val="00AC04D8"/>
    <w:rsid w:val="00AC0BAE"/>
    <w:rsid w:val="00AC1145"/>
    <w:rsid w:val="00AC1369"/>
    <w:rsid w:val="00AC1471"/>
    <w:rsid w:val="00AC148E"/>
    <w:rsid w:val="00AC2B14"/>
    <w:rsid w:val="00AC34F6"/>
    <w:rsid w:val="00AC3713"/>
    <w:rsid w:val="00AC3DAA"/>
    <w:rsid w:val="00AC4216"/>
    <w:rsid w:val="00AC54A9"/>
    <w:rsid w:val="00AC587F"/>
    <w:rsid w:val="00AC5C12"/>
    <w:rsid w:val="00AC5F8C"/>
    <w:rsid w:val="00AC6E2C"/>
    <w:rsid w:val="00AC779C"/>
    <w:rsid w:val="00AC7DF2"/>
    <w:rsid w:val="00AC7F64"/>
    <w:rsid w:val="00AD0252"/>
    <w:rsid w:val="00AD03CF"/>
    <w:rsid w:val="00AD061D"/>
    <w:rsid w:val="00AD25BF"/>
    <w:rsid w:val="00AD388F"/>
    <w:rsid w:val="00AD4BE1"/>
    <w:rsid w:val="00AD5799"/>
    <w:rsid w:val="00AD5910"/>
    <w:rsid w:val="00AD6F2A"/>
    <w:rsid w:val="00AD7A43"/>
    <w:rsid w:val="00AD7BC9"/>
    <w:rsid w:val="00AE0715"/>
    <w:rsid w:val="00AE1376"/>
    <w:rsid w:val="00AE28E6"/>
    <w:rsid w:val="00AE314A"/>
    <w:rsid w:val="00AE34E1"/>
    <w:rsid w:val="00AE3981"/>
    <w:rsid w:val="00AE48A1"/>
    <w:rsid w:val="00AE4B9C"/>
    <w:rsid w:val="00AE5135"/>
    <w:rsid w:val="00AE528E"/>
    <w:rsid w:val="00AE55FE"/>
    <w:rsid w:val="00AE6DCE"/>
    <w:rsid w:val="00AE7F68"/>
    <w:rsid w:val="00AF0A70"/>
    <w:rsid w:val="00AF10B9"/>
    <w:rsid w:val="00AF10F3"/>
    <w:rsid w:val="00AF116D"/>
    <w:rsid w:val="00AF13DA"/>
    <w:rsid w:val="00AF24C7"/>
    <w:rsid w:val="00AF24E3"/>
    <w:rsid w:val="00AF2D2E"/>
    <w:rsid w:val="00AF3DC4"/>
    <w:rsid w:val="00AF3FFB"/>
    <w:rsid w:val="00AF5408"/>
    <w:rsid w:val="00AF56AD"/>
    <w:rsid w:val="00AF56B4"/>
    <w:rsid w:val="00AF577D"/>
    <w:rsid w:val="00AF5FDE"/>
    <w:rsid w:val="00AF6EBC"/>
    <w:rsid w:val="00AF70D3"/>
    <w:rsid w:val="00AF7851"/>
    <w:rsid w:val="00AF7BD9"/>
    <w:rsid w:val="00AF7C1A"/>
    <w:rsid w:val="00AF7C20"/>
    <w:rsid w:val="00AF7E6B"/>
    <w:rsid w:val="00B0044F"/>
    <w:rsid w:val="00B00FD3"/>
    <w:rsid w:val="00B0282F"/>
    <w:rsid w:val="00B02E63"/>
    <w:rsid w:val="00B03002"/>
    <w:rsid w:val="00B04277"/>
    <w:rsid w:val="00B05C6B"/>
    <w:rsid w:val="00B060F0"/>
    <w:rsid w:val="00B06742"/>
    <w:rsid w:val="00B07613"/>
    <w:rsid w:val="00B10A21"/>
    <w:rsid w:val="00B11A03"/>
    <w:rsid w:val="00B11B16"/>
    <w:rsid w:val="00B11D0D"/>
    <w:rsid w:val="00B12055"/>
    <w:rsid w:val="00B12233"/>
    <w:rsid w:val="00B12FE7"/>
    <w:rsid w:val="00B13C28"/>
    <w:rsid w:val="00B14A1E"/>
    <w:rsid w:val="00B15486"/>
    <w:rsid w:val="00B15EA0"/>
    <w:rsid w:val="00B16CC8"/>
    <w:rsid w:val="00B16DED"/>
    <w:rsid w:val="00B16DEF"/>
    <w:rsid w:val="00B2054C"/>
    <w:rsid w:val="00B21025"/>
    <w:rsid w:val="00B21C93"/>
    <w:rsid w:val="00B21E1E"/>
    <w:rsid w:val="00B227A5"/>
    <w:rsid w:val="00B22E61"/>
    <w:rsid w:val="00B22EB5"/>
    <w:rsid w:val="00B23ADC"/>
    <w:rsid w:val="00B23C88"/>
    <w:rsid w:val="00B240EE"/>
    <w:rsid w:val="00B24366"/>
    <w:rsid w:val="00B244C1"/>
    <w:rsid w:val="00B24625"/>
    <w:rsid w:val="00B24A13"/>
    <w:rsid w:val="00B24DCE"/>
    <w:rsid w:val="00B26243"/>
    <w:rsid w:val="00B26EA1"/>
    <w:rsid w:val="00B30422"/>
    <w:rsid w:val="00B30764"/>
    <w:rsid w:val="00B30B18"/>
    <w:rsid w:val="00B319F3"/>
    <w:rsid w:val="00B32256"/>
    <w:rsid w:val="00B323A2"/>
    <w:rsid w:val="00B324ED"/>
    <w:rsid w:val="00B3258C"/>
    <w:rsid w:val="00B329DB"/>
    <w:rsid w:val="00B32A79"/>
    <w:rsid w:val="00B32F2E"/>
    <w:rsid w:val="00B33337"/>
    <w:rsid w:val="00B3338E"/>
    <w:rsid w:val="00B336FA"/>
    <w:rsid w:val="00B35302"/>
    <w:rsid w:val="00B3560F"/>
    <w:rsid w:val="00B3565F"/>
    <w:rsid w:val="00B35743"/>
    <w:rsid w:val="00B35971"/>
    <w:rsid w:val="00B3622B"/>
    <w:rsid w:val="00B36595"/>
    <w:rsid w:val="00B375BD"/>
    <w:rsid w:val="00B37CC9"/>
    <w:rsid w:val="00B37F08"/>
    <w:rsid w:val="00B40225"/>
    <w:rsid w:val="00B405E9"/>
    <w:rsid w:val="00B409B7"/>
    <w:rsid w:val="00B40F9C"/>
    <w:rsid w:val="00B41C7C"/>
    <w:rsid w:val="00B4225F"/>
    <w:rsid w:val="00B4255E"/>
    <w:rsid w:val="00B43287"/>
    <w:rsid w:val="00B45D91"/>
    <w:rsid w:val="00B46299"/>
    <w:rsid w:val="00B4708E"/>
    <w:rsid w:val="00B470F6"/>
    <w:rsid w:val="00B47B25"/>
    <w:rsid w:val="00B5034C"/>
    <w:rsid w:val="00B50F20"/>
    <w:rsid w:val="00B51D02"/>
    <w:rsid w:val="00B5209A"/>
    <w:rsid w:val="00B52B6F"/>
    <w:rsid w:val="00B5384D"/>
    <w:rsid w:val="00B53FC4"/>
    <w:rsid w:val="00B5437A"/>
    <w:rsid w:val="00B54471"/>
    <w:rsid w:val="00B549B3"/>
    <w:rsid w:val="00B54A53"/>
    <w:rsid w:val="00B554F2"/>
    <w:rsid w:val="00B5554C"/>
    <w:rsid w:val="00B564FA"/>
    <w:rsid w:val="00B60137"/>
    <w:rsid w:val="00B601F5"/>
    <w:rsid w:val="00B61FF0"/>
    <w:rsid w:val="00B62068"/>
    <w:rsid w:val="00B6246D"/>
    <w:rsid w:val="00B630AD"/>
    <w:rsid w:val="00B6384A"/>
    <w:rsid w:val="00B64306"/>
    <w:rsid w:val="00B644D1"/>
    <w:rsid w:val="00B64C88"/>
    <w:rsid w:val="00B672A7"/>
    <w:rsid w:val="00B67AFC"/>
    <w:rsid w:val="00B70624"/>
    <w:rsid w:val="00B71658"/>
    <w:rsid w:val="00B718DA"/>
    <w:rsid w:val="00B71C08"/>
    <w:rsid w:val="00B72508"/>
    <w:rsid w:val="00B7281E"/>
    <w:rsid w:val="00B72A4F"/>
    <w:rsid w:val="00B73083"/>
    <w:rsid w:val="00B731A4"/>
    <w:rsid w:val="00B731CD"/>
    <w:rsid w:val="00B73408"/>
    <w:rsid w:val="00B734B3"/>
    <w:rsid w:val="00B73F52"/>
    <w:rsid w:val="00B745A1"/>
    <w:rsid w:val="00B755EE"/>
    <w:rsid w:val="00B76487"/>
    <w:rsid w:val="00B80B59"/>
    <w:rsid w:val="00B80FAC"/>
    <w:rsid w:val="00B81358"/>
    <w:rsid w:val="00B81DD6"/>
    <w:rsid w:val="00B81EB1"/>
    <w:rsid w:val="00B824E2"/>
    <w:rsid w:val="00B8271B"/>
    <w:rsid w:val="00B82F46"/>
    <w:rsid w:val="00B8315C"/>
    <w:rsid w:val="00B8318F"/>
    <w:rsid w:val="00B833CD"/>
    <w:rsid w:val="00B83E1F"/>
    <w:rsid w:val="00B85DCB"/>
    <w:rsid w:val="00B86B6B"/>
    <w:rsid w:val="00B9216A"/>
    <w:rsid w:val="00B923D5"/>
    <w:rsid w:val="00B927CC"/>
    <w:rsid w:val="00B93A39"/>
    <w:rsid w:val="00B93F7B"/>
    <w:rsid w:val="00B95B88"/>
    <w:rsid w:val="00B969F9"/>
    <w:rsid w:val="00B97650"/>
    <w:rsid w:val="00B9766D"/>
    <w:rsid w:val="00B97D3A"/>
    <w:rsid w:val="00BA01A3"/>
    <w:rsid w:val="00BA05E4"/>
    <w:rsid w:val="00BA11B5"/>
    <w:rsid w:val="00BA166E"/>
    <w:rsid w:val="00BA16C4"/>
    <w:rsid w:val="00BA1FF5"/>
    <w:rsid w:val="00BA218C"/>
    <w:rsid w:val="00BA2837"/>
    <w:rsid w:val="00BA288E"/>
    <w:rsid w:val="00BA3434"/>
    <w:rsid w:val="00BA4147"/>
    <w:rsid w:val="00BA4C5A"/>
    <w:rsid w:val="00BA4F6B"/>
    <w:rsid w:val="00BA55D2"/>
    <w:rsid w:val="00BA638E"/>
    <w:rsid w:val="00BA65E7"/>
    <w:rsid w:val="00BA6B18"/>
    <w:rsid w:val="00BA6D1B"/>
    <w:rsid w:val="00BA783B"/>
    <w:rsid w:val="00BB0763"/>
    <w:rsid w:val="00BB088D"/>
    <w:rsid w:val="00BB0D3C"/>
    <w:rsid w:val="00BB1F27"/>
    <w:rsid w:val="00BB2B82"/>
    <w:rsid w:val="00BB2EE7"/>
    <w:rsid w:val="00BB3358"/>
    <w:rsid w:val="00BB3E14"/>
    <w:rsid w:val="00BB4354"/>
    <w:rsid w:val="00BB5914"/>
    <w:rsid w:val="00BC116C"/>
    <w:rsid w:val="00BC189A"/>
    <w:rsid w:val="00BC1ED0"/>
    <w:rsid w:val="00BC202C"/>
    <w:rsid w:val="00BC2037"/>
    <w:rsid w:val="00BC2FCB"/>
    <w:rsid w:val="00BC31D3"/>
    <w:rsid w:val="00BC36C9"/>
    <w:rsid w:val="00BC40D1"/>
    <w:rsid w:val="00BC53D1"/>
    <w:rsid w:val="00BC5977"/>
    <w:rsid w:val="00BD0796"/>
    <w:rsid w:val="00BD1044"/>
    <w:rsid w:val="00BD11D8"/>
    <w:rsid w:val="00BD2308"/>
    <w:rsid w:val="00BD42AA"/>
    <w:rsid w:val="00BD4548"/>
    <w:rsid w:val="00BD7329"/>
    <w:rsid w:val="00BD77D2"/>
    <w:rsid w:val="00BD7D17"/>
    <w:rsid w:val="00BE0F65"/>
    <w:rsid w:val="00BE12B5"/>
    <w:rsid w:val="00BE1604"/>
    <w:rsid w:val="00BE1EA2"/>
    <w:rsid w:val="00BE2CE0"/>
    <w:rsid w:val="00BE2DFD"/>
    <w:rsid w:val="00BE2EB6"/>
    <w:rsid w:val="00BE3FFB"/>
    <w:rsid w:val="00BE405F"/>
    <w:rsid w:val="00BE5003"/>
    <w:rsid w:val="00BE629E"/>
    <w:rsid w:val="00BE7993"/>
    <w:rsid w:val="00BE7D78"/>
    <w:rsid w:val="00BF0192"/>
    <w:rsid w:val="00BF04DE"/>
    <w:rsid w:val="00BF05EE"/>
    <w:rsid w:val="00BF0F6F"/>
    <w:rsid w:val="00BF1834"/>
    <w:rsid w:val="00BF246A"/>
    <w:rsid w:val="00BF2CB1"/>
    <w:rsid w:val="00BF3827"/>
    <w:rsid w:val="00BF3ED9"/>
    <w:rsid w:val="00BF40A2"/>
    <w:rsid w:val="00BF4325"/>
    <w:rsid w:val="00BF4B5C"/>
    <w:rsid w:val="00BF4F92"/>
    <w:rsid w:val="00BF50A5"/>
    <w:rsid w:val="00BF5243"/>
    <w:rsid w:val="00BF53E4"/>
    <w:rsid w:val="00BF58DC"/>
    <w:rsid w:val="00BF5CA1"/>
    <w:rsid w:val="00BF681F"/>
    <w:rsid w:val="00BF75B0"/>
    <w:rsid w:val="00BF78CD"/>
    <w:rsid w:val="00C006A7"/>
    <w:rsid w:val="00C00AE2"/>
    <w:rsid w:val="00C01010"/>
    <w:rsid w:val="00C012C3"/>
    <w:rsid w:val="00C01ED1"/>
    <w:rsid w:val="00C022C2"/>
    <w:rsid w:val="00C02D88"/>
    <w:rsid w:val="00C03AE9"/>
    <w:rsid w:val="00C03F00"/>
    <w:rsid w:val="00C03F77"/>
    <w:rsid w:val="00C040F2"/>
    <w:rsid w:val="00C05A3E"/>
    <w:rsid w:val="00C065AF"/>
    <w:rsid w:val="00C068F2"/>
    <w:rsid w:val="00C0753B"/>
    <w:rsid w:val="00C07C63"/>
    <w:rsid w:val="00C07D7F"/>
    <w:rsid w:val="00C109B2"/>
    <w:rsid w:val="00C11030"/>
    <w:rsid w:val="00C11D5D"/>
    <w:rsid w:val="00C11D6D"/>
    <w:rsid w:val="00C12691"/>
    <w:rsid w:val="00C12B65"/>
    <w:rsid w:val="00C134A5"/>
    <w:rsid w:val="00C1352B"/>
    <w:rsid w:val="00C13785"/>
    <w:rsid w:val="00C13D91"/>
    <w:rsid w:val="00C14F37"/>
    <w:rsid w:val="00C15B56"/>
    <w:rsid w:val="00C16E51"/>
    <w:rsid w:val="00C172A7"/>
    <w:rsid w:val="00C175FC"/>
    <w:rsid w:val="00C17D7A"/>
    <w:rsid w:val="00C17FDB"/>
    <w:rsid w:val="00C2026B"/>
    <w:rsid w:val="00C203D9"/>
    <w:rsid w:val="00C2156C"/>
    <w:rsid w:val="00C22B6F"/>
    <w:rsid w:val="00C23C54"/>
    <w:rsid w:val="00C25C24"/>
    <w:rsid w:val="00C27954"/>
    <w:rsid w:val="00C27B5B"/>
    <w:rsid w:val="00C27EC7"/>
    <w:rsid w:val="00C30983"/>
    <w:rsid w:val="00C30ABC"/>
    <w:rsid w:val="00C3214C"/>
    <w:rsid w:val="00C326A3"/>
    <w:rsid w:val="00C32894"/>
    <w:rsid w:val="00C32B22"/>
    <w:rsid w:val="00C32DB0"/>
    <w:rsid w:val="00C3327F"/>
    <w:rsid w:val="00C338F8"/>
    <w:rsid w:val="00C33DC7"/>
    <w:rsid w:val="00C33FD0"/>
    <w:rsid w:val="00C3420F"/>
    <w:rsid w:val="00C351F7"/>
    <w:rsid w:val="00C364FA"/>
    <w:rsid w:val="00C366B7"/>
    <w:rsid w:val="00C36880"/>
    <w:rsid w:val="00C37967"/>
    <w:rsid w:val="00C40543"/>
    <w:rsid w:val="00C409AE"/>
    <w:rsid w:val="00C40E7D"/>
    <w:rsid w:val="00C40E8C"/>
    <w:rsid w:val="00C412F4"/>
    <w:rsid w:val="00C426E7"/>
    <w:rsid w:val="00C42CE4"/>
    <w:rsid w:val="00C430E9"/>
    <w:rsid w:val="00C43C5B"/>
    <w:rsid w:val="00C43DB3"/>
    <w:rsid w:val="00C46725"/>
    <w:rsid w:val="00C467FB"/>
    <w:rsid w:val="00C46BBE"/>
    <w:rsid w:val="00C46C93"/>
    <w:rsid w:val="00C471FC"/>
    <w:rsid w:val="00C47767"/>
    <w:rsid w:val="00C5017A"/>
    <w:rsid w:val="00C50BA1"/>
    <w:rsid w:val="00C51D51"/>
    <w:rsid w:val="00C5281F"/>
    <w:rsid w:val="00C52C38"/>
    <w:rsid w:val="00C52D4A"/>
    <w:rsid w:val="00C54194"/>
    <w:rsid w:val="00C54EE3"/>
    <w:rsid w:val="00C55A16"/>
    <w:rsid w:val="00C55E23"/>
    <w:rsid w:val="00C5635A"/>
    <w:rsid w:val="00C56C84"/>
    <w:rsid w:val="00C578E2"/>
    <w:rsid w:val="00C57A24"/>
    <w:rsid w:val="00C57A81"/>
    <w:rsid w:val="00C57D48"/>
    <w:rsid w:val="00C608D3"/>
    <w:rsid w:val="00C62897"/>
    <w:rsid w:val="00C62A14"/>
    <w:rsid w:val="00C643DB"/>
    <w:rsid w:val="00C648E3"/>
    <w:rsid w:val="00C659EA"/>
    <w:rsid w:val="00C66EA3"/>
    <w:rsid w:val="00C66ECD"/>
    <w:rsid w:val="00C67A15"/>
    <w:rsid w:val="00C70CD4"/>
    <w:rsid w:val="00C715D4"/>
    <w:rsid w:val="00C71889"/>
    <w:rsid w:val="00C72075"/>
    <w:rsid w:val="00C72A23"/>
    <w:rsid w:val="00C73342"/>
    <w:rsid w:val="00C7384C"/>
    <w:rsid w:val="00C73AFF"/>
    <w:rsid w:val="00C748C8"/>
    <w:rsid w:val="00C74988"/>
    <w:rsid w:val="00C74EAF"/>
    <w:rsid w:val="00C7528C"/>
    <w:rsid w:val="00C75D4A"/>
    <w:rsid w:val="00C75E37"/>
    <w:rsid w:val="00C77412"/>
    <w:rsid w:val="00C77D64"/>
    <w:rsid w:val="00C80199"/>
    <w:rsid w:val="00C801F0"/>
    <w:rsid w:val="00C80866"/>
    <w:rsid w:val="00C810A6"/>
    <w:rsid w:val="00C81486"/>
    <w:rsid w:val="00C814B8"/>
    <w:rsid w:val="00C81D12"/>
    <w:rsid w:val="00C82625"/>
    <w:rsid w:val="00C83122"/>
    <w:rsid w:val="00C83362"/>
    <w:rsid w:val="00C83464"/>
    <w:rsid w:val="00C83782"/>
    <w:rsid w:val="00C83B78"/>
    <w:rsid w:val="00C85C04"/>
    <w:rsid w:val="00C85D1F"/>
    <w:rsid w:val="00C86B14"/>
    <w:rsid w:val="00C8769F"/>
    <w:rsid w:val="00C90104"/>
    <w:rsid w:val="00C90779"/>
    <w:rsid w:val="00C90E8D"/>
    <w:rsid w:val="00C91D62"/>
    <w:rsid w:val="00C91F22"/>
    <w:rsid w:val="00C92498"/>
    <w:rsid w:val="00C924C4"/>
    <w:rsid w:val="00C92691"/>
    <w:rsid w:val="00C92D66"/>
    <w:rsid w:val="00C92D75"/>
    <w:rsid w:val="00C94523"/>
    <w:rsid w:val="00C94963"/>
    <w:rsid w:val="00C94B11"/>
    <w:rsid w:val="00C94CBB"/>
    <w:rsid w:val="00C95200"/>
    <w:rsid w:val="00C9546B"/>
    <w:rsid w:val="00C96CBF"/>
    <w:rsid w:val="00CA0092"/>
    <w:rsid w:val="00CA0D9A"/>
    <w:rsid w:val="00CA0FB2"/>
    <w:rsid w:val="00CA1407"/>
    <w:rsid w:val="00CA2A00"/>
    <w:rsid w:val="00CA351B"/>
    <w:rsid w:val="00CA3750"/>
    <w:rsid w:val="00CA4049"/>
    <w:rsid w:val="00CA524D"/>
    <w:rsid w:val="00CA5300"/>
    <w:rsid w:val="00CA69F0"/>
    <w:rsid w:val="00CA7C33"/>
    <w:rsid w:val="00CB00DA"/>
    <w:rsid w:val="00CB0571"/>
    <w:rsid w:val="00CB0826"/>
    <w:rsid w:val="00CB0878"/>
    <w:rsid w:val="00CB1CD1"/>
    <w:rsid w:val="00CB1D7E"/>
    <w:rsid w:val="00CB2877"/>
    <w:rsid w:val="00CB3F20"/>
    <w:rsid w:val="00CB4D6B"/>
    <w:rsid w:val="00CB6229"/>
    <w:rsid w:val="00CB6EC7"/>
    <w:rsid w:val="00CB7A18"/>
    <w:rsid w:val="00CC067B"/>
    <w:rsid w:val="00CC29C6"/>
    <w:rsid w:val="00CC2A1F"/>
    <w:rsid w:val="00CC2B03"/>
    <w:rsid w:val="00CC3780"/>
    <w:rsid w:val="00CC4086"/>
    <w:rsid w:val="00CC5B50"/>
    <w:rsid w:val="00CC693A"/>
    <w:rsid w:val="00CD07C3"/>
    <w:rsid w:val="00CD12D2"/>
    <w:rsid w:val="00CD133E"/>
    <w:rsid w:val="00CD1421"/>
    <w:rsid w:val="00CD174B"/>
    <w:rsid w:val="00CD2590"/>
    <w:rsid w:val="00CD2A3A"/>
    <w:rsid w:val="00CD3117"/>
    <w:rsid w:val="00CD3B56"/>
    <w:rsid w:val="00CD47CF"/>
    <w:rsid w:val="00CD4C38"/>
    <w:rsid w:val="00CD70E7"/>
    <w:rsid w:val="00CD7834"/>
    <w:rsid w:val="00CD7EED"/>
    <w:rsid w:val="00CE011C"/>
    <w:rsid w:val="00CE1229"/>
    <w:rsid w:val="00CE29BD"/>
    <w:rsid w:val="00CE42DA"/>
    <w:rsid w:val="00CE4543"/>
    <w:rsid w:val="00CE5500"/>
    <w:rsid w:val="00CE5778"/>
    <w:rsid w:val="00CE63F4"/>
    <w:rsid w:val="00CE6668"/>
    <w:rsid w:val="00CE6F8D"/>
    <w:rsid w:val="00CE76A9"/>
    <w:rsid w:val="00CF0093"/>
    <w:rsid w:val="00CF08ED"/>
    <w:rsid w:val="00CF0B29"/>
    <w:rsid w:val="00CF0D33"/>
    <w:rsid w:val="00CF0DA6"/>
    <w:rsid w:val="00CF2B02"/>
    <w:rsid w:val="00CF4364"/>
    <w:rsid w:val="00CF5333"/>
    <w:rsid w:val="00CF5808"/>
    <w:rsid w:val="00CF6BEF"/>
    <w:rsid w:val="00CF6F94"/>
    <w:rsid w:val="00CF7366"/>
    <w:rsid w:val="00CF74C3"/>
    <w:rsid w:val="00CF7F42"/>
    <w:rsid w:val="00D0037C"/>
    <w:rsid w:val="00D01BF5"/>
    <w:rsid w:val="00D02A05"/>
    <w:rsid w:val="00D03348"/>
    <w:rsid w:val="00D035E8"/>
    <w:rsid w:val="00D0391C"/>
    <w:rsid w:val="00D03BF4"/>
    <w:rsid w:val="00D03CC3"/>
    <w:rsid w:val="00D0507C"/>
    <w:rsid w:val="00D050A4"/>
    <w:rsid w:val="00D052FF"/>
    <w:rsid w:val="00D05CEC"/>
    <w:rsid w:val="00D062B0"/>
    <w:rsid w:val="00D06E4A"/>
    <w:rsid w:val="00D0777A"/>
    <w:rsid w:val="00D07CD8"/>
    <w:rsid w:val="00D10207"/>
    <w:rsid w:val="00D11AF6"/>
    <w:rsid w:val="00D12960"/>
    <w:rsid w:val="00D12B3D"/>
    <w:rsid w:val="00D138F9"/>
    <w:rsid w:val="00D14586"/>
    <w:rsid w:val="00D14AF6"/>
    <w:rsid w:val="00D14EDB"/>
    <w:rsid w:val="00D16436"/>
    <w:rsid w:val="00D1785A"/>
    <w:rsid w:val="00D2075E"/>
    <w:rsid w:val="00D20E38"/>
    <w:rsid w:val="00D213CB"/>
    <w:rsid w:val="00D22B48"/>
    <w:rsid w:val="00D22DF7"/>
    <w:rsid w:val="00D2354C"/>
    <w:rsid w:val="00D23CE5"/>
    <w:rsid w:val="00D24605"/>
    <w:rsid w:val="00D253DD"/>
    <w:rsid w:val="00D26535"/>
    <w:rsid w:val="00D278E2"/>
    <w:rsid w:val="00D27AE0"/>
    <w:rsid w:val="00D304F0"/>
    <w:rsid w:val="00D30765"/>
    <w:rsid w:val="00D3123E"/>
    <w:rsid w:val="00D31E89"/>
    <w:rsid w:val="00D3226E"/>
    <w:rsid w:val="00D33731"/>
    <w:rsid w:val="00D33C24"/>
    <w:rsid w:val="00D33CA8"/>
    <w:rsid w:val="00D33D48"/>
    <w:rsid w:val="00D33E2B"/>
    <w:rsid w:val="00D34346"/>
    <w:rsid w:val="00D34616"/>
    <w:rsid w:val="00D34CC2"/>
    <w:rsid w:val="00D355E1"/>
    <w:rsid w:val="00D359D0"/>
    <w:rsid w:val="00D36011"/>
    <w:rsid w:val="00D366A6"/>
    <w:rsid w:val="00D3691C"/>
    <w:rsid w:val="00D36C24"/>
    <w:rsid w:val="00D37F48"/>
    <w:rsid w:val="00D37F7F"/>
    <w:rsid w:val="00D417B5"/>
    <w:rsid w:val="00D41905"/>
    <w:rsid w:val="00D41AE3"/>
    <w:rsid w:val="00D4200F"/>
    <w:rsid w:val="00D42B7C"/>
    <w:rsid w:val="00D4328B"/>
    <w:rsid w:val="00D4364D"/>
    <w:rsid w:val="00D43C43"/>
    <w:rsid w:val="00D44232"/>
    <w:rsid w:val="00D4496E"/>
    <w:rsid w:val="00D44C59"/>
    <w:rsid w:val="00D450FE"/>
    <w:rsid w:val="00D45479"/>
    <w:rsid w:val="00D4556F"/>
    <w:rsid w:val="00D455E8"/>
    <w:rsid w:val="00D47397"/>
    <w:rsid w:val="00D5094B"/>
    <w:rsid w:val="00D50BC5"/>
    <w:rsid w:val="00D51C66"/>
    <w:rsid w:val="00D525E1"/>
    <w:rsid w:val="00D550E8"/>
    <w:rsid w:val="00D557B8"/>
    <w:rsid w:val="00D55F59"/>
    <w:rsid w:val="00D56264"/>
    <w:rsid w:val="00D565DC"/>
    <w:rsid w:val="00D56854"/>
    <w:rsid w:val="00D57980"/>
    <w:rsid w:val="00D603DB"/>
    <w:rsid w:val="00D6045D"/>
    <w:rsid w:val="00D605EE"/>
    <w:rsid w:val="00D60AD9"/>
    <w:rsid w:val="00D60D01"/>
    <w:rsid w:val="00D60D3B"/>
    <w:rsid w:val="00D60F23"/>
    <w:rsid w:val="00D614A5"/>
    <w:rsid w:val="00D62592"/>
    <w:rsid w:val="00D62E84"/>
    <w:rsid w:val="00D62FBD"/>
    <w:rsid w:val="00D631B9"/>
    <w:rsid w:val="00D635D6"/>
    <w:rsid w:val="00D63F52"/>
    <w:rsid w:val="00D6452F"/>
    <w:rsid w:val="00D64EC4"/>
    <w:rsid w:val="00D65300"/>
    <w:rsid w:val="00D654E3"/>
    <w:rsid w:val="00D66198"/>
    <w:rsid w:val="00D67227"/>
    <w:rsid w:val="00D675BA"/>
    <w:rsid w:val="00D67BE3"/>
    <w:rsid w:val="00D710B4"/>
    <w:rsid w:val="00D71B50"/>
    <w:rsid w:val="00D72696"/>
    <w:rsid w:val="00D739AC"/>
    <w:rsid w:val="00D740A3"/>
    <w:rsid w:val="00D748E8"/>
    <w:rsid w:val="00D7495E"/>
    <w:rsid w:val="00D74AA3"/>
    <w:rsid w:val="00D75554"/>
    <w:rsid w:val="00D762E7"/>
    <w:rsid w:val="00D764BA"/>
    <w:rsid w:val="00D7682B"/>
    <w:rsid w:val="00D76881"/>
    <w:rsid w:val="00D76CF3"/>
    <w:rsid w:val="00D7728D"/>
    <w:rsid w:val="00D77A11"/>
    <w:rsid w:val="00D82235"/>
    <w:rsid w:val="00D825FA"/>
    <w:rsid w:val="00D82C44"/>
    <w:rsid w:val="00D831C6"/>
    <w:rsid w:val="00D83FC8"/>
    <w:rsid w:val="00D85B26"/>
    <w:rsid w:val="00D85C61"/>
    <w:rsid w:val="00D85E17"/>
    <w:rsid w:val="00D86613"/>
    <w:rsid w:val="00D8740C"/>
    <w:rsid w:val="00D8780D"/>
    <w:rsid w:val="00D9022E"/>
    <w:rsid w:val="00D9083A"/>
    <w:rsid w:val="00D908B0"/>
    <w:rsid w:val="00D90D16"/>
    <w:rsid w:val="00D9246C"/>
    <w:rsid w:val="00D929AA"/>
    <w:rsid w:val="00D92AD4"/>
    <w:rsid w:val="00D92F47"/>
    <w:rsid w:val="00D949A8"/>
    <w:rsid w:val="00D94AE8"/>
    <w:rsid w:val="00D94C7B"/>
    <w:rsid w:val="00D95297"/>
    <w:rsid w:val="00D952DC"/>
    <w:rsid w:val="00D95FA8"/>
    <w:rsid w:val="00D9667C"/>
    <w:rsid w:val="00D9686A"/>
    <w:rsid w:val="00D97F6F"/>
    <w:rsid w:val="00D97FAA"/>
    <w:rsid w:val="00DA0243"/>
    <w:rsid w:val="00DA0B32"/>
    <w:rsid w:val="00DA0BDA"/>
    <w:rsid w:val="00DA149B"/>
    <w:rsid w:val="00DA16A0"/>
    <w:rsid w:val="00DA19CC"/>
    <w:rsid w:val="00DA3FE0"/>
    <w:rsid w:val="00DA40BF"/>
    <w:rsid w:val="00DA49BF"/>
    <w:rsid w:val="00DA5699"/>
    <w:rsid w:val="00DA5890"/>
    <w:rsid w:val="00DA5BB9"/>
    <w:rsid w:val="00DA7814"/>
    <w:rsid w:val="00DB048B"/>
    <w:rsid w:val="00DB24D2"/>
    <w:rsid w:val="00DB2EEE"/>
    <w:rsid w:val="00DB3F29"/>
    <w:rsid w:val="00DB47D4"/>
    <w:rsid w:val="00DB51D5"/>
    <w:rsid w:val="00DB5C08"/>
    <w:rsid w:val="00DB5E01"/>
    <w:rsid w:val="00DB6040"/>
    <w:rsid w:val="00DB6C88"/>
    <w:rsid w:val="00DB6CE1"/>
    <w:rsid w:val="00DB758F"/>
    <w:rsid w:val="00DB762B"/>
    <w:rsid w:val="00DB7AAD"/>
    <w:rsid w:val="00DC1E37"/>
    <w:rsid w:val="00DC1F17"/>
    <w:rsid w:val="00DC2496"/>
    <w:rsid w:val="00DC2747"/>
    <w:rsid w:val="00DC2A2D"/>
    <w:rsid w:val="00DC3686"/>
    <w:rsid w:val="00DC37FF"/>
    <w:rsid w:val="00DC4EA8"/>
    <w:rsid w:val="00DC6354"/>
    <w:rsid w:val="00DC68FF"/>
    <w:rsid w:val="00DC71E0"/>
    <w:rsid w:val="00DC76AB"/>
    <w:rsid w:val="00DD04F4"/>
    <w:rsid w:val="00DD0711"/>
    <w:rsid w:val="00DD0722"/>
    <w:rsid w:val="00DD092C"/>
    <w:rsid w:val="00DD1F0C"/>
    <w:rsid w:val="00DD2359"/>
    <w:rsid w:val="00DD239B"/>
    <w:rsid w:val="00DD258E"/>
    <w:rsid w:val="00DD2A5F"/>
    <w:rsid w:val="00DD2B11"/>
    <w:rsid w:val="00DD3F4A"/>
    <w:rsid w:val="00DD40FA"/>
    <w:rsid w:val="00DD4103"/>
    <w:rsid w:val="00DD5359"/>
    <w:rsid w:val="00DD586A"/>
    <w:rsid w:val="00DD62AA"/>
    <w:rsid w:val="00DD7354"/>
    <w:rsid w:val="00DD75DC"/>
    <w:rsid w:val="00DD7CAE"/>
    <w:rsid w:val="00DE05F0"/>
    <w:rsid w:val="00DE08CB"/>
    <w:rsid w:val="00DE2A4B"/>
    <w:rsid w:val="00DE2C57"/>
    <w:rsid w:val="00DE34AA"/>
    <w:rsid w:val="00DE3DE0"/>
    <w:rsid w:val="00DE4495"/>
    <w:rsid w:val="00DE6752"/>
    <w:rsid w:val="00DE6F82"/>
    <w:rsid w:val="00DE7A22"/>
    <w:rsid w:val="00DE7C32"/>
    <w:rsid w:val="00DE7F65"/>
    <w:rsid w:val="00DE7F8C"/>
    <w:rsid w:val="00DF0A04"/>
    <w:rsid w:val="00DF1EF1"/>
    <w:rsid w:val="00DF2021"/>
    <w:rsid w:val="00DF3BFB"/>
    <w:rsid w:val="00DF3D6F"/>
    <w:rsid w:val="00DF40FB"/>
    <w:rsid w:val="00DF4286"/>
    <w:rsid w:val="00DF4CE8"/>
    <w:rsid w:val="00DF53F2"/>
    <w:rsid w:val="00DF5F88"/>
    <w:rsid w:val="00DF62B3"/>
    <w:rsid w:val="00DF6929"/>
    <w:rsid w:val="00DF6EB6"/>
    <w:rsid w:val="00DF6F95"/>
    <w:rsid w:val="00DF72D9"/>
    <w:rsid w:val="00DF752B"/>
    <w:rsid w:val="00DFB9F8"/>
    <w:rsid w:val="00E00DB1"/>
    <w:rsid w:val="00E01F73"/>
    <w:rsid w:val="00E033AB"/>
    <w:rsid w:val="00E0346A"/>
    <w:rsid w:val="00E038BB"/>
    <w:rsid w:val="00E03FD4"/>
    <w:rsid w:val="00E04135"/>
    <w:rsid w:val="00E05CDF"/>
    <w:rsid w:val="00E06365"/>
    <w:rsid w:val="00E069C1"/>
    <w:rsid w:val="00E06BBE"/>
    <w:rsid w:val="00E07300"/>
    <w:rsid w:val="00E07735"/>
    <w:rsid w:val="00E106EF"/>
    <w:rsid w:val="00E123C6"/>
    <w:rsid w:val="00E12708"/>
    <w:rsid w:val="00E132B0"/>
    <w:rsid w:val="00E1390B"/>
    <w:rsid w:val="00E1393C"/>
    <w:rsid w:val="00E14F4E"/>
    <w:rsid w:val="00E14F9D"/>
    <w:rsid w:val="00E15503"/>
    <w:rsid w:val="00E159F4"/>
    <w:rsid w:val="00E15F12"/>
    <w:rsid w:val="00E169FF"/>
    <w:rsid w:val="00E16EA7"/>
    <w:rsid w:val="00E17A02"/>
    <w:rsid w:val="00E202F3"/>
    <w:rsid w:val="00E2036D"/>
    <w:rsid w:val="00E20569"/>
    <w:rsid w:val="00E20965"/>
    <w:rsid w:val="00E21926"/>
    <w:rsid w:val="00E22F7C"/>
    <w:rsid w:val="00E234F1"/>
    <w:rsid w:val="00E23810"/>
    <w:rsid w:val="00E23F09"/>
    <w:rsid w:val="00E24240"/>
    <w:rsid w:val="00E24E23"/>
    <w:rsid w:val="00E2513E"/>
    <w:rsid w:val="00E25202"/>
    <w:rsid w:val="00E264B8"/>
    <w:rsid w:val="00E268F7"/>
    <w:rsid w:val="00E26C45"/>
    <w:rsid w:val="00E2707C"/>
    <w:rsid w:val="00E3038C"/>
    <w:rsid w:val="00E318FF"/>
    <w:rsid w:val="00E31C1C"/>
    <w:rsid w:val="00E33BEE"/>
    <w:rsid w:val="00E33E31"/>
    <w:rsid w:val="00E34331"/>
    <w:rsid w:val="00E349BC"/>
    <w:rsid w:val="00E37458"/>
    <w:rsid w:val="00E37F2E"/>
    <w:rsid w:val="00E41B76"/>
    <w:rsid w:val="00E41B94"/>
    <w:rsid w:val="00E42118"/>
    <w:rsid w:val="00E42573"/>
    <w:rsid w:val="00E43C0D"/>
    <w:rsid w:val="00E44B41"/>
    <w:rsid w:val="00E44DCF"/>
    <w:rsid w:val="00E45012"/>
    <w:rsid w:val="00E45349"/>
    <w:rsid w:val="00E45F08"/>
    <w:rsid w:val="00E46A46"/>
    <w:rsid w:val="00E46B01"/>
    <w:rsid w:val="00E46DE0"/>
    <w:rsid w:val="00E47508"/>
    <w:rsid w:val="00E50177"/>
    <w:rsid w:val="00E50536"/>
    <w:rsid w:val="00E5078B"/>
    <w:rsid w:val="00E50C9C"/>
    <w:rsid w:val="00E52274"/>
    <w:rsid w:val="00E52764"/>
    <w:rsid w:val="00E529D4"/>
    <w:rsid w:val="00E53945"/>
    <w:rsid w:val="00E53F98"/>
    <w:rsid w:val="00E543D0"/>
    <w:rsid w:val="00E545F9"/>
    <w:rsid w:val="00E54A95"/>
    <w:rsid w:val="00E54DD6"/>
    <w:rsid w:val="00E553A9"/>
    <w:rsid w:val="00E56A8F"/>
    <w:rsid w:val="00E5769E"/>
    <w:rsid w:val="00E57811"/>
    <w:rsid w:val="00E608B4"/>
    <w:rsid w:val="00E62636"/>
    <w:rsid w:val="00E638CC"/>
    <w:rsid w:val="00E63C2B"/>
    <w:rsid w:val="00E65C6F"/>
    <w:rsid w:val="00E66332"/>
    <w:rsid w:val="00E665DF"/>
    <w:rsid w:val="00E66A58"/>
    <w:rsid w:val="00E66C52"/>
    <w:rsid w:val="00E670D2"/>
    <w:rsid w:val="00E670F3"/>
    <w:rsid w:val="00E67AC5"/>
    <w:rsid w:val="00E70D26"/>
    <w:rsid w:val="00E71060"/>
    <w:rsid w:val="00E714D0"/>
    <w:rsid w:val="00E7253C"/>
    <w:rsid w:val="00E72914"/>
    <w:rsid w:val="00E73E07"/>
    <w:rsid w:val="00E765CE"/>
    <w:rsid w:val="00E77475"/>
    <w:rsid w:val="00E7769E"/>
    <w:rsid w:val="00E77A4C"/>
    <w:rsid w:val="00E77C17"/>
    <w:rsid w:val="00E77F36"/>
    <w:rsid w:val="00E801D0"/>
    <w:rsid w:val="00E80644"/>
    <w:rsid w:val="00E80939"/>
    <w:rsid w:val="00E80E60"/>
    <w:rsid w:val="00E81232"/>
    <w:rsid w:val="00E81680"/>
    <w:rsid w:val="00E820ED"/>
    <w:rsid w:val="00E8239D"/>
    <w:rsid w:val="00E84FF0"/>
    <w:rsid w:val="00E85723"/>
    <w:rsid w:val="00E86ADE"/>
    <w:rsid w:val="00E87A1E"/>
    <w:rsid w:val="00E90086"/>
    <w:rsid w:val="00E90105"/>
    <w:rsid w:val="00E90A5D"/>
    <w:rsid w:val="00E90BD6"/>
    <w:rsid w:val="00E913BA"/>
    <w:rsid w:val="00E924E3"/>
    <w:rsid w:val="00E92552"/>
    <w:rsid w:val="00E92DE4"/>
    <w:rsid w:val="00E930FA"/>
    <w:rsid w:val="00E940D7"/>
    <w:rsid w:val="00E94A63"/>
    <w:rsid w:val="00E950CC"/>
    <w:rsid w:val="00E951AC"/>
    <w:rsid w:val="00E96287"/>
    <w:rsid w:val="00E973A4"/>
    <w:rsid w:val="00EA0071"/>
    <w:rsid w:val="00EA0352"/>
    <w:rsid w:val="00EA0804"/>
    <w:rsid w:val="00EA1082"/>
    <w:rsid w:val="00EA1084"/>
    <w:rsid w:val="00EA22FE"/>
    <w:rsid w:val="00EA2EA0"/>
    <w:rsid w:val="00EA33E2"/>
    <w:rsid w:val="00EA34BA"/>
    <w:rsid w:val="00EA3631"/>
    <w:rsid w:val="00EA3811"/>
    <w:rsid w:val="00EA3855"/>
    <w:rsid w:val="00EA55DF"/>
    <w:rsid w:val="00EA70C3"/>
    <w:rsid w:val="00EA7962"/>
    <w:rsid w:val="00EB092D"/>
    <w:rsid w:val="00EB0A37"/>
    <w:rsid w:val="00EB0AFF"/>
    <w:rsid w:val="00EB1DDE"/>
    <w:rsid w:val="00EB2C16"/>
    <w:rsid w:val="00EB32EC"/>
    <w:rsid w:val="00EB3633"/>
    <w:rsid w:val="00EB52B7"/>
    <w:rsid w:val="00EB628C"/>
    <w:rsid w:val="00EB6511"/>
    <w:rsid w:val="00EB6A36"/>
    <w:rsid w:val="00EB7BD7"/>
    <w:rsid w:val="00EC1650"/>
    <w:rsid w:val="00EC2514"/>
    <w:rsid w:val="00EC307F"/>
    <w:rsid w:val="00EC3497"/>
    <w:rsid w:val="00EC34C5"/>
    <w:rsid w:val="00EC38E1"/>
    <w:rsid w:val="00EC3AFF"/>
    <w:rsid w:val="00EC5705"/>
    <w:rsid w:val="00EC5AD6"/>
    <w:rsid w:val="00EC5CFC"/>
    <w:rsid w:val="00EC656B"/>
    <w:rsid w:val="00EC7CAC"/>
    <w:rsid w:val="00ED05EF"/>
    <w:rsid w:val="00ED0B35"/>
    <w:rsid w:val="00ED15CC"/>
    <w:rsid w:val="00ED2459"/>
    <w:rsid w:val="00ED59EA"/>
    <w:rsid w:val="00ED5DE0"/>
    <w:rsid w:val="00ED638F"/>
    <w:rsid w:val="00ED64C8"/>
    <w:rsid w:val="00ED71E2"/>
    <w:rsid w:val="00EE038E"/>
    <w:rsid w:val="00EE07A5"/>
    <w:rsid w:val="00EE09E0"/>
    <w:rsid w:val="00EE1A00"/>
    <w:rsid w:val="00EE1A33"/>
    <w:rsid w:val="00EE1D61"/>
    <w:rsid w:val="00EE20D6"/>
    <w:rsid w:val="00EE21CB"/>
    <w:rsid w:val="00EE2C65"/>
    <w:rsid w:val="00EE3CBE"/>
    <w:rsid w:val="00EE5601"/>
    <w:rsid w:val="00EE778A"/>
    <w:rsid w:val="00EF0823"/>
    <w:rsid w:val="00EF09B7"/>
    <w:rsid w:val="00EF0C1C"/>
    <w:rsid w:val="00EF1164"/>
    <w:rsid w:val="00EF1817"/>
    <w:rsid w:val="00EF1A9D"/>
    <w:rsid w:val="00EF3C69"/>
    <w:rsid w:val="00EF3DC6"/>
    <w:rsid w:val="00EF4FD7"/>
    <w:rsid w:val="00EF52D7"/>
    <w:rsid w:val="00EF5BE5"/>
    <w:rsid w:val="00EF687A"/>
    <w:rsid w:val="00EF739F"/>
    <w:rsid w:val="00EF768A"/>
    <w:rsid w:val="00EF7E31"/>
    <w:rsid w:val="00F0097E"/>
    <w:rsid w:val="00F00D4A"/>
    <w:rsid w:val="00F020ED"/>
    <w:rsid w:val="00F022C4"/>
    <w:rsid w:val="00F0236E"/>
    <w:rsid w:val="00F02F6D"/>
    <w:rsid w:val="00F038E2"/>
    <w:rsid w:val="00F03E83"/>
    <w:rsid w:val="00F04513"/>
    <w:rsid w:val="00F069A7"/>
    <w:rsid w:val="00F070C4"/>
    <w:rsid w:val="00F10437"/>
    <w:rsid w:val="00F11CB0"/>
    <w:rsid w:val="00F129E0"/>
    <w:rsid w:val="00F12FF7"/>
    <w:rsid w:val="00F140F9"/>
    <w:rsid w:val="00F14B27"/>
    <w:rsid w:val="00F14E66"/>
    <w:rsid w:val="00F1557A"/>
    <w:rsid w:val="00F159F4"/>
    <w:rsid w:val="00F165E8"/>
    <w:rsid w:val="00F173BF"/>
    <w:rsid w:val="00F17555"/>
    <w:rsid w:val="00F17983"/>
    <w:rsid w:val="00F2095A"/>
    <w:rsid w:val="00F20F08"/>
    <w:rsid w:val="00F2104B"/>
    <w:rsid w:val="00F217E6"/>
    <w:rsid w:val="00F23069"/>
    <w:rsid w:val="00F24AC5"/>
    <w:rsid w:val="00F2507C"/>
    <w:rsid w:val="00F258B9"/>
    <w:rsid w:val="00F261F6"/>
    <w:rsid w:val="00F267C1"/>
    <w:rsid w:val="00F2729B"/>
    <w:rsid w:val="00F276EF"/>
    <w:rsid w:val="00F27712"/>
    <w:rsid w:val="00F27D18"/>
    <w:rsid w:val="00F316C9"/>
    <w:rsid w:val="00F31D37"/>
    <w:rsid w:val="00F32B77"/>
    <w:rsid w:val="00F32E08"/>
    <w:rsid w:val="00F333A0"/>
    <w:rsid w:val="00F3378B"/>
    <w:rsid w:val="00F3437E"/>
    <w:rsid w:val="00F34A0D"/>
    <w:rsid w:val="00F35101"/>
    <w:rsid w:val="00F35CB6"/>
    <w:rsid w:val="00F36B64"/>
    <w:rsid w:val="00F36CEE"/>
    <w:rsid w:val="00F37736"/>
    <w:rsid w:val="00F400FA"/>
    <w:rsid w:val="00F40773"/>
    <w:rsid w:val="00F40F13"/>
    <w:rsid w:val="00F41752"/>
    <w:rsid w:val="00F4197C"/>
    <w:rsid w:val="00F41B59"/>
    <w:rsid w:val="00F41E7A"/>
    <w:rsid w:val="00F425D4"/>
    <w:rsid w:val="00F43701"/>
    <w:rsid w:val="00F4417E"/>
    <w:rsid w:val="00F445CA"/>
    <w:rsid w:val="00F4494A"/>
    <w:rsid w:val="00F4609E"/>
    <w:rsid w:val="00F461DE"/>
    <w:rsid w:val="00F46C31"/>
    <w:rsid w:val="00F470DD"/>
    <w:rsid w:val="00F510FE"/>
    <w:rsid w:val="00F531D2"/>
    <w:rsid w:val="00F53B5E"/>
    <w:rsid w:val="00F53BC1"/>
    <w:rsid w:val="00F53E9D"/>
    <w:rsid w:val="00F54992"/>
    <w:rsid w:val="00F551EA"/>
    <w:rsid w:val="00F5577D"/>
    <w:rsid w:val="00F55C8A"/>
    <w:rsid w:val="00F56722"/>
    <w:rsid w:val="00F611F2"/>
    <w:rsid w:val="00F6176E"/>
    <w:rsid w:val="00F63BDB"/>
    <w:rsid w:val="00F6447D"/>
    <w:rsid w:val="00F64D9B"/>
    <w:rsid w:val="00F65B6F"/>
    <w:rsid w:val="00F65C8C"/>
    <w:rsid w:val="00F65EFD"/>
    <w:rsid w:val="00F66209"/>
    <w:rsid w:val="00F66404"/>
    <w:rsid w:val="00F66FF8"/>
    <w:rsid w:val="00F67920"/>
    <w:rsid w:val="00F67F4D"/>
    <w:rsid w:val="00F70255"/>
    <w:rsid w:val="00F70620"/>
    <w:rsid w:val="00F70B7C"/>
    <w:rsid w:val="00F71F51"/>
    <w:rsid w:val="00F7295C"/>
    <w:rsid w:val="00F729C7"/>
    <w:rsid w:val="00F72D60"/>
    <w:rsid w:val="00F735E1"/>
    <w:rsid w:val="00F73C8B"/>
    <w:rsid w:val="00F74F58"/>
    <w:rsid w:val="00F75C2F"/>
    <w:rsid w:val="00F75C8A"/>
    <w:rsid w:val="00F75DBC"/>
    <w:rsid w:val="00F75DBE"/>
    <w:rsid w:val="00F7610E"/>
    <w:rsid w:val="00F76BFA"/>
    <w:rsid w:val="00F774C9"/>
    <w:rsid w:val="00F777F3"/>
    <w:rsid w:val="00F80C4B"/>
    <w:rsid w:val="00F83E62"/>
    <w:rsid w:val="00F843B3"/>
    <w:rsid w:val="00F84851"/>
    <w:rsid w:val="00F85390"/>
    <w:rsid w:val="00F8547E"/>
    <w:rsid w:val="00F85DC0"/>
    <w:rsid w:val="00F85FAD"/>
    <w:rsid w:val="00F86E72"/>
    <w:rsid w:val="00F87A8C"/>
    <w:rsid w:val="00F87CEE"/>
    <w:rsid w:val="00F90371"/>
    <w:rsid w:val="00F904FA"/>
    <w:rsid w:val="00F9060D"/>
    <w:rsid w:val="00F91230"/>
    <w:rsid w:val="00F93BF8"/>
    <w:rsid w:val="00F93E75"/>
    <w:rsid w:val="00F941AC"/>
    <w:rsid w:val="00F948F7"/>
    <w:rsid w:val="00F960FD"/>
    <w:rsid w:val="00F96441"/>
    <w:rsid w:val="00F971B8"/>
    <w:rsid w:val="00F97651"/>
    <w:rsid w:val="00F97F4D"/>
    <w:rsid w:val="00FA012D"/>
    <w:rsid w:val="00FA0830"/>
    <w:rsid w:val="00FA110A"/>
    <w:rsid w:val="00FA138D"/>
    <w:rsid w:val="00FA1EA2"/>
    <w:rsid w:val="00FA1F43"/>
    <w:rsid w:val="00FA31A2"/>
    <w:rsid w:val="00FA4085"/>
    <w:rsid w:val="00FA4643"/>
    <w:rsid w:val="00FA4DB4"/>
    <w:rsid w:val="00FA56C4"/>
    <w:rsid w:val="00FA5BDE"/>
    <w:rsid w:val="00FA63F0"/>
    <w:rsid w:val="00FA6601"/>
    <w:rsid w:val="00FA7302"/>
    <w:rsid w:val="00FA74A2"/>
    <w:rsid w:val="00FB0AE4"/>
    <w:rsid w:val="00FB0E32"/>
    <w:rsid w:val="00FB0F9B"/>
    <w:rsid w:val="00FB1695"/>
    <w:rsid w:val="00FB23BB"/>
    <w:rsid w:val="00FB3161"/>
    <w:rsid w:val="00FB372B"/>
    <w:rsid w:val="00FB5D63"/>
    <w:rsid w:val="00FC0978"/>
    <w:rsid w:val="00FC1C48"/>
    <w:rsid w:val="00FC31B4"/>
    <w:rsid w:val="00FC3462"/>
    <w:rsid w:val="00FC389B"/>
    <w:rsid w:val="00FC3D9A"/>
    <w:rsid w:val="00FC4164"/>
    <w:rsid w:val="00FC6904"/>
    <w:rsid w:val="00FC6BED"/>
    <w:rsid w:val="00FC7623"/>
    <w:rsid w:val="00FC7976"/>
    <w:rsid w:val="00FD0935"/>
    <w:rsid w:val="00FD16FD"/>
    <w:rsid w:val="00FD25B5"/>
    <w:rsid w:val="00FD30A6"/>
    <w:rsid w:val="00FD4210"/>
    <w:rsid w:val="00FD4BD9"/>
    <w:rsid w:val="00FD5121"/>
    <w:rsid w:val="00FD54FA"/>
    <w:rsid w:val="00FD56A1"/>
    <w:rsid w:val="00FD60A1"/>
    <w:rsid w:val="00FD6170"/>
    <w:rsid w:val="00FE0023"/>
    <w:rsid w:val="00FE01B6"/>
    <w:rsid w:val="00FE028E"/>
    <w:rsid w:val="00FE048C"/>
    <w:rsid w:val="00FE0A13"/>
    <w:rsid w:val="00FE0C3C"/>
    <w:rsid w:val="00FE1067"/>
    <w:rsid w:val="00FE3876"/>
    <w:rsid w:val="00FE3F5C"/>
    <w:rsid w:val="00FE41C8"/>
    <w:rsid w:val="00FE4C3E"/>
    <w:rsid w:val="00FE5D99"/>
    <w:rsid w:val="00FE6793"/>
    <w:rsid w:val="00FE68D8"/>
    <w:rsid w:val="00FE6BF5"/>
    <w:rsid w:val="00FE6E44"/>
    <w:rsid w:val="00FE709B"/>
    <w:rsid w:val="00FF0352"/>
    <w:rsid w:val="00FF2E88"/>
    <w:rsid w:val="00FF4D41"/>
    <w:rsid w:val="00FF5C93"/>
    <w:rsid w:val="00FF5ED7"/>
    <w:rsid w:val="00FF68FE"/>
    <w:rsid w:val="00FF6C96"/>
    <w:rsid w:val="00FF6F96"/>
    <w:rsid w:val="00FF71E6"/>
    <w:rsid w:val="00FF7A47"/>
    <w:rsid w:val="010BCB10"/>
    <w:rsid w:val="010FD430"/>
    <w:rsid w:val="011CF15E"/>
    <w:rsid w:val="014E3513"/>
    <w:rsid w:val="01559AD7"/>
    <w:rsid w:val="015C82DE"/>
    <w:rsid w:val="01616B9F"/>
    <w:rsid w:val="01631030"/>
    <w:rsid w:val="0170111E"/>
    <w:rsid w:val="018DFCCC"/>
    <w:rsid w:val="01CFE774"/>
    <w:rsid w:val="01DAEB22"/>
    <w:rsid w:val="01E578FC"/>
    <w:rsid w:val="01F83AA3"/>
    <w:rsid w:val="020D9A10"/>
    <w:rsid w:val="02337FDE"/>
    <w:rsid w:val="023BFF16"/>
    <w:rsid w:val="026914F5"/>
    <w:rsid w:val="026DB154"/>
    <w:rsid w:val="0277911A"/>
    <w:rsid w:val="02936883"/>
    <w:rsid w:val="0315C23C"/>
    <w:rsid w:val="031A27C0"/>
    <w:rsid w:val="0358AAE4"/>
    <w:rsid w:val="037AA3AB"/>
    <w:rsid w:val="038CCD4E"/>
    <w:rsid w:val="03CED215"/>
    <w:rsid w:val="03F5B4AF"/>
    <w:rsid w:val="0423AA4A"/>
    <w:rsid w:val="043CBEE4"/>
    <w:rsid w:val="0444077C"/>
    <w:rsid w:val="046E19B3"/>
    <w:rsid w:val="04906E9A"/>
    <w:rsid w:val="04BAADA6"/>
    <w:rsid w:val="04E8095A"/>
    <w:rsid w:val="04FD99C3"/>
    <w:rsid w:val="050CCA79"/>
    <w:rsid w:val="05330BA8"/>
    <w:rsid w:val="0560EF53"/>
    <w:rsid w:val="0562B4CD"/>
    <w:rsid w:val="0573E5E6"/>
    <w:rsid w:val="057548A5"/>
    <w:rsid w:val="058D8B5E"/>
    <w:rsid w:val="05B2ED0B"/>
    <w:rsid w:val="05B50E37"/>
    <w:rsid w:val="05B9EA59"/>
    <w:rsid w:val="05C18542"/>
    <w:rsid w:val="05D7E815"/>
    <w:rsid w:val="05DB26E5"/>
    <w:rsid w:val="05DB8899"/>
    <w:rsid w:val="05E0B169"/>
    <w:rsid w:val="05EC211A"/>
    <w:rsid w:val="05F90EF2"/>
    <w:rsid w:val="05FFEDAD"/>
    <w:rsid w:val="06322459"/>
    <w:rsid w:val="0669A40B"/>
    <w:rsid w:val="06BCFE39"/>
    <w:rsid w:val="06E53BDA"/>
    <w:rsid w:val="06EEB0B3"/>
    <w:rsid w:val="072D433E"/>
    <w:rsid w:val="0733E8A5"/>
    <w:rsid w:val="0736CA2C"/>
    <w:rsid w:val="07373F04"/>
    <w:rsid w:val="073E0838"/>
    <w:rsid w:val="076588ED"/>
    <w:rsid w:val="076C928C"/>
    <w:rsid w:val="077A2026"/>
    <w:rsid w:val="078F6F13"/>
    <w:rsid w:val="07B2FF75"/>
    <w:rsid w:val="07C24204"/>
    <w:rsid w:val="07C372E5"/>
    <w:rsid w:val="07C6700D"/>
    <w:rsid w:val="07C688C5"/>
    <w:rsid w:val="07CB9A9D"/>
    <w:rsid w:val="07D14F62"/>
    <w:rsid w:val="0808C016"/>
    <w:rsid w:val="080BA599"/>
    <w:rsid w:val="08187A90"/>
    <w:rsid w:val="083D5136"/>
    <w:rsid w:val="083DE167"/>
    <w:rsid w:val="0847C97B"/>
    <w:rsid w:val="0855BCBC"/>
    <w:rsid w:val="08A4037F"/>
    <w:rsid w:val="08B0D66D"/>
    <w:rsid w:val="08FE1B49"/>
    <w:rsid w:val="08FEA78E"/>
    <w:rsid w:val="090DBF95"/>
    <w:rsid w:val="09300C12"/>
    <w:rsid w:val="09481E2F"/>
    <w:rsid w:val="097F8FB3"/>
    <w:rsid w:val="09D40DBC"/>
    <w:rsid w:val="09D670E8"/>
    <w:rsid w:val="09D86AD9"/>
    <w:rsid w:val="09DF453B"/>
    <w:rsid w:val="09E23B7E"/>
    <w:rsid w:val="09F1FBF7"/>
    <w:rsid w:val="0A008EB5"/>
    <w:rsid w:val="0A17652A"/>
    <w:rsid w:val="0A1B21FF"/>
    <w:rsid w:val="0A258D87"/>
    <w:rsid w:val="0A275009"/>
    <w:rsid w:val="0ACDC4B9"/>
    <w:rsid w:val="0AD15C42"/>
    <w:rsid w:val="0AF7DA30"/>
    <w:rsid w:val="0AFB0243"/>
    <w:rsid w:val="0B04466B"/>
    <w:rsid w:val="0B05872E"/>
    <w:rsid w:val="0B1012D8"/>
    <w:rsid w:val="0B208A45"/>
    <w:rsid w:val="0B252E50"/>
    <w:rsid w:val="0B3E1DBB"/>
    <w:rsid w:val="0B52C9F4"/>
    <w:rsid w:val="0B5F6EC9"/>
    <w:rsid w:val="0B6EC0EA"/>
    <w:rsid w:val="0B8C3510"/>
    <w:rsid w:val="0BAD45A7"/>
    <w:rsid w:val="0BC71ACC"/>
    <w:rsid w:val="0BE155B5"/>
    <w:rsid w:val="0BF55369"/>
    <w:rsid w:val="0C09320C"/>
    <w:rsid w:val="0C1B8373"/>
    <w:rsid w:val="0C1D58FF"/>
    <w:rsid w:val="0C331788"/>
    <w:rsid w:val="0C4C4503"/>
    <w:rsid w:val="0C5D18C1"/>
    <w:rsid w:val="0C66E827"/>
    <w:rsid w:val="0C7A5191"/>
    <w:rsid w:val="0C7B2CF9"/>
    <w:rsid w:val="0C7C437E"/>
    <w:rsid w:val="0C8A3B16"/>
    <w:rsid w:val="0C8AC77B"/>
    <w:rsid w:val="0CA271F8"/>
    <w:rsid w:val="0CA927DC"/>
    <w:rsid w:val="0CB88C04"/>
    <w:rsid w:val="0CDB4DA2"/>
    <w:rsid w:val="0CE3D8F1"/>
    <w:rsid w:val="0CF1575E"/>
    <w:rsid w:val="0CFFB7D9"/>
    <w:rsid w:val="0D1993A3"/>
    <w:rsid w:val="0D536DF6"/>
    <w:rsid w:val="0D5BB46D"/>
    <w:rsid w:val="0D71BBDA"/>
    <w:rsid w:val="0D7C14F7"/>
    <w:rsid w:val="0D7DF48F"/>
    <w:rsid w:val="0DB6CE57"/>
    <w:rsid w:val="0DD8702B"/>
    <w:rsid w:val="0E2F53EE"/>
    <w:rsid w:val="0E37D244"/>
    <w:rsid w:val="0E6A42E8"/>
    <w:rsid w:val="0ED9E7BE"/>
    <w:rsid w:val="0EE6C35A"/>
    <w:rsid w:val="0EF74B3B"/>
    <w:rsid w:val="0EF9512E"/>
    <w:rsid w:val="0F04E807"/>
    <w:rsid w:val="0F5FFCD2"/>
    <w:rsid w:val="0F7C93F7"/>
    <w:rsid w:val="0F867CC3"/>
    <w:rsid w:val="0FA9CC6E"/>
    <w:rsid w:val="0FC45B46"/>
    <w:rsid w:val="10109C20"/>
    <w:rsid w:val="101771F9"/>
    <w:rsid w:val="102F1B30"/>
    <w:rsid w:val="104555FC"/>
    <w:rsid w:val="10565B9E"/>
    <w:rsid w:val="10949169"/>
    <w:rsid w:val="10A5F209"/>
    <w:rsid w:val="10C43396"/>
    <w:rsid w:val="10CE3037"/>
    <w:rsid w:val="10DA8BDE"/>
    <w:rsid w:val="10EAD240"/>
    <w:rsid w:val="1100F1B0"/>
    <w:rsid w:val="111AE3A7"/>
    <w:rsid w:val="113466AD"/>
    <w:rsid w:val="115335E6"/>
    <w:rsid w:val="115AC698"/>
    <w:rsid w:val="1194B1E8"/>
    <w:rsid w:val="11C12BB7"/>
    <w:rsid w:val="11E9CE84"/>
    <w:rsid w:val="12081DE9"/>
    <w:rsid w:val="12087015"/>
    <w:rsid w:val="120B9036"/>
    <w:rsid w:val="121E702D"/>
    <w:rsid w:val="122ED417"/>
    <w:rsid w:val="12628501"/>
    <w:rsid w:val="12951E0E"/>
    <w:rsid w:val="12FEFEE6"/>
    <w:rsid w:val="135EE936"/>
    <w:rsid w:val="13A3E5E2"/>
    <w:rsid w:val="13E2F4F8"/>
    <w:rsid w:val="13E766DB"/>
    <w:rsid w:val="13EC263A"/>
    <w:rsid w:val="140E8910"/>
    <w:rsid w:val="1417FE58"/>
    <w:rsid w:val="142A86D3"/>
    <w:rsid w:val="1449DF9C"/>
    <w:rsid w:val="145B86E3"/>
    <w:rsid w:val="14777C86"/>
    <w:rsid w:val="147DC96D"/>
    <w:rsid w:val="14AAE1D0"/>
    <w:rsid w:val="14BDFF8B"/>
    <w:rsid w:val="14C6AE9D"/>
    <w:rsid w:val="14E4A1D8"/>
    <w:rsid w:val="1504DDEE"/>
    <w:rsid w:val="153CD77B"/>
    <w:rsid w:val="1560BBB2"/>
    <w:rsid w:val="1560F1CD"/>
    <w:rsid w:val="15902217"/>
    <w:rsid w:val="15A60794"/>
    <w:rsid w:val="15A8F18D"/>
    <w:rsid w:val="15B614BC"/>
    <w:rsid w:val="15C84F7F"/>
    <w:rsid w:val="15C9DCA8"/>
    <w:rsid w:val="15E8F663"/>
    <w:rsid w:val="15F51FD1"/>
    <w:rsid w:val="1600A43A"/>
    <w:rsid w:val="162E15C1"/>
    <w:rsid w:val="1636BEE5"/>
    <w:rsid w:val="164467FE"/>
    <w:rsid w:val="164497E1"/>
    <w:rsid w:val="164EEC54"/>
    <w:rsid w:val="16815624"/>
    <w:rsid w:val="16B1BAE8"/>
    <w:rsid w:val="16C7D808"/>
    <w:rsid w:val="16F55B19"/>
    <w:rsid w:val="16FFE443"/>
    <w:rsid w:val="17171635"/>
    <w:rsid w:val="171910E4"/>
    <w:rsid w:val="172C3488"/>
    <w:rsid w:val="17459A64"/>
    <w:rsid w:val="17558CDD"/>
    <w:rsid w:val="175912A0"/>
    <w:rsid w:val="1770E359"/>
    <w:rsid w:val="177D58CB"/>
    <w:rsid w:val="17861FAE"/>
    <w:rsid w:val="1793FC53"/>
    <w:rsid w:val="1794BAFA"/>
    <w:rsid w:val="1798DE6C"/>
    <w:rsid w:val="179C4C30"/>
    <w:rsid w:val="17FCE944"/>
    <w:rsid w:val="18137FF4"/>
    <w:rsid w:val="1828A088"/>
    <w:rsid w:val="1828F3ED"/>
    <w:rsid w:val="1836996E"/>
    <w:rsid w:val="184F5331"/>
    <w:rsid w:val="185C2208"/>
    <w:rsid w:val="186797F7"/>
    <w:rsid w:val="1877A0F4"/>
    <w:rsid w:val="1881DA8D"/>
    <w:rsid w:val="18891C04"/>
    <w:rsid w:val="189DE2A0"/>
    <w:rsid w:val="189ED5A1"/>
    <w:rsid w:val="18D62D4C"/>
    <w:rsid w:val="18E12F2B"/>
    <w:rsid w:val="18EEC5FC"/>
    <w:rsid w:val="18F4CAAD"/>
    <w:rsid w:val="1906EEAA"/>
    <w:rsid w:val="1923B9F2"/>
    <w:rsid w:val="19355A86"/>
    <w:rsid w:val="1943F075"/>
    <w:rsid w:val="1964255A"/>
    <w:rsid w:val="197B2CF1"/>
    <w:rsid w:val="19941D28"/>
    <w:rsid w:val="19D75B1B"/>
    <w:rsid w:val="1A09B11D"/>
    <w:rsid w:val="1A0C4A5F"/>
    <w:rsid w:val="1A39E261"/>
    <w:rsid w:val="1A3A3CA6"/>
    <w:rsid w:val="1A410EB7"/>
    <w:rsid w:val="1A526BA2"/>
    <w:rsid w:val="1A664601"/>
    <w:rsid w:val="1A9297C3"/>
    <w:rsid w:val="1AB2A632"/>
    <w:rsid w:val="1ADD79DD"/>
    <w:rsid w:val="1B18664B"/>
    <w:rsid w:val="1B65D75A"/>
    <w:rsid w:val="1B688D79"/>
    <w:rsid w:val="1BD2ABB2"/>
    <w:rsid w:val="1BDA1ED9"/>
    <w:rsid w:val="1BF4CB9B"/>
    <w:rsid w:val="1BFDCCAA"/>
    <w:rsid w:val="1C0B6F26"/>
    <w:rsid w:val="1C3713BC"/>
    <w:rsid w:val="1C63BC40"/>
    <w:rsid w:val="1C908554"/>
    <w:rsid w:val="1CB709D3"/>
    <w:rsid w:val="1CC3702F"/>
    <w:rsid w:val="1CDCE0CD"/>
    <w:rsid w:val="1CE7DBF7"/>
    <w:rsid w:val="1D41C203"/>
    <w:rsid w:val="1D5A3B1C"/>
    <w:rsid w:val="1D820983"/>
    <w:rsid w:val="1DADEE79"/>
    <w:rsid w:val="1DB5D5B5"/>
    <w:rsid w:val="1E0F8CFC"/>
    <w:rsid w:val="1E1252D5"/>
    <w:rsid w:val="1E1ECCF7"/>
    <w:rsid w:val="1E3D31F7"/>
    <w:rsid w:val="1E3D3F76"/>
    <w:rsid w:val="1E556517"/>
    <w:rsid w:val="1E72558E"/>
    <w:rsid w:val="1E8401D3"/>
    <w:rsid w:val="1E891EBF"/>
    <w:rsid w:val="1E8B3AE9"/>
    <w:rsid w:val="1E974F76"/>
    <w:rsid w:val="1EB4227F"/>
    <w:rsid w:val="1ED72670"/>
    <w:rsid w:val="1EDA07FB"/>
    <w:rsid w:val="1EDF90D6"/>
    <w:rsid w:val="1F0EA2D1"/>
    <w:rsid w:val="1F2F60EE"/>
    <w:rsid w:val="1F706FCE"/>
    <w:rsid w:val="1F83EE38"/>
    <w:rsid w:val="1FB93492"/>
    <w:rsid w:val="1FC4D6A8"/>
    <w:rsid w:val="1FCCF7A1"/>
    <w:rsid w:val="1FD64BD0"/>
    <w:rsid w:val="1FE50BFA"/>
    <w:rsid w:val="2002C959"/>
    <w:rsid w:val="200BEBDC"/>
    <w:rsid w:val="202087B4"/>
    <w:rsid w:val="2050A337"/>
    <w:rsid w:val="20594852"/>
    <w:rsid w:val="205D146D"/>
    <w:rsid w:val="2073F5AE"/>
    <w:rsid w:val="20A6A8C8"/>
    <w:rsid w:val="20AB64B4"/>
    <w:rsid w:val="20C65AD9"/>
    <w:rsid w:val="20CFEC40"/>
    <w:rsid w:val="20E2059C"/>
    <w:rsid w:val="2139EAF8"/>
    <w:rsid w:val="2156F504"/>
    <w:rsid w:val="2173954F"/>
    <w:rsid w:val="21B34106"/>
    <w:rsid w:val="21CC30AF"/>
    <w:rsid w:val="21CFA8A4"/>
    <w:rsid w:val="21D02594"/>
    <w:rsid w:val="21D2AD76"/>
    <w:rsid w:val="21DA37AF"/>
    <w:rsid w:val="221A1C10"/>
    <w:rsid w:val="22421AB0"/>
    <w:rsid w:val="22593BA1"/>
    <w:rsid w:val="227A08C7"/>
    <w:rsid w:val="228CF8DD"/>
    <w:rsid w:val="228E27CE"/>
    <w:rsid w:val="22ACDF09"/>
    <w:rsid w:val="22E66C36"/>
    <w:rsid w:val="22F12563"/>
    <w:rsid w:val="22F8B71A"/>
    <w:rsid w:val="2301848B"/>
    <w:rsid w:val="2304902B"/>
    <w:rsid w:val="231E8AF8"/>
    <w:rsid w:val="2333FDF7"/>
    <w:rsid w:val="2365517E"/>
    <w:rsid w:val="23705E4C"/>
    <w:rsid w:val="23723E21"/>
    <w:rsid w:val="2396D80F"/>
    <w:rsid w:val="239CD8C8"/>
    <w:rsid w:val="23C02B45"/>
    <w:rsid w:val="23C1BAEC"/>
    <w:rsid w:val="23D50267"/>
    <w:rsid w:val="23E3F8A1"/>
    <w:rsid w:val="2477F771"/>
    <w:rsid w:val="248596E2"/>
    <w:rsid w:val="24865B3F"/>
    <w:rsid w:val="24C0098F"/>
    <w:rsid w:val="2506F78D"/>
    <w:rsid w:val="25361D73"/>
    <w:rsid w:val="2560C887"/>
    <w:rsid w:val="2597B09F"/>
    <w:rsid w:val="259EFC34"/>
    <w:rsid w:val="25BB140D"/>
    <w:rsid w:val="25F75A03"/>
    <w:rsid w:val="25FE086F"/>
    <w:rsid w:val="26210D33"/>
    <w:rsid w:val="2624F1C8"/>
    <w:rsid w:val="263B41AA"/>
    <w:rsid w:val="2689864F"/>
    <w:rsid w:val="26AD1B44"/>
    <w:rsid w:val="26B86C5E"/>
    <w:rsid w:val="26BD8101"/>
    <w:rsid w:val="26E418F7"/>
    <w:rsid w:val="26E5B6C8"/>
    <w:rsid w:val="2709460E"/>
    <w:rsid w:val="2736E37C"/>
    <w:rsid w:val="273A90C1"/>
    <w:rsid w:val="276DFF41"/>
    <w:rsid w:val="2791BCC1"/>
    <w:rsid w:val="27C43C6C"/>
    <w:rsid w:val="27E7A6E2"/>
    <w:rsid w:val="28204C70"/>
    <w:rsid w:val="28276224"/>
    <w:rsid w:val="283EDC79"/>
    <w:rsid w:val="28474F8A"/>
    <w:rsid w:val="2851AFDF"/>
    <w:rsid w:val="287F9F36"/>
    <w:rsid w:val="288286C5"/>
    <w:rsid w:val="28A8D6EE"/>
    <w:rsid w:val="28AE73A9"/>
    <w:rsid w:val="28C73F4B"/>
    <w:rsid w:val="28D5767C"/>
    <w:rsid w:val="28D6925E"/>
    <w:rsid w:val="28DC3FCF"/>
    <w:rsid w:val="29030802"/>
    <w:rsid w:val="296A52A6"/>
    <w:rsid w:val="296B0CFD"/>
    <w:rsid w:val="29B0B2FA"/>
    <w:rsid w:val="29BAAC91"/>
    <w:rsid w:val="29C7613E"/>
    <w:rsid w:val="29DAC269"/>
    <w:rsid w:val="2A0541E5"/>
    <w:rsid w:val="2A2628D2"/>
    <w:rsid w:val="2A4F2138"/>
    <w:rsid w:val="2A701DCF"/>
    <w:rsid w:val="2A96EEC1"/>
    <w:rsid w:val="2ABF07D3"/>
    <w:rsid w:val="2AC94079"/>
    <w:rsid w:val="2AD043B4"/>
    <w:rsid w:val="2AE37475"/>
    <w:rsid w:val="2AE3F376"/>
    <w:rsid w:val="2B04DD76"/>
    <w:rsid w:val="2B0CE08B"/>
    <w:rsid w:val="2B21BFCC"/>
    <w:rsid w:val="2B2AC45A"/>
    <w:rsid w:val="2B7EAF5B"/>
    <w:rsid w:val="2B8927E1"/>
    <w:rsid w:val="2B8971FB"/>
    <w:rsid w:val="2B9F7B09"/>
    <w:rsid w:val="2BAE0B7F"/>
    <w:rsid w:val="2BB70389"/>
    <w:rsid w:val="2BD715B9"/>
    <w:rsid w:val="2BDED966"/>
    <w:rsid w:val="2C157E9E"/>
    <w:rsid w:val="2C1AA182"/>
    <w:rsid w:val="2C4C60A9"/>
    <w:rsid w:val="2C4DD571"/>
    <w:rsid w:val="2C5E1035"/>
    <w:rsid w:val="2CA07865"/>
    <w:rsid w:val="2CB4AB85"/>
    <w:rsid w:val="2CB8DADF"/>
    <w:rsid w:val="2CF08774"/>
    <w:rsid w:val="2CFEC150"/>
    <w:rsid w:val="2D238F4E"/>
    <w:rsid w:val="2D3C6B17"/>
    <w:rsid w:val="2D485F80"/>
    <w:rsid w:val="2D49BD36"/>
    <w:rsid w:val="2D49BE21"/>
    <w:rsid w:val="2D7E0B75"/>
    <w:rsid w:val="2D881E93"/>
    <w:rsid w:val="2D89271A"/>
    <w:rsid w:val="2E22BDE2"/>
    <w:rsid w:val="2E3E74B4"/>
    <w:rsid w:val="2E4A0D76"/>
    <w:rsid w:val="2E5BB512"/>
    <w:rsid w:val="2E5FA3F6"/>
    <w:rsid w:val="2E84174A"/>
    <w:rsid w:val="2E848EDA"/>
    <w:rsid w:val="2EB4744F"/>
    <w:rsid w:val="2ECC7604"/>
    <w:rsid w:val="2EF8AEA9"/>
    <w:rsid w:val="2F2D1FD0"/>
    <w:rsid w:val="2F5BBB95"/>
    <w:rsid w:val="2F8272E4"/>
    <w:rsid w:val="2F833DB3"/>
    <w:rsid w:val="2FA00B59"/>
    <w:rsid w:val="2FB064E3"/>
    <w:rsid w:val="2FC10BB4"/>
    <w:rsid w:val="2FE57CD0"/>
    <w:rsid w:val="2FEABE8A"/>
    <w:rsid w:val="3034E7F7"/>
    <w:rsid w:val="305A7EA0"/>
    <w:rsid w:val="305A92ED"/>
    <w:rsid w:val="305CD88D"/>
    <w:rsid w:val="308EE46A"/>
    <w:rsid w:val="30AA1D06"/>
    <w:rsid w:val="30D018C3"/>
    <w:rsid w:val="30E18B31"/>
    <w:rsid w:val="30E99800"/>
    <w:rsid w:val="30FABA0A"/>
    <w:rsid w:val="3118A26A"/>
    <w:rsid w:val="31260C6D"/>
    <w:rsid w:val="314A7C46"/>
    <w:rsid w:val="314F3163"/>
    <w:rsid w:val="3164EC6A"/>
    <w:rsid w:val="317C94E3"/>
    <w:rsid w:val="319DD1C3"/>
    <w:rsid w:val="31A9CF7C"/>
    <w:rsid w:val="31B70384"/>
    <w:rsid w:val="31C7E8AB"/>
    <w:rsid w:val="31EEE7BE"/>
    <w:rsid w:val="31F61E6F"/>
    <w:rsid w:val="3206F077"/>
    <w:rsid w:val="322A7340"/>
    <w:rsid w:val="322E9BB8"/>
    <w:rsid w:val="32336BE8"/>
    <w:rsid w:val="3252E4E0"/>
    <w:rsid w:val="3276F9FC"/>
    <w:rsid w:val="3290AB9D"/>
    <w:rsid w:val="329F2024"/>
    <w:rsid w:val="32B10870"/>
    <w:rsid w:val="32BF954F"/>
    <w:rsid w:val="32CBEDAF"/>
    <w:rsid w:val="32DC5722"/>
    <w:rsid w:val="330DBB7A"/>
    <w:rsid w:val="33118911"/>
    <w:rsid w:val="331737CC"/>
    <w:rsid w:val="334D5E04"/>
    <w:rsid w:val="33511476"/>
    <w:rsid w:val="33593167"/>
    <w:rsid w:val="335A7691"/>
    <w:rsid w:val="335DE6C4"/>
    <w:rsid w:val="336D66F7"/>
    <w:rsid w:val="337512A9"/>
    <w:rsid w:val="337C9187"/>
    <w:rsid w:val="33939641"/>
    <w:rsid w:val="33CFFF17"/>
    <w:rsid w:val="341024B4"/>
    <w:rsid w:val="342B0086"/>
    <w:rsid w:val="345737AA"/>
    <w:rsid w:val="3475D4C5"/>
    <w:rsid w:val="34C58E24"/>
    <w:rsid w:val="34D7F703"/>
    <w:rsid w:val="34F1CB96"/>
    <w:rsid w:val="350E4D32"/>
    <w:rsid w:val="351E5112"/>
    <w:rsid w:val="352015BB"/>
    <w:rsid w:val="35291BA4"/>
    <w:rsid w:val="35614597"/>
    <w:rsid w:val="35987883"/>
    <w:rsid w:val="359BE984"/>
    <w:rsid w:val="35C09957"/>
    <w:rsid w:val="35D1D150"/>
    <w:rsid w:val="35DF58BE"/>
    <w:rsid w:val="35FCF6E7"/>
    <w:rsid w:val="360126A7"/>
    <w:rsid w:val="36090EDE"/>
    <w:rsid w:val="3661ED83"/>
    <w:rsid w:val="367BD10C"/>
    <w:rsid w:val="367FDE95"/>
    <w:rsid w:val="36BA133A"/>
    <w:rsid w:val="36C1101A"/>
    <w:rsid w:val="36C93D58"/>
    <w:rsid w:val="36D753A3"/>
    <w:rsid w:val="36F6F625"/>
    <w:rsid w:val="37538CF0"/>
    <w:rsid w:val="3759307B"/>
    <w:rsid w:val="37697085"/>
    <w:rsid w:val="376C3BD8"/>
    <w:rsid w:val="377190F3"/>
    <w:rsid w:val="37D55B4A"/>
    <w:rsid w:val="38004502"/>
    <w:rsid w:val="38023968"/>
    <w:rsid w:val="38040000"/>
    <w:rsid w:val="3813846F"/>
    <w:rsid w:val="381A603D"/>
    <w:rsid w:val="3824988D"/>
    <w:rsid w:val="3826CACE"/>
    <w:rsid w:val="382B9F65"/>
    <w:rsid w:val="382E96CB"/>
    <w:rsid w:val="3832BBF3"/>
    <w:rsid w:val="3843B75C"/>
    <w:rsid w:val="38583C3A"/>
    <w:rsid w:val="38CCF311"/>
    <w:rsid w:val="39011E19"/>
    <w:rsid w:val="39073F3A"/>
    <w:rsid w:val="3913C11C"/>
    <w:rsid w:val="39144997"/>
    <w:rsid w:val="3931B98E"/>
    <w:rsid w:val="394F23E4"/>
    <w:rsid w:val="395178DC"/>
    <w:rsid w:val="3959E6A0"/>
    <w:rsid w:val="39604E64"/>
    <w:rsid w:val="39772E7A"/>
    <w:rsid w:val="39804871"/>
    <w:rsid w:val="398A0AA1"/>
    <w:rsid w:val="39BA2245"/>
    <w:rsid w:val="39BB79FD"/>
    <w:rsid w:val="39C25ED8"/>
    <w:rsid w:val="39F7DDDD"/>
    <w:rsid w:val="3A146DF3"/>
    <w:rsid w:val="3A3C8344"/>
    <w:rsid w:val="3A4E6B57"/>
    <w:rsid w:val="3A5D6C69"/>
    <w:rsid w:val="3A5FF5BD"/>
    <w:rsid w:val="3A717A77"/>
    <w:rsid w:val="3A785840"/>
    <w:rsid w:val="3AA7660F"/>
    <w:rsid w:val="3AAE9D33"/>
    <w:rsid w:val="3AB33368"/>
    <w:rsid w:val="3AC5CFF4"/>
    <w:rsid w:val="3ACCC4C6"/>
    <w:rsid w:val="3AD8DC2A"/>
    <w:rsid w:val="3AE0F382"/>
    <w:rsid w:val="3AE6D95A"/>
    <w:rsid w:val="3B24CD7F"/>
    <w:rsid w:val="3B255A22"/>
    <w:rsid w:val="3B271B04"/>
    <w:rsid w:val="3B6471FC"/>
    <w:rsid w:val="3B66FE97"/>
    <w:rsid w:val="3B9208FE"/>
    <w:rsid w:val="3B929850"/>
    <w:rsid w:val="3BB782C0"/>
    <w:rsid w:val="3BB7DBC9"/>
    <w:rsid w:val="3BD88626"/>
    <w:rsid w:val="3BDB6E12"/>
    <w:rsid w:val="3BF0C1FE"/>
    <w:rsid w:val="3BF6EBD5"/>
    <w:rsid w:val="3C02A57B"/>
    <w:rsid w:val="3C2D60FA"/>
    <w:rsid w:val="3C2E14D1"/>
    <w:rsid w:val="3C4504C7"/>
    <w:rsid w:val="3C717489"/>
    <w:rsid w:val="3C7A6139"/>
    <w:rsid w:val="3C81D15C"/>
    <w:rsid w:val="3CC64AFD"/>
    <w:rsid w:val="3CCBED58"/>
    <w:rsid w:val="3CD140DC"/>
    <w:rsid w:val="3D09B13C"/>
    <w:rsid w:val="3D1CD593"/>
    <w:rsid w:val="3D5F7226"/>
    <w:rsid w:val="3D63F4B6"/>
    <w:rsid w:val="3D783E57"/>
    <w:rsid w:val="3D970597"/>
    <w:rsid w:val="3DA236CB"/>
    <w:rsid w:val="3DBDB931"/>
    <w:rsid w:val="3DC63274"/>
    <w:rsid w:val="3DE3E15B"/>
    <w:rsid w:val="3E1104CD"/>
    <w:rsid w:val="3E1704C3"/>
    <w:rsid w:val="3E5D0522"/>
    <w:rsid w:val="3E62612B"/>
    <w:rsid w:val="3E79F28F"/>
    <w:rsid w:val="3E877FC0"/>
    <w:rsid w:val="3EBA1FCC"/>
    <w:rsid w:val="3ED4D17F"/>
    <w:rsid w:val="3EDB2D78"/>
    <w:rsid w:val="3EE30910"/>
    <w:rsid w:val="3EE4CCF8"/>
    <w:rsid w:val="3EFF4856"/>
    <w:rsid w:val="3F1ABEB6"/>
    <w:rsid w:val="3F607AB5"/>
    <w:rsid w:val="3F8D9796"/>
    <w:rsid w:val="3FB474D4"/>
    <w:rsid w:val="3FE9EBE3"/>
    <w:rsid w:val="4022EDDB"/>
    <w:rsid w:val="402AAAA0"/>
    <w:rsid w:val="402B6F64"/>
    <w:rsid w:val="40376AB5"/>
    <w:rsid w:val="405B3B22"/>
    <w:rsid w:val="40810C00"/>
    <w:rsid w:val="4092A500"/>
    <w:rsid w:val="40AD239B"/>
    <w:rsid w:val="40E33A48"/>
    <w:rsid w:val="40F59740"/>
    <w:rsid w:val="410403F9"/>
    <w:rsid w:val="41068AA4"/>
    <w:rsid w:val="410A3B9F"/>
    <w:rsid w:val="4133F9C5"/>
    <w:rsid w:val="413FC5B1"/>
    <w:rsid w:val="41B86C50"/>
    <w:rsid w:val="4201ADDF"/>
    <w:rsid w:val="42265E44"/>
    <w:rsid w:val="4239B958"/>
    <w:rsid w:val="423B6FDC"/>
    <w:rsid w:val="424145FA"/>
    <w:rsid w:val="427AF557"/>
    <w:rsid w:val="42934622"/>
    <w:rsid w:val="4296F757"/>
    <w:rsid w:val="42CD6FF1"/>
    <w:rsid w:val="42E17E9D"/>
    <w:rsid w:val="42FF21B5"/>
    <w:rsid w:val="430CE92D"/>
    <w:rsid w:val="431245E1"/>
    <w:rsid w:val="4335A8AD"/>
    <w:rsid w:val="4343E292"/>
    <w:rsid w:val="434FEB85"/>
    <w:rsid w:val="43612DDA"/>
    <w:rsid w:val="437229E2"/>
    <w:rsid w:val="4381FF08"/>
    <w:rsid w:val="439FA9A3"/>
    <w:rsid w:val="43AF2DF5"/>
    <w:rsid w:val="43B27A29"/>
    <w:rsid w:val="43CA26FA"/>
    <w:rsid w:val="43F9D2D9"/>
    <w:rsid w:val="43FD1455"/>
    <w:rsid w:val="44BE47BF"/>
    <w:rsid w:val="44D0C2FA"/>
    <w:rsid w:val="44D5B6B5"/>
    <w:rsid w:val="45199074"/>
    <w:rsid w:val="452655B4"/>
    <w:rsid w:val="455A6106"/>
    <w:rsid w:val="4583A1DD"/>
    <w:rsid w:val="4587873A"/>
    <w:rsid w:val="45908463"/>
    <w:rsid w:val="4593D03B"/>
    <w:rsid w:val="45A8982E"/>
    <w:rsid w:val="45BD182A"/>
    <w:rsid w:val="45D09BF1"/>
    <w:rsid w:val="45EB82F2"/>
    <w:rsid w:val="466DF390"/>
    <w:rsid w:val="46B050C0"/>
    <w:rsid w:val="46DB5960"/>
    <w:rsid w:val="46E58960"/>
    <w:rsid w:val="4701360C"/>
    <w:rsid w:val="47431468"/>
    <w:rsid w:val="478B719E"/>
    <w:rsid w:val="479CBF35"/>
    <w:rsid w:val="47BBE976"/>
    <w:rsid w:val="47DB1235"/>
    <w:rsid w:val="47E11E5C"/>
    <w:rsid w:val="483C31DC"/>
    <w:rsid w:val="484C0B4C"/>
    <w:rsid w:val="486BB171"/>
    <w:rsid w:val="4874BE16"/>
    <w:rsid w:val="48B28808"/>
    <w:rsid w:val="48D0054D"/>
    <w:rsid w:val="48FB829B"/>
    <w:rsid w:val="4901ADD7"/>
    <w:rsid w:val="4924D6E9"/>
    <w:rsid w:val="4949E3C9"/>
    <w:rsid w:val="496F76A2"/>
    <w:rsid w:val="4975DDF8"/>
    <w:rsid w:val="498E3983"/>
    <w:rsid w:val="49A00282"/>
    <w:rsid w:val="49C70D3B"/>
    <w:rsid w:val="49CCEC8C"/>
    <w:rsid w:val="49E6F45B"/>
    <w:rsid w:val="49FC1976"/>
    <w:rsid w:val="4A14D4BD"/>
    <w:rsid w:val="4A1E3CA8"/>
    <w:rsid w:val="4A48786C"/>
    <w:rsid w:val="4A6E3EB1"/>
    <w:rsid w:val="4AA8922F"/>
    <w:rsid w:val="4AA8EBDE"/>
    <w:rsid w:val="4AB80BEB"/>
    <w:rsid w:val="4ABFAD39"/>
    <w:rsid w:val="4ADBC451"/>
    <w:rsid w:val="4AED4D89"/>
    <w:rsid w:val="4AF337F0"/>
    <w:rsid w:val="4AFCFE52"/>
    <w:rsid w:val="4B0677C3"/>
    <w:rsid w:val="4B07C731"/>
    <w:rsid w:val="4B0C9D4F"/>
    <w:rsid w:val="4B3A0BCB"/>
    <w:rsid w:val="4B6096CB"/>
    <w:rsid w:val="4B754029"/>
    <w:rsid w:val="4BB57E64"/>
    <w:rsid w:val="4BC1565A"/>
    <w:rsid w:val="4BC33A7A"/>
    <w:rsid w:val="4C061DC0"/>
    <w:rsid w:val="4C1B5145"/>
    <w:rsid w:val="4C2D8674"/>
    <w:rsid w:val="4C2F1393"/>
    <w:rsid w:val="4C3580F5"/>
    <w:rsid w:val="4C45B676"/>
    <w:rsid w:val="4C4802CB"/>
    <w:rsid w:val="4C6FBEEA"/>
    <w:rsid w:val="4CA888FA"/>
    <w:rsid w:val="4CAB5B2D"/>
    <w:rsid w:val="4CAFCEF1"/>
    <w:rsid w:val="4CCA21FB"/>
    <w:rsid w:val="4CCA9AD3"/>
    <w:rsid w:val="4CE10573"/>
    <w:rsid w:val="4CFE2FC8"/>
    <w:rsid w:val="4D0FB855"/>
    <w:rsid w:val="4D2D630A"/>
    <w:rsid w:val="4D33B148"/>
    <w:rsid w:val="4D4C8C6A"/>
    <w:rsid w:val="4D4D0ADC"/>
    <w:rsid w:val="4D5A411A"/>
    <w:rsid w:val="4D84B058"/>
    <w:rsid w:val="4D8BE203"/>
    <w:rsid w:val="4D9091D7"/>
    <w:rsid w:val="4DBEE2BE"/>
    <w:rsid w:val="4DC81DA2"/>
    <w:rsid w:val="4E04CFF4"/>
    <w:rsid w:val="4E122CE3"/>
    <w:rsid w:val="4E159871"/>
    <w:rsid w:val="4E31ADE1"/>
    <w:rsid w:val="4E3B6844"/>
    <w:rsid w:val="4E402D21"/>
    <w:rsid w:val="4E423988"/>
    <w:rsid w:val="4E4DC04F"/>
    <w:rsid w:val="4E5961D0"/>
    <w:rsid w:val="4E5A57F8"/>
    <w:rsid w:val="4E6740E1"/>
    <w:rsid w:val="4E756EE1"/>
    <w:rsid w:val="4E7F908E"/>
    <w:rsid w:val="4ED82B94"/>
    <w:rsid w:val="4EDD84B8"/>
    <w:rsid w:val="4EDDD146"/>
    <w:rsid w:val="4EF49932"/>
    <w:rsid w:val="4F036880"/>
    <w:rsid w:val="4F0CA70E"/>
    <w:rsid w:val="4F1027B3"/>
    <w:rsid w:val="4F286DEF"/>
    <w:rsid w:val="4F2D9FED"/>
    <w:rsid w:val="4F3781AB"/>
    <w:rsid w:val="4F5FB0B0"/>
    <w:rsid w:val="4F8D1760"/>
    <w:rsid w:val="4F9A9D9E"/>
    <w:rsid w:val="4FA83A83"/>
    <w:rsid w:val="4FACC7BC"/>
    <w:rsid w:val="4FC11637"/>
    <w:rsid w:val="4FDB15A2"/>
    <w:rsid w:val="4FFEAA10"/>
    <w:rsid w:val="500153E8"/>
    <w:rsid w:val="500D9800"/>
    <w:rsid w:val="501982EC"/>
    <w:rsid w:val="503810CE"/>
    <w:rsid w:val="5043E324"/>
    <w:rsid w:val="505DBAE9"/>
    <w:rsid w:val="507EC5EB"/>
    <w:rsid w:val="508A071A"/>
    <w:rsid w:val="509CB691"/>
    <w:rsid w:val="50A61074"/>
    <w:rsid w:val="50AB7F8B"/>
    <w:rsid w:val="50FEC774"/>
    <w:rsid w:val="511407F8"/>
    <w:rsid w:val="5136A8EC"/>
    <w:rsid w:val="513B592F"/>
    <w:rsid w:val="514884D0"/>
    <w:rsid w:val="51695C51"/>
    <w:rsid w:val="51822320"/>
    <w:rsid w:val="51857A15"/>
    <w:rsid w:val="51932A5E"/>
    <w:rsid w:val="51C24437"/>
    <w:rsid w:val="51E23C02"/>
    <w:rsid w:val="51E6B26A"/>
    <w:rsid w:val="51EDC70A"/>
    <w:rsid w:val="51F12C5B"/>
    <w:rsid w:val="51F92116"/>
    <w:rsid w:val="522A4F4C"/>
    <w:rsid w:val="523E455E"/>
    <w:rsid w:val="524CB22C"/>
    <w:rsid w:val="524FA405"/>
    <w:rsid w:val="525A39C6"/>
    <w:rsid w:val="5261EBA3"/>
    <w:rsid w:val="528D0225"/>
    <w:rsid w:val="529804D7"/>
    <w:rsid w:val="52ADE613"/>
    <w:rsid w:val="52B01C4D"/>
    <w:rsid w:val="52D2993B"/>
    <w:rsid w:val="52F3E6E3"/>
    <w:rsid w:val="53149197"/>
    <w:rsid w:val="53407797"/>
    <w:rsid w:val="53792D17"/>
    <w:rsid w:val="53837ACE"/>
    <w:rsid w:val="53B4D836"/>
    <w:rsid w:val="53BAC1F8"/>
    <w:rsid w:val="53BC27CD"/>
    <w:rsid w:val="53BD2CF1"/>
    <w:rsid w:val="53C6442C"/>
    <w:rsid w:val="540A9E0D"/>
    <w:rsid w:val="5481BD60"/>
    <w:rsid w:val="54903E04"/>
    <w:rsid w:val="54BA467B"/>
    <w:rsid w:val="54C26405"/>
    <w:rsid w:val="54F550A2"/>
    <w:rsid w:val="54F88A57"/>
    <w:rsid w:val="55007A75"/>
    <w:rsid w:val="550949F3"/>
    <w:rsid w:val="5526308F"/>
    <w:rsid w:val="553E12C9"/>
    <w:rsid w:val="554C3C58"/>
    <w:rsid w:val="557C5AB8"/>
    <w:rsid w:val="55832E40"/>
    <w:rsid w:val="55ACCE40"/>
    <w:rsid w:val="55AF95F9"/>
    <w:rsid w:val="55C23C80"/>
    <w:rsid w:val="55CE7770"/>
    <w:rsid w:val="55D52B10"/>
    <w:rsid w:val="55E603CD"/>
    <w:rsid w:val="55F0AA50"/>
    <w:rsid w:val="5609C5E5"/>
    <w:rsid w:val="56171C80"/>
    <w:rsid w:val="561EE3DF"/>
    <w:rsid w:val="562E25FF"/>
    <w:rsid w:val="56392FD6"/>
    <w:rsid w:val="564F174D"/>
    <w:rsid w:val="567C2795"/>
    <w:rsid w:val="568377CE"/>
    <w:rsid w:val="56842336"/>
    <w:rsid w:val="56845C86"/>
    <w:rsid w:val="56911E26"/>
    <w:rsid w:val="5694D897"/>
    <w:rsid w:val="56A2E5E7"/>
    <w:rsid w:val="56BBC0D1"/>
    <w:rsid w:val="56CF2DC9"/>
    <w:rsid w:val="56E5D237"/>
    <w:rsid w:val="56E787AF"/>
    <w:rsid w:val="56FD65F2"/>
    <w:rsid w:val="572AE8F9"/>
    <w:rsid w:val="5739D7BF"/>
    <w:rsid w:val="5745B174"/>
    <w:rsid w:val="57648365"/>
    <w:rsid w:val="5775F88D"/>
    <w:rsid w:val="57793ADD"/>
    <w:rsid w:val="57A220CE"/>
    <w:rsid w:val="57BDCB0C"/>
    <w:rsid w:val="57EC95E9"/>
    <w:rsid w:val="57F884EE"/>
    <w:rsid w:val="580F57C9"/>
    <w:rsid w:val="5818DEF9"/>
    <w:rsid w:val="5853C339"/>
    <w:rsid w:val="586AA84B"/>
    <w:rsid w:val="587932E4"/>
    <w:rsid w:val="58948BA7"/>
    <w:rsid w:val="58F41479"/>
    <w:rsid w:val="59A0C5B3"/>
    <w:rsid w:val="59B9B564"/>
    <w:rsid w:val="59C62F1B"/>
    <w:rsid w:val="59D9A326"/>
    <w:rsid w:val="5A2A5BF9"/>
    <w:rsid w:val="5A304320"/>
    <w:rsid w:val="5A724736"/>
    <w:rsid w:val="5A948EC4"/>
    <w:rsid w:val="5AA17782"/>
    <w:rsid w:val="5AF35219"/>
    <w:rsid w:val="5AF75B22"/>
    <w:rsid w:val="5B0CDC52"/>
    <w:rsid w:val="5B69E7A7"/>
    <w:rsid w:val="5B7425EE"/>
    <w:rsid w:val="5B781CBD"/>
    <w:rsid w:val="5B9FEEFC"/>
    <w:rsid w:val="5BB188D1"/>
    <w:rsid w:val="5BC40D28"/>
    <w:rsid w:val="5BDF00F6"/>
    <w:rsid w:val="5BF53368"/>
    <w:rsid w:val="5C096677"/>
    <w:rsid w:val="5C12DEF3"/>
    <w:rsid w:val="5C19F894"/>
    <w:rsid w:val="5C28F0CA"/>
    <w:rsid w:val="5C66570F"/>
    <w:rsid w:val="5C7C68A3"/>
    <w:rsid w:val="5C8192BB"/>
    <w:rsid w:val="5CBB6F2B"/>
    <w:rsid w:val="5CBEBA89"/>
    <w:rsid w:val="5CCE5BE5"/>
    <w:rsid w:val="5CE3E223"/>
    <w:rsid w:val="5CF98085"/>
    <w:rsid w:val="5CFA373E"/>
    <w:rsid w:val="5CFC79CB"/>
    <w:rsid w:val="5D239BDF"/>
    <w:rsid w:val="5D2E42DE"/>
    <w:rsid w:val="5D37AB44"/>
    <w:rsid w:val="5D42987C"/>
    <w:rsid w:val="5D4A1A00"/>
    <w:rsid w:val="5D6E5392"/>
    <w:rsid w:val="5D724B67"/>
    <w:rsid w:val="5D848480"/>
    <w:rsid w:val="5DBACBAA"/>
    <w:rsid w:val="5DBDD944"/>
    <w:rsid w:val="5DE33927"/>
    <w:rsid w:val="5E0C66A6"/>
    <w:rsid w:val="5E15C785"/>
    <w:rsid w:val="5E180D66"/>
    <w:rsid w:val="5E4C3775"/>
    <w:rsid w:val="5E7A0DDE"/>
    <w:rsid w:val="5EE01984"/>
    <w:rsid w:val="5EEBBD2C"/>
    <w:rsid w:val="5EEE985C"/>
    <w:rsid w:val="5F0AF65C"/>
    <w:rsid w:val="5F2CCE13"/>
    <w:rsid w:val="5F69E5AB"/>
    <w:rsid w:val="5F8283B8"/>
    <w:rsid w:val="5F8F7F66"/>
    <w:rsid w:val="5FCB552D"/>
    <w:rsid w:val="5FCE281A"/>
    <w:rsid w:val="5FD1E746"/>
    <w:rsid w:val="601D9190"/>
    <w:rsid w:val="602A6637"/>
    <w:rsid w:val="60420AA4"/>
    <w:rsid w:val="604580B5"/>
    <w:rsid w:val="604C4981"/>
    <w:rsid w:val="6093E6EF"/>
    <w:rsid w:val="60CC61DB"/>
    <w:rsid w:val="60CE62C6"/>
    <w:rsid w:val="60D313AA"/>
    <w:rsid w:val="60E1828C"/>
    <w:rsid w:val="6106D6CF"/>
    <w:rsid w:val="61082917"/>
    <w:rsid w:val="611B0CE7"/>
    <w:rsid w:val="6122B3C9"/>
    <w:rsid w:val="61270A97"/>
    <w:rsid w:val="612A96E2"/>
    <w:rsid w:val="612F3509"/>
    <w:rsid w:val="61449992"/>
    <w:rsid w:val="614B7455"/>
    <w:rsid w:val="615A32BC"/>
    <w:rsid w:val="6190D0A2"/>
    <w:rsid w:val="619F5142"/>
    <w:rsid w:val="61BF3455"/>
    <w:rsid w:val="61C62148"/>
    <w:rsid w:val="62135E50"/>
    <w:rsid w:val="6219FA5F"/>
    <w:rsid w:val="6224E186"/>
    <w:rsid w:val="623631D2"/>
    <w:rsid w:val="6250859B"/>
    <w:rsid w:val="625B93F7"/>
    <w:rsid w:val="626BFFC8"/>
    <w:rsid w:val="626C7033"/>
    <w:rsid w:val="627CF793"/>
    <w:rsid w:val="627DA529"/>
    <w:rsid w:val="62AAFE37"/>
    <w:rsid w:val="62B0928E"/>
    <w:rsid w:val="631B1C6B"/>
    <w:rsid w:val="6324EBCA"/>
    <w:rsid w:val="632BF60C"/>
    <w:rsid w:val="634238A1"/>
    <w:rsid w:val="634264E8"/>
    <w:rsid w:val="63491F9A"/>
    <w:rsid w:val="635C8FB5"/>
    <w:rsid w:val="63701825"/>
    <w:rsid w:val="637F1455"/>
    <w:rsid w:val="638B5EDC"/>
    <w:rsid w:val="63AB35F2"/>
    <w:rsid w:val="63AF8381"/>
    <w:rsid w:val="63AF99E9"/>
    <w:rsid w:val="63D8C029"/>
    <w:rsid w:val="63E0F612"/>
    <w:rsid w:val="63EACD9A"/>
    <w:rsid w:val="641EFD64"/>
    <w:rsid w:val="6429C701"/>
    <w:rsid w:val="6443D196"/>
    <w:rsid w:val="644DA843"/>
    <w:rsid w:val="646C5095"/>
    <w:rsid w:val="6477DFBF"/>
    <w:rsid w:val="64AC6ABE"/>
    <w:rsid w:val="64B3BB47"/>
    <w:rsid w:val="64B86F6D"/>
    <w:rsid w:val="64C9A510"/>
    <w:rsid w:val="64F62312"/>
    <w:rsid w:val="64FA79FC"/>
    <w:rsid w:val="650D5C7C"/>
    <w:rsid w:val="651CDA5C"/>
    <w:rsid w:val="653DFCA9"/>
    <w:rsid w:val="653F1D6D"/>
    <w:rsid w:val="656B94E7"/>
    <w:rsid w:val="65760D8A"/>
    <w:rsid w:val="65787EFD"/>
    <w:rsid w:val="65A2A862"/>
    <w:rsid w:val="65A8B346"/>
    <w:rsid w:val="65D18115"/>
    <w:rsid w:val="65D646FA"/>
    <w:rsid w:val="66045382"/>
    <w:rsid w:val="6609DAEF"/>
    <w:rsid w:val="663B1B3D"/>
    <w:rsid w:val="6647CD28"/>
    <w:rsid w:val="664F123F"/>
    <w:rsid w:val="6652C282"/>
    <w:rsid w:val="66531A6B"/>
    <w:rsid w:val="66571290"/>
    <w:rsid w:val="66573302"/>
    <w:rsid w:val="66579EFB"/>
    <w:rsid w:val="666DCEA4"/>
    <w:rsid w:val="668EEF1E"/>
    <w:rsid w:val="669043E7"/>
    <w:rsid w:val="669E92C7"/>
    <w:rsid w:val="66A2D1DD"/>
    <w:rsid w:val="66AA2205"/>
    <w:rsid w:val="66AD3A8E"/>
    <w:rsid w:val="66C1B025"/>
    <w:rsid w:val="66C5375F"/>
    <w:rsid w:val="66D62FF8"/>
    <w:rsid w:val="66F2A9EE"/>
    <w:rsid w:val="66F4EE61"/>
    <w:rsid w:val="66F704E6"/>
    <w:rsid w:val="6709AE4B"/>
    <w:rsid w:val="672A847A"/>
    <w:rsid w:val="67392EEF"/>
    <w:rsid w:val="67649F31"/>
    <w:rsid w:val="6764CBBB"/>
    <w:rsid w:val="67AD462B"/>
    <w:rsid w:val="67C80501"/>
    <w:rsid w:val="67C95B87"/>
    <w:rsid w:val="680196C9"/>
    <w:rsid w:val="685B9EF9"/>
    <w:rsid w:val="68729E9C"/>
    <w:rsid w:val="68B20F27"/>
    <w:rsid w:val="68C2C56A"/>
    <w:rsid w:val="694826D9"/>
    <w:rsid w:val="6969E9B1"/>
    <w:rsid w:val="697DD91E"/>
    <w:rsid w:val="697FF3F6"/>
    <w:rsid w:val="698E297B"/>
    <w:rsid w:val="69BA9A05"/>
    <w:rsid w:val="69BFD3E7"/>
    <w:rsid w:val="69D39D02"/>
    <w:rsid w:val="69DC1E46"/>
    <w:rsid w:val="69F10123"/>
    <w:rsid w:val="69F18999"/>
    <w:rsid w:val="69FC0148"/>
    <w:rsid w:val="6A093DAA"/>
    <w:rsid w:val="6A0C725B"/>
    <w:rsid w:val="6A61DD83"/>
    <w:rsid w:val="6A794F7C"/>
    <w:rsid w:val="6A9A79C3"/>
    <w:rsid w:val="6AB41BB2"/>
    <w:rsid w:val="6ADDAC88"/>
    <w:rsid w:val="6AF127D1"/>
    <w:rsid w:val="6B15840B"/>
    <w:rsid w:val="6B1A1B01"/>
    <w:rsid w:val="6B286CD2"/>
    <w:rsid w:val="6B33E5D4"/>
    <w:rsid w:val="6B42B061"/>
    <w:rsid w:val="6B453328"/>
    <w:rsid w:val="6B96CC91"/>
    <w:rsid w:val="6BA17852"/>
    <w:rsid w:val="6BDCE73F"/>
    <w:rsid w:val="6BEFFF60"/>
    <w:rsid w:val="6BF1B205"/>
    <w:rsid w:val="6C014F96"/>
    <w:rsid w:val="6C063D21"/>
    <w:rsid w:val="6C1422B2"/>
    <w:rsid w:val="6C410285"/>
    <w:rsid w:val="6C5FF360"/>
    <w:rsid w:val="6C7A4189"/>
    <w:rsid w:val="6CA3AE3D"/>
    <w:rsid w:val="6CA4E033"/>
    <w:rsid w:val="6CB90CBA"/>
    <w:rsid w:val="6CC6824D"/>
    <w:rsid w:val="6CFD8E7D"/>
    <w:rsid w:val="6D0E3901"/>
    <w:rsid w:val="6D268E46"/>
    <w:rsid w:val="6D4DEAF8"/>
    <w:rsid w:val="6D50E084"/>
    <w:rsid w:val="6D69EB9F"/>
    <w:rsid w:val="6D74D923"/>
    <w:rsid w:val="6D7DFD82"/>
    <w:rsid w:val="6D86B748"/>
    <w:rsid w:val="6DB4B467"/>
    <w:rsid w:val="6DFCBFB2"/>
    <w:rsid w:val="6E2E183E"/>
    <w:rsid w:val="6E2E8595"/>
    <w:rsid w:val="6E45C4F1"/>
    <w:rsid w:val="6E4932CC"/>
    <w:rsid w:val="6E84DADF"/>
    <w:rsid w:val="6E96EBB7"/>
    <w:rsid w:val="6E9D0AC3"/>
    <w:rsid w:val="6EBBF8C0"/>
    <w:rsid w:val="6EF0FCF9"/>
    <w:rsid w:val="6F1D9E59"/>
    <w:rsid w:val="6F4A8CFF"/>
    <w:rsid w:val="6F58A8C1"/>
    <w:rsid w:val="6FAEF1C5"/>
    <w:rsid w:val="6FBA7501"/>
    <w:rsid w:val="6FD69D41"/>
    <w:rsid w:val="6FF62A87"/>
    <w:rsid w:val="6FFFCABC"/>
    <w:rsid w:val="701BD0E4"/>
    <w:rsid w:val="704787E5"/>
    <w:rsid w:val="70CB4664"/>
    <w:rsid w:val="70E22B00"/>
    <w:rsid w:val="7107DC50"/>
    <w:rsid w:val="711D79E9"/>
    <w:rsid w:val="7175CD67"/>
    <w:rsid w:val="718D9EC1"/>
    <w:rsid w:val="71911BEB"/>
    <w:rsid w:val="719D43DE"/>
    <w:rsid w:val="719DEE42"/>
    <w:rsid w:val="719E9B30"/>
    <w:rsid w:val="71A5B75E"/>
    <w:rsid w:val="71B5B05D"/>
    <w:rsid w:val="71F5F657"/>
    <w:rsid w:val="7209659E"/>
    <w:rsid w:val="720B8BDE"/>
    <w:rsid w:val="7213EC90"/>
    <w:rsid w:val="7221392E"/>
    <w:rsid w:val="7223168F"/>
    <w:rsid w:val="722887E6"/>
    <w:rsid w:val="72341722"/>
    <w:rsid w:val="72629BA4"/>
    <w:rsid w:val="7280D551"/>
    <w:rsid w:val="72BBCDAC"/>
    <w:rsid w:val="72C5D090"/>
    <w:rsid w:val="72DA3874"/>
    <w:rsid w:val="72F715CF"/>
    <w:rsid w:val="730F01E0"/>
    <w:rsid w:val="73407D12"/>
    <w:rsid w:val="735947EA"/>
    <w:rsid w:val="73667A86"/>
    <w:rsid w:val="73719AA4"/>
    <w:rsid w:val="7374E31A"/>
    <w:rsid w:val="73896ED7"/>
    <w:rsid w:val="73A283B0"/>
    <w:rsid w:val="73D6F6D3"/>
    <w:rsid w:val="73D8213A"/>
    <w:rsid w:val="73F84D1A"/>
    <w:rsid w:val="741395E6"/>
    <w:rsid w:val="741C65A4"/>
    <w:rsid w:val="7439BAD2"/>
    <w:rsid w:val="744B7E9C"/>
    <w:rsid w:val="744D3A62"/>
    <w:rsid w:val="7456CD2E"/>
    <w:rsid w:val="747FDE09"/>
    <w:rsid w:val="7493E03A"/>
    <w:rsid w:val="7497A48B"/>
    <w:rsid w:val="749B1543"/>
    <w:rsid w:val="74D43DDD"/>
    <w:rsid w:val="74D891DF"/>
    <w:rsid w:val="74D9E4B6"/>
    <w:rsid w:val="74E09E4B"/>
    <w:rsid w:val="74EAA72D"/>
    <w:rsid w:val="74F657EE"/>
    <w:rsid w:val="750964B3"/>
    <w:rsid w:val="7541BF6F"/>
    <w:rsid w:val="75644157"/>
    <w:rsid w:val="756E024E"/>
    <w:rsid w:val="75743DB6"/>
    <w:rsid w:val="75853C2D"/>
    <w:rsid w:val="759A5287"/>
    <w:rsid w:val="75C9ED33"/>
    <w:rsid w:val="75D7815C"/>
    <w:rsid w:val="75ED5086"/>
    <w:rsid w:val="7624C4FD"/>
    <w:rsid w:val="762742C6"/>
    <w:rsid w:val="762ED83C"/>
    <w:rsid w:val="765A0F5B"/>
    <w:rsid w:val="765BB431"/>
    <w:rsid w:val="765F5B4F"/>
    <w:rsid w:val="7679AE37"/>
    <w:rsid w:val="768F0AA4"/>
    <w:rsid w:val="76A4B49D"/>
    <w:rsid w:val="76A9E4FD"/>
    <w:rsid w:val="76E083C1"/>
    <w:rsid w:val="76E09172"/>
    <w:rsid w:val="76F9ACD2"/>
    <w:rsid w:val="77005A90"/>
    <w:rsid w:val="7707D828"/>
    <w:rsid w:val="77182C93"/>
    <w:rsid w:val="773EEE1A"/>
    <w:rsid w:val="7755453F"/>
    <w:rsid w:val="775EE4D9"/>
    <w:rsid w:val="77655613"/>
    <w:rsid w:val="77699C16"/>
    <w:rsid w:val="7769C921"/>
    <w:rsid w:val="77841332"/>
    <w:rsid w:val="778F4C20"/>
    <w:rsid w:val="77C47D66"/>
    <w:rsid w:val="77E38D57"/>
    <w:rsid w:val="77EA6E84"/>
    <w:rsid w:val="77F2F7C6"/>
    <w:rsid w:val="78036CC9"/>
    <w:rsid w:val="781FC063"/>
    <w:rsid w:val="782B39C8"/>
    <w:rsid w:val="78416F6C"/>
    <w:rsid w:val="7865B6CB"/>
    <w:rsid w:val="7868267E"/>
    <w:rsid w:val="7869AE50"/>
    <w:rsid w:val="788AA614"/>
    <w:rsid w:val="788D1C2E"/>
    <w:rsid w:val="7899843D"/>
    <w:rsid w:val="78A66E54"/>
    <w:rsid w:val="78AA907A"/>
    <w:rsid w:val="78E981D5"/>
    <w:rsid w:val="78EB7301"/>
    <w:rsid w:val="79270B44"/>
    <w:rsid w:val="7979E95B"/>
    <w:rsid w:val="7989A961"/>
    <w:rsid w:val="79BB3EC7"/>
    <w:rsid w:val="79E7039B"/>
    <w:rsid w:val="7A258CB6"/>
    <w:rsid w:val="7A557E0E"/>
    <w:rsid w:val="7A5A710F"/>
    <w:rsid w:val="7A7980ED"/>
    <w:rsid w:val="7AAB23EC"/>
    <w:rsid w:val="7AC77F63"/>
    <w:rsid w:val="7AD5EB8F"/>
    <w:rsid w:val="7AD8A201"/>
    <w:rsid w:val="7ADDA951"/>
    <w:rsid w:val="7AE9ED1E"/>
    <w:rsid w:val="7AF09CC7"/>
    <w:rsid w:val="7AFB579B"/>
    <w:rsid w:val="7B0C2B98"/>
    <w:rsid w:val="7B1056F4"/>
    <w:rsid w:val="7B23953B"/>
    <w:rsid w:val="7B257801"/>
    <w:rsid w:val="7B35776B"/>
    <w:rsid w:val="7B3C5B0D"/>
    <w:rsid w:val="7B4BE7A9"/>
    <w:rsid w:val="7BA5F5D3"/>
    <w:rsid w:val="7BA79672"/>
    <w:rsid w:val="7BB31B43"/>
    <w:rsid w:val="7BEE2762"/>
    <w:rsid w:val="7BF7ABCF"/>
    <w:rsid w:val="7C04B6AC"/>
    <w:rsid w:val="7C18CE4C"/>
    <w:rsid w:val="7C1C658D"/>
    <w:rsid w:val="7C284546"/>
    <w:rsid w:val="7C8763C9"/>
    <w:rsid w:val="7C9CA2BC"/>
    <w:rsid w:val="7CBC2851"/>
    <w:rsid w:val="7CBC8167"/>
    <w:rsid w:val="7CF39E8C"/>
    <w:rsid w:val="7CF55AE9"/>
    <w:rsid w:val="7CFF0BF0"/>
    <w:rsid w:val="7D0DDA52"/>
    <w:rsid w:val="7D6C300A"/>
    <w:rsid w:val="7D889515"/>
    <w:rsid w:val="7DB2F905"/>
    <w:rsid w:val="7DB7BE67"/>
    <w:rsid w:val="7DD466D2"/>
    <w:rsid w:val="7DFEF4F2"/>
    <w:rsid w:val="7E01715A"/>
    <w:rsid w:val="7E035827"/>
    <w:rsid w:val="7E08659C"/>
    <w:rsid w:val="7E26A150"/>
    <w:rsid w:val="7E5874BF"/>
    <w:rsid w:val="7E920746"/>
    <w:rsid w:val="7EB8F89F"/>
    <w:rsid w:val="7EC47732"/>
    <w:rsid w:val="7ED9A2D9"/>
    <w:rsid w:val="7F1470B4"/>
    <w:rsid w:val="7F39CCD1"/>
    <w:rsid w:val="7F63B7B4"/>
    <w:rsid w:val="7F6C985F"/>
    <w:rsid w:val="7F710181"/>
    <w:rsid w:val="7F714C16"/>
    <w:rsid w:val="7F8EFFB9"/>
    <w:rsid w:val="7F980392"/>
    <w:rsid w:val="7F9C6D90"/>
    <w:rsid w:val="7FACBD0A"/>
    <w:rsid w:val="7FD03A7B"/>
    <w:rsid w:val="7FFC46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6F78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0071"/>
  </w:style>
  <w:style w:type="paragraph" w:styleId="Heading1">
    <w:name w:val="heading 1"/>
    <w:basedOn w:val="Normal"/>
    <w:next w:val="Normal"/>
    <w:link w:val="Heading1Char"/>
    <w:uiPriority w:val="9"/>
    <w:qFormat/>
    <w:rsid w:val="006B348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5159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800D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7">
    <w:name w:val="heading 7"/>
    <w:basedOn w:val="Normal"/>
    <w:next w:val="Normal"/>
    <w:link w:val="Heading7Char"/>
    <w:qFormat/>
    <w:rsid w:val="00243AAA"/>
    <w:pPr>
      <w:spacing w:before="240" w:after="60" w:line="240" w:lineRule="auto"/>
      <w:outlineLvl w:val="6"/>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4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5424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42447"/>
  </w:style>
  <w:style w:type="paragraph" w:styleId="Footer">
    <w:name w:val="footer"/>
    <w:basedOn w:val="Normal"/>
    <w:link w:val="FooterChar"/>
    <w:uiPriority w:val="99"/>
    <w:unhideWhenUsed/>
    <w:rsid w:val="005424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42447"/>
  </w:style>
  <w:style w:type="paragraph" w:styleId="ListParagraph">
    <w:name w:val="List Paragraph"/>
    <w:basedOn w:val="Normal"/>
    <w:uiPriority w:val="34"/>
    <w:qFormat/>
    <w:rsid w:val="00542447"/>
    <w:pPr>
      <w:ind w:left="720"/>
      <w:contextualSpacing/>
    </w:pPr>
  </w:style>
  <w:style w:type="paragraph" w:styleId="NoSpacing">
    <w:name w:val="No Spacing"/>
    <w:uiPriority w:val="1"/>
    <w:qFormat/>
    <w:rsid w:val="00C01ED1"/>
    <w:pPr>
      <w:spacing w:after="0" w:line="240" w:lineRule="auto"/>
    </w:pPr>
    <w:rPr>
      <w:rFonts w:ascii="Calibri" w:eastAsia="Calibri" w:hAnsi="Calibri" w:cs="Times New Roman"/>
    </w:rPr>
  </w:style>
  <w:style w:type="paragraph" w:styleId="FootnoteText">
    <w:name w:val="footnote text"/>
    <w:basedOn w:val="Normal"/>
    <w:link w:val="FootnoteTextChar"/>
    <w:uiPriority w:val="99"/>
    <w:rsid w:val="0019443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19443B"/>
    <w:rPr>
      <w:rFonts w:ascii="Times New Roman" w:eastAsia="Times New Roman" w:hAnsi="Times New Roman" w:cs="Times New Roman"/>
      <w:sz w:val="20"/>
      <w:szCs w:val="20"/>
    </w:rPr>
  </w:style>
  <w:style w:type="character" w:styleId="Hyperlink">
    <w:name w:val="Hyperlink"/>
    <w:basedOn w:val="DefaultParagraphFont"/>
    <w:uiPriority w:val="99"/>
    <w:rsid w:val="0007777E"/>
    <w:rPr>
      <w:color w:val="0000FF"/>
      <w:u w:val="single"/>
    </w:rPr>
  </w:style>
  <w:style w:type="paragraph" w:styleId="CommentText">
    <w:name w:val="annotation text"/>
    <w:basedOn w:val="Normal"/>
    <w:link w:val="CommentTextChar"/>
    <w:uiPriority w:val="99"/>
    <w:semiHidden/>
    <w:rsid w:val="002C4CC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semiHidden/>
    <w:rsid w:val="002C4CCE"/>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243AAA"/>
    <w:rPr>
      <w:rFonts w:ascii="Times New Roman" w:eastAsia="Times New Roman" w:hAnsi="Times New Roman" w:cs="Times New Roman"/>
      <w:sz w:val="24"/>
      <w:szCs w:val="24"/>
    </w:rPr>
  </w:style>
  <w:style w:type="paragraph" w:styleId="BodyTextIndent3">
    <w:name w:val="Body Text Indent 3"/>
    <w:basedOn w:val="Normal"/>
    <w:link w:val="BodyTextIndent3Char"/>
    <w:rsid w:val="00243AAA"/>
    <w:pPr>
      <w:spacing w:before="60" w:after="60" w:line="240" w:lineRule="auto"/>
      <w:ind w:left="313" w:hanging="120"/>
    </w:pPr>
    <w:rPr>
      <w:rFonts w:ascii="Palatino Linotype" w:eastAsia="Times New Roman" w:hAnsi="Palatino Linotype" w:cs="Times New Roman"/>
      <w:szCs w:val="20"/>
    </w:rPr>
  </w:style>
  <w:style w:type="character" w:customStyle="1" w:styleId="BodyTextIndent3Char">
    <w:name w:val="Body Text Indent 3 Char"/>
    <w:basedOn w:val="DefaultParagraphFont"/>
    <w:link w:val="BodyTextIndent3"/>
    <w:rsid w:val="00243AAA"/>
    <w:rPr>
      <w:rFonts w:ascii="Palatino Linotype" w:eastAsia="Times New Roman" w:hAnsi="Palatino Linotype" w:cs="Times New Roman"/>
      <w:szCs w:val="20"/>
    </w:rPr>
  </w:style>
  <w:style w:type="character" w:customStyle="1" w:styleId="Heading2Char">
    <w:name w:val="Heading 2 Char"/>
    <w:basedOn w:val="DefaultParagraphFont"/>
    <w:link w:val="Heading2"/>
    <w:uiPriority w:val="9"/>
    <w:rsid w:val="0075159B"/>
    <w:rPr>
      <w:rFonts w:asciiTheme="majorHAnsi" w:eastAsiaTheme="majorEastAsia" w:hAnsiTheme="majorHAnsi" w:cstheme="majorBidi"/>
      <w:color w:val="2F5496" w:themeColor="accent1" w:themeShade="BF"/>
      <w:sz w:val="26"/>
      <w:szCs w:val="26"/>
    </w:rPr>
  </w:style>
  <w:style w:type="paragraph" w:styleId="BalloonText">
    <w:name w:val="Balloon Text"/>
    <w:basedOn w:val="Normal"/>
    <w:link w:val="BalloonTextChar"/>
    <w:uiPriority w:val="99"/>
    <w:semiHidden/>
    <w:unhideWhenUsed/>
    <w:rsid w:val="00F14B2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4B27"/>
    <w:rPr>
      <w:rFonts w:ascii="Segoe UI" w:hAnsi="Segoe UI" w:cs="Segoe UI"/>
      <w:sz w:val="18"/>
      <w:szCs w:val="18"/>
    </w:rPr>
  </w:style>
  <w:style w:type="character" w:styleId="CommentReference">
    <w:name w:val="annotation reference"/>
    <w:basedOn w:val="DefaultParagraphFont"/>
    <w:uiPriority w:val="99"/>
    <w:semiHidden/>
    <w:unhideWhenUsed/>
    <w:rsid w:val="00FB372B"/>
    <w:rPr>
      <w:sz w:val="16"/>
      <w:szCs w:val="16"/>
    </w:rPr>
  </w:style>
  <w:style w:type="paragraph" w:styleId="CommentSubject">
    <w:name w:val="annotation subject"/>
    <w:basedOn w:val="CommentText"/>
    <w:next w:val="CommentText"/>
    <w:link w:val="CommentSubjectChar"/>
    <w:uiPriority w:val="99"/>
    <w:semiHidden/>
    <w:unhideWhenUsed/>
    <w:rsid w:val="00FB372B"/>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FB372B"/>
    <w:rPr>
      <w:rFonts w:ascii="Times New Roman" w:eastAsia="Times New Roman" w:hAnsi="Times New Roman" w:cs="Times New Roman"/>
      <w:b/>
      <w:bCs/>
      <w:sz w:val="20"/>
      <w:szCs w:val="20"/>
    </w:rPr>
  </w:style>
  <w:style w:type="paragraph" w:styleId="Revision">
    <w:name w:val="Revision"/>
    <w:hidden/>
    <w:uiPriority w:val="99"/>
    <w:semiHidden/>
    <w:rsid w:val="00A15C1C"/>
    <w:pPr>
      <w:spacing w:after="0" w:line="240" w:lineRule="auto"/>
    </w:pPr>
  </w:style>
  <w:style w:type="paragraph" w:customStyle="1" w:styleId="Default">
    <w:name w:val="Default"/>
    <w:basedOn w:val="Normal"/>
    <w:rsid w:val="0074234D"/>
    <w:pPr>
      <w:autoSpaceDE w:val="0"/>
      <w:autoSpaceDN w:val="0"/>
      <w:spacing w:after="0" w:line="240" w:lineRule="auto"/>
    </w:pPr>
    <w:rPr>
      <w:rFonts w:ascii="Times New Roman" w:hAnsi="Times New Roman" w:cs="Times New Roman"/>
      <w:color w:val="000000"/>
      <w:sz w:val="24"/>
      <w:szCs w:val="24"/>
    </w:rPr>
  </w:style>
  <w:style w:type="paragraph" w:customStyle="1" w:styleId="Body">
    <w:name w:val="Body"/>
    <w:link w:val="BodyChar1"/>
    <w:qFormat/>
    <w:rsid w:val="008F222E"/>
    <w:pPr>
      <w:spacing w:before="180" w:after="0" w:line="240" w:lineRule="auto"/>
    </w:pPr>
    <w:rPr>
      <w:rFonts w:ascii="Arial" w:eastAsia="Times New Roman" w:hAnsi="Arial" w:cs="Times New Roman"/>
      <w:kern w:val="24"/>
      <w:sz w:val="21"/>
      <w:szCs w:val="20"/>
    </w:rPr>
  </w:style>
  <w:style w:type="character" w:customStyle="1" w:styleId="BodyChar1">
    <w:name w:val="Body Char1"/>
    <w:basedOn w:val="DefaultParagraphFont"/>
    <w:link w:val="Body"/>
    <w:rsid w:val="008F222E"/>
    <w:rPr>
      <w:rFonts w:ascii="Arial" w:eastAsia="Times New Roman" w:hAnsi="Arial" w:cs="Times New Roman"/>
      <w:kern w:val="24"/>
      <w:sz w:val="21"/>
      <w:szCs w:val="20"/>
    </w:rPr>
  </w:style>
  <w:style w:type="paragraph" w:customStyle="1" w:styleId="Bullet">
    <w:name w:val="Bullet"/>
    <w:link w:val="BulletChar"/>
    <w:qFormat/>
    <w:rsid w:val="00F510FE"/>
    <w:pPr>
      <w:numPr>
        <w:numId w:val="31"/>
      </w:numPr>
      <w:spacing w:before="80" w:after="0" w:line="240" w:lineRule="auto"/>
      <w:ind w:left="576" w:hanging="216"/>
    </w:pPr>
    <w:rPr>
      <w:rFonts w:ascii="Arial" w:eastAsia="Times New Roman" w:hAnsi="Arial" w:cs="Times New Roman"/>
      <w:sz w:val="21"/>
      <w:szCs w:val="24"/>
    </w:rPr>
  </w:style>
  <w:style w:type="character" w:customStyle="1" w:styleId="BulletChar">
    <w:name w:val="Bullet Char"/>
    <w:basedOn w:val="DefaultParagraphFont"/>
    <w:link w:val="Bullet"/>
    <w:rsid w:val="00F510FE"/>
    <w:rPr>
      <w:rFonts w:ascii="Arial" w:eastAsia="Times New Roman" w:hAnsi="Arial" w:cs="Times New Roman"/>
      <w:sz w:val="21"/>
      <w:szCs w:val="24"/>
    </w:rPr>
  </w:style>
  <w:style w:type="paragraph" w:customStyle="1" w:styleId="TableParagraph">
    <w:name w:val="Table Paragraph"/>
    <w:basedOn w:val="Normal"/>
    <w:uiPriority w:val="1"/>
    <w:qFormat/>
    <w:rsid w:val="001B3248"/>
    <w:pPr>
      <w:widowControl w:val="0"/>
      <w:autoSpaceDE w:val="0"/>
      <w:autoSpaceDN w:val="0"/>
      <w:spacing w:before="1" w:after="0" w:line="240" w:lineRule="auto"/>
      <w:ind w:left="104"/>
    </w:pPr>
    <w:rPr>
      <w:rFonts w:ascii="Times New Roman" w:eastAsia="Times New Roman" w:hAnsi="Times New Roman" w:cs="Times New Roman"/>
    </w:rPr>
  </w:style>
  <w:style w:type="paragraph" w:customStyle="1" w:styleId="TableText">
    <w:name w:val="Table Text"/>
    <w:link w:val="TableTextChar"/>
    <w:qFormat/>
    <w:rsid w:val="00C648E3"/>
    <w:pPr>
      <w:spacing w:before="80" w:after="80" w:line="216" w:lineRule="auto"/>
    </w:pPr>
    <w:rPr>
      <w:rFonts w:ascii="Arial Narrow" w:eastAsia="Times New Roman" w:hAnsi="Arial Narrow" w:cs="Times New Roman"/>
      <w:sz w:val="21"/>
      <w:szCs w:val="19"/>
    </w:rPr>
  </w:style>
  <w:style w:type="character" w:customStyle="1" w:styleId="TableTextChar">
    <w:name w:val="Table Text Char"/>
    <w:basedOn w:val="DefaultParagraphFont"/>
    <w:link w:val="TableText"/>
    <w:rsid w:val="00C648E3"/>
    <w:rPr>
      <w:rFonts w:ascii="Arial Narrow" w:eastAsia="Times New Roman" w:hAnsi="Arial Narrow" w:cs="Times New Roman"/>
      <w:sz w:val="21"/>
      <w:szCs w:val="19"/>
    </w:rPr>
  </w:style>
  <w:style w:type="paragraph" w:customStyle="1" w:styleId="ProcessBullet">
    <w:name w:val="Process Bullet"/>
    <w:link w:val="ProcessBulletChar"/>
    <w:rsid w:val="00DB6040"/>
    <w:pPr>
      <w:numPr>
        <w:numId w:val="32"/>
      </w:numPr>
      <w:spacing w:before="80" w:after="0" w:line="240" w:lineRule="auto"/>
      <w:ind w:left="216" w:hanging="216"/>
    </w:pPr>
    <w:rPr>
      <w:rFonts w:ascii="Arial" w:eastAsia="Times New Roman" w:hAnsi="Arial" w:cs="Times New Roman"/>
      <w:sz w:val="21"/>
      <w:szCs w:val="24"/>
    </w:rPr>
  </w:style>
  <w:style w:type="character" w:customStyle="1" w:styleId="ProcessBulletChar">
    <w:name w:val="Process Bullet Char"/>
    <w:basedOn w:val="DefaultParagraphFont"/>
    <w:link w:val="ProcessBullet"/>
    <w:rsid w:val="00DB6040"/>
    <w:rPr>
      <w:rFonts w:ascii="Arial" w:eastAsia="Times New Roman" w:hAnsi="Arial" w:cs="Times New Roman"/>
      <w:sz w:val="21"/>
      <w:szCs w:val="24"/>
    </w:rPr>
  </w:style>
  <w:style w:type="character" w:styleId="FollowedHyperlink">
    <w:name w:val="FollowedHyperlink"/>
    <w:basedOn w:val="DefaultParagraphFont"/>
    <w:uiPriority w:val="99"/>
    <w:semiHidden/>
    <w:unhideWhenUsed/>
    <w:rsid w:val="00D43C43"/>
    <w:rPr>
      <w:color w:val="954F72" w:themeColor="followedHyperlink"/>
      <w:u w:val="single"/>
    </w:rPr>
  </w:style>
  <w:style w:type="character" w:styleId="UnresolvedMention">
    <w:name w:val="Unresolved Mention"/>
    <w:basedOn w:val="DefaultParagraphFont"/>
    <w:uiPriority w:val="99"/>
    <w:semiHidden/>
    <w:unhideWhenUsed/>
    <w:rsid w:val="00AC54A9"/>
    <w:rPr>
      <w:color w:val="605E5C"/>
      <w:shd w:val="clear" w:color="auto" w:fill="E1DFDD"/>
    </w:rPr>
  </w:style>
  <w:style w:type="character" w:customStyle="1" w:styleId="ui-provider">
    <w:name w:val="ui-provider"/>
    <w:basedOn w:val="DefaultParagraphFont"/>
    <w:rsid w:val="002355DB"/>
  </w:style>
  <w:style w:type="character" w:customStyle="1" w:styleId="Heading1Char">
    <w:name w:val="Heading 1 Char"/>
    <w:basedOn w:val="DefaultParagraphFont"/>
    <w:link w:val="Heading1"/>
    <w:uiPriority w:val="9"/>
    <w:rsid w:val="006B3486"/>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6B3486"/>
    <w:pPr>
      <w:outlineLvl w:val="9"/>
    </w:pPr>
  </w:style>
  <w:style w:type="paragraph" w:styleId="TOC2">
    <w:name w:val="toc 2"/>
    <w:basedOn w:val="Normal"/>
    <w:next w:val="Normal"/>
    <w:autoRedefine/>
    <w:uiPriority w:val="39"/>
    <w:unhideWhenUsed/>
    <w:rsid w:val="00D03BF4"/>
    <w:pPr>
      <w:tabs>
        <w:tab w:val="right" w:leader="dot" w:pos="9350"/>
      </w:tabs>
      <w:spacing w:after="100"/>
      <w:ind w:left="220"/>
    </w:pPr>
  </w:style>
  <w:style w:type="character" w:styleId="FootnoteReference">
    <w:name w:val="footnote reference"/>
    <w:basedOn w:val="DefaultParagraphFont"/>
    <w:uiPriority w:val="99"/>
    <w:semiHidden/>
    <w:unhideWhenUsed/>
    <w:rsid w:val="00BF0192"/>
    <w:rPr>
      <w:vertAlign w:val="superscript"/>
    </w:rPr>
  </w:style>
  <w:style w:type="table" w:styleId="TableGridLight">
    <w:name w:val="Grid Table Light"/>
    <w:basedOn w:val="TableNormal"/>
    <w:uiPriority w:val="40"/>
    <w:rsid w:val="004238B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aragraph">
    <w:name w:val="paragraph"/>
    <w:basedOn w:val="Normal"/>
    <w:rsid w:val="00927D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927D13"/>
  </w:style>
  <w:style w:type="character" w:customStyle="1" w:styleId="eop">
    <w:name w:val="eop"/>
    <w:basedOn w:val="DefaultParagraphFont"/>
    <w:rsid w:val="00927D13"/>
  </w:style>
  <w:style w:type="character" w:customStyle="1" w:styleId="wacimagecontainer">
    <w:name w:val="wacimagecontainer"/>
    <w:basedOn w:val="DefaultParagraphFont"/>
    <w:rsid w:val="00927D13"/>
  </w:style>
  <w:style w:type="character" w:styleId="Mention">
    <w:name w:val="Mention"/>
    <w:basedOn w:val="DefaultParagraphFont"/>
    <w:uiPriority w:val="99"/>
    <w:unhideWhenUsed/>
    <w:rsid w:val="00C52D4A"/>
    <w:rPr>
      <w:color w:val="2B579A"/>
      <w:shd w:val="clear" w:color="auto" w:fill="E1DFDD"/>
    </w:rPr>
  </w:style>
  <w:style w:type="paragraph" w:styleId="NormalWeb">
    <w:name w:val="Normal (Web)"/>
    <w:basedOn w:val="Normal"/>
    <w:uiPriority w:val="99"/>
    <w:semiHidden/>
    <w:unhideWhenUsed/>
    <w:rsid w:val="0099742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0800D3"/>
    <w:rPr>
      <w:rFonts w:asciiTheme="majorHAnsi" w:eastAsiaTheme="majorEastAsia" w:hAnsiTheme="majorHAnsi" w:cstheme="majorBidi"/>
      <w:color w:val="1F3763" w:themeColor="accent1" w:themeShade="7F"/>
      <w:sz w:val="24"/>
      <w:szCs w:val="24"/>
    </w:rPr>
  </w:style>
  <w:style w:type="paragraph" w:styleId="IntenseQuote">
    <w:name w:val="Intense Quote"/>
    <w:basedOn w:val="Normal"/>
    <w:next w:val="Normal"/>
    <w:link w:val="IntenseQuoteChar"/>
    <w:uiPriority w:val="30"/>
    <w:qFormat/>
    <w:rsid w:val="00A5126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5126F"/>
    <w:rPr>
      <w:i/>
      <w:iCs/>
      <w:color w:val="4472C4" w:themeColor="accent1"/>
    </w:rPr>
  </w:style>
  <w:style w:type="paragraph" w:styleId="TOC1">
    <w:name w:val="toc 1"/>
    <w:basedOn w:val="Normal"/>
    <w:next w:val="Normal"/>
    <w:autoRedefine/>
    <w:uiPriority w:val="39"/>
    <w:unhideWhenUsed/>
    <w:rsid w:val="00A615CE"/>
    <w:pPr>
      <w:tabs>
        <w:tab w:val="right" w:leader="dot" w:pos="9350"/>
      </w:tabs>
      <w:spacing w:after="100"/>
      <w:ind w:left="180"/>
    </w:pPr>
  </w:style>
  <w:style w:type="character" w:styleId="Strong">
    <w:name w:val="Strong"/>
    <w:basedOn w:val="DefaultParagraphFont"/>
    <w:uiPriority w:val="22"/>
    <w:qFormat/>
    <w:rsid w:val="00636CF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rotect.checkpoint.com/v2/r01/___https://gasecuremft.in.gov/webclient/Login.xhtml___.YzJ1OnN0YXRlb2ZpbmRpYW5hOmM6bzowMmQ2YmFjZjg3ODNlYjQyNGFhYjEwOGFiODkyZmY3NDo3OmUwMTQ6Mzk4NWI2YWQ1NWU4Njg4MTllZjk1MGVjOTkyYzEwZWIxZGJjZjhlODRmYTIwMDNiOTc0ODUxNjQ2MDYxNmJhMjpwOkY6Tg"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rake.Ruley@fssa.in.gov" TargetMode="External"/><Relationship Id="rId17" Type="http://schemas.openxmlformats.org/officeDocument/2006/relationships/hyperlink" Target="https://protect.checkpoint.com/v2/r01/___https://gasecuremft.in.gov/webclient/Login.xhtml___.YzJ1OnN0YXRlb2ZpbmRpYW5hOmM6bzowMmQ2YmFjZjg3ODNlYjQyNGFhYjEwOGFiODkyZmY3NDo3OmUwMTQ6Mzk4NWI2YWQ1NWU4Njg4MTllZjk1MGVjOTkyYzEwZWIxZGJjZjhlODRmYTIwMDNiOTc0ODUxNjQ2MDYxNmJhMjpwOkY6Tg" TargetMode="External"/><Relationship Id="rId2" Type="http://schemas.openxmlformats.org/officeDocument/2006/relationships/numbering" Target="numbering.xml"/><Relationship Id="rId16" Type="http://schemas.openxmlformats.org/officeDocument/2006/relationships/image" Target="cid:image002.png@01D86C29.5032E00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ctavia.Lee@fssa.in.gov" TargetMode="External"/><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customXml" Target="../customXml/item3.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protect.checkpoint.com/v2/r01/___https://ingov.sharepoint.com/sites/fssaportal/ompp/managed%20care/Pathways___.YzJ1OnN0YXRlb2ZpbmRpYW5hOmM6bzowMmQ2YmFjZjg3ODNlYjQyNGFhYjEwOGFiODkyZmY3NDo3OjFjMGY6MTQwYWZhOTI0ZGM2OWZhZjAxNDI3MmZiNjBjNzgyYTI3ODY2Yjc0MzQyNjU4MDIxOWU1YTFlMTI2NjdlNWUzOTpwOkY6Tg" TargetMode="Externa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C5C0BD97-D829-49CE-A488-72FD97DD5827}">
  <ds:schemaRefs>
    <ds:schemaRef ds:uri="http://schemas.openxmlformats.org/officeDocument/2006/bibliography"/>
  </ds:schemaRefs>
</ds:datastoreItem>
</file>

<file path=customXml/itemProps2.xml><?xml version="1.0" encoding="utf-8"?>
<ds:datastoreItem xmlns:ds="http://schemas.openxmlformats.org/officeDocument/2006/customXml" ds:itemID="{4EF1359F-9C28-4863-9410-C5B354540F0F}"/>
</file>

<file path=customXml/itemProps3.xml><?xml version="1.0" encoding="utf-8"?>
<ds:datastoreItem xmlns:ds="http://schemas.openxmlformats.org/officeDocument/2006/customXml" ds:itemID="{6ED43A57-FFA0-41D5-9F4B-778779F04F11}"/>
</file>

<file path=customXml/itemProps4.xml><?xml version="1.0" encoding="utf-8"?>
<ds:datastoreItem xmlns:ds="http://schemas.openxmlformats.org/officeDocument/2006/customXml" ds:itemID="{D79BAB18-A8FD-4E20-8094-4A1638D882A8}"/>
</file>

<file path=docMetadata/LabelInfo.xml><?xml version="1.0" encoding="utf-8"?>
<clbl:labelList xmlns:clbl="http://schemas.microsoft.com/office/2020/mipLabelMetadata">
  <clbl:label id="{2199bfba-a409-4f13-b0c4-18b45933d88d}" enabled="0" method="" siteId="{2199bfba-a409-4f13-b0c4-18b45933d88d}" removed="1"/>
  <clbl:label id="{fa98e028-f401-4b3e-a75a-76893fc4ef4f}" enabled="0" method="" siteId="{fa98e028-f401-4b3e-a75a-76893fc4ef4f}"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40582</Words>
  <Characters>231318</Characters>
  <Application>Microsoft Office Word</Application>
  <DocSecurity>0</DocSecurity>
  <Lines>1927</Lines>
  <Paragraphs>542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Cunningham Piggott, Holly A</dc:creator>
  <cp:keywords/>
  <cp:lastModifiedBy/>
  <cp:revision>1</cp:revision>
  <dcterms:created xsi:type="dcterms:W3CDTF">2026-08-25T23:08:00Z</dcterms:created>
  <dcterms:modified xsi:type="dcterms:W3CDTF">2026-08-25T23:08:00Z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